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E90BD" w14:textId="77777777" w:rsidR="00B460F9" w:rsidRPr="0028471E" w:rsidRDefault="005D264C" w:rsidP="00CC464A">
      <w:pPr>
        <w:pStyle w:val="NoSpacing"/>
        <w:rPr>
          <w:lang w:val="it-IT"/>
        </w:rPr>
      </w:pPr>
      <w:r w:rsidRPr="0028471E">
        <w:rPr>
          <w:lang w:val="it-IT"/>
        </w:rPr>
        <w:t>OBRAZAC  3</w:t>
      </w:r>
    </w:p>
    <w:p w14:paraId="770376CD" w14:textId="77777777" w:rsidR="004B00FB" w:rsidRPr="0028471E" w:rsidRDefault="00C8672E" w:rsidP="005A6A89">
      <w:pPr>
        <w:jc w:val="center"/>
        <w:rPr>
          <w:rFonts w:ascii="Times New Roman" w:eastAsia="Times New Roman" w:hAnsi="Times New Roman" w:cs="Times New Roman"/>
          <w:sz w:val="24"/>
          <w:szCs w:val="24"/>
          <w:lang w:val="sr-Latn-CS"/>
        </w:rPr>
      </w:pPr>
      <w:r w:rsidRPr="0028471E">
        <w:rPr>
          <w:rFonts w:ascii="Times New Roman" w:hAnsi="Times New Roman" w:cs="Times New Roman"/>
          <w:noProof/>
          <w:sz w:val="24"/>
          <w:szCs w:val="24"/>
          <w:lang w:val="sr-Latn-ME" w:eastAsia="sr-Latn-ME"/>
        </w:rPr>
        <w:drawing>
          <wp:inline distT="0" distB="0" distL="0" distR="0" wp14:anchorId="40AFC0B7" wp14:editId="318103EC">
            <wp:extent cx="2933700" cy="1381125"/>
            <wp:effectExtent l="0" t="0" r="0" b="9525"/>
            <wp:docPr id="1" name="Picture 1" descr="cedis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is_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1381125"/>
                    </a:xfrm>
                    <a:prstGeom prst="rect">
                      <a:avLst/>
                    </a:prstGeom>
                    <a:noFill/>
                    <a:ln>
                      <a:noFill/>
                    </a:ln>
                  </pic:spPr>
                </pic:pic>
              </a:graphicData>
            </a:graphic>
          </wp:inline>
        </w:drawing>
      </w:r>
    </w:p>
    <w:p w14:paraId="5AF19600" w14:textId="77777777" w:rsidR="00B460F9" w:rsidRPr="0028471E" w:rsidRDefault="00B460F9" w:rsidP="00B460F9">
      <w:pPr>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Broj iz evidencije pos</w:t>
      </w:r>
      <w:r w:rsidR="00A25189" w:rsidRPr="0028471E">
        <w:rPr>
          <w:rFonts w:ascii="Times New Roman" w:hAnsi="Times New Roman" w:cs="Times New Roman"/>
          <w:color w:val="000000"/>
          <w:sz w:val="24"/>
          <w:szCs w:val="24"/>
          <w:lang w:val="it-IT"/>
        </w:rPr>
        <w:t xml:space="preserve">tupaka javnih nabavki: </w:t>
      </w:r>
      <w:r w:rsidR="008C7431">
        <w:rPr>
          <w:rFonts w:ascii="Times New Roman" w:hAnsi="Times New Roman" w:cs="Times New Roman"/>
          <w:color w:val="000000"/>
          <w:sz w:val="24"/>
          <w:szCs w:val="24"/>
          <w:lang w:val="it-IT"/>
        </w:rPr>
        <w:t>26</w:t>
      </w:r>
      <w:r w:rsidR="006360C9">
        <w:rPr>
          <w:rFonts w:ascii="Times New Roman" w:hAnsi="Times New Roman" w:cs="Times New Roman"/>
          <w:color w:val="000000"/>
          <w:sz w:val="24"/>
          <w:szCs w:val="24"/>
          <w:lang w:val="it-IT"/>
        </w:rPr>
        <w:t>/18</w:t>
      </w:r>
    </w:p>
    <w:p w14:paraId="01145DD6" w14:textId="77777777" w:rsidR="00B460F9" w:rsidRPr="0028471E" w:rsidRDefault="00B460F9" w:rsidP="00B460F9">
      <w:pPr>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Redni broj iz Plana j</w:t>
      </w:r>
      <w:r w:rsidR="005D264C" w:rsidRPr="0028471E">
        <w:rPr>
          <w:rFonts w:ascii="Times New Roman" w:hAnsi="Times New Roman" w:cs="Times New Roman"/>
          <w:color w:val="000000"/>
          <w:sz w:val="24"/>
          <w:szCs w:val="24"/>
          <w:lang w:val="it-IT"/>
        </w:rPr>
        <w:t xml:space="preserve">avnih nabavki : </w:t>
      </w:r>
      <w:r w:rsidR="008C7431">
        <w:rPr>
          <w:rFonts w:ascii="Times New Roman" w:hAnsi="Times New Roman" w:cs="Times New Roman"/>
          <w:color w:val="000000"/>
          <w:sz w:val="24"/>
          <w:szCs w:val="24"/>
          <w:lang w:val="it-IT"/>
        </w:rPr>
        <w:t>151</w:t>
      </w:r>
    </w:p>
    <w:p w14:paraId="05609A6F" w14:textId="72347713"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color w:val="000000"/>
          <w:sz w:val="24"/>
          <w:szCs w:val="24"/>
          <w:lang w:val="it-IT"/>
        </w:rPr>
        <w:t>Mjesto i d</w:t>
      </w:r>
      <w:r w:rsidR="00A25189" w:rsidRPr="0028471E">
        <w:rPr>
          <w:rFonts w:ascii="Times New Roman" w:hAnsi="Times New Roman" w:cs="Times New Roman"/>
          <w:color w:val="000000"/>
          <w:sz w:val="24"/>
          <w:szCs w:val="24"/>
          <w:lang w:val="it-IT"/>
        </w:rPr>
        <w:t xml:space="preserve">atum: Podgorica, </w:t>
      </w:r>
      <w:r w:rsidR="008C7431">
        <w:rPr>
          <w:rFonts w:ascii="Times New Roman" w:hAnsi="Times New Roman" w:cs="Times New Roman"/>
          <w:color w:val="000000"/>
          <w:sz w:val="24"/>
          <w:szCs w:val="24"/>
          <w:lang w:val="it-IT"/>
        </w:rPr>
        <w:t>1</w:t>
      </w:r>
      <w:r w:rsidR="00A84A9D">
        <w:rPr>
          <w:rFonts w:ascii="Times New Roman" w:hAnsi="Times New Roman" w:cs="Times New Roman"/>
          <w:color w:val="000000"/>
          <w:sz w:val="24"/>
          <w:szCs w:val="24"/>
          <w:lang w:val="it-IT"/>
        </w:rPr>
        <w:t>1</w:t>
      </w:r>
      <w:r w:rsidR="008C7431">
        <w:rPr>
          <w:rFonts w:ascii="Times New Roman" w:hAnsi="Times New Roman" w:cs="Times New Roman"/>
          <w:color w:val="000000"/>
          <w:sz w:val="24"/>
          <w:szCs w:val="24"/>
          <w:lang w:val="it-IT"/>
        </w:rPr>
        <w:t>.04</w:t>
      </w:r>
      <w:r w:rsidR="00F60C7B">
        <w:rPr>
          <w:rFonts w:ascii="Times New Roman" w:hAnsi="Times New Roman" w:cs="Times New Roman"/>
          <w:color w:val="000000"/>
          <w:sz w:val="24"/>
          <w:szCs w:val="24"/>
          <w:lang w:val="it-IT"/>
        </w:rPr>
        <w:t>.</w:t>
      </w:r>
      <w:r w:rsidR="006360C9">
        <w:rPr>
          <w:rFonts w:ascii="Times New Roman" w:hAnsi="Times New Roman" w:cs="Times New Roman"/>
          <w:color w:val="000000"/>
          <w:sz w:val="24"/>
          <w:szCs w:val="24"/>
          <w:lang w:val="it-IT"/>
        </w:rPr>
        <w:t>2018</w:t>
      </w:r>
      <w:r w:rsidR="005D264C" w:rsidRPr="0028471E">
        <w:rPr>
          <w:rFonts w:ascii="Times New Roman" w:hAnsi="Times New Roman" w:cs="Times New Roman"/>
          <w:color w:val="000000"/>
          <w:sz w:val="24"/>
          <w:szCs w:val="24"/>
          <w:lang w:val="it-IT"/>
        </w:rPr>
        <w:t>.godine</w:t>
      </w:r>
    </w:p>
    <w:p w14:paraId="661156EF" w14:textId="77777777" w:rsidR="00B460F9" w:rsidRPr="0028471E" w:rsidRDefault="00B460F9" w:rsidP="00B460F9">
      <w:pPr>
        <w:pStyle w:val="Heading1"/>
        <w:jc w:val="both"/>
        <w:rPr>
          <w:i w:val="0"/>
          <w:iCs w:val="0"/>
          <w:color w:val="000000"/>
          <w:sz w:val="24"/>
          <w:szCs w:val="24"/>
          <w:lang w:val="it-IT"/>
        </w:rPr>
      </w:pPr>
    </w:p>
    <w:p w14:paraId="42410685" w14:textId="77777777" w:rsidR="00B460F9" w:rsidRPr="0028471E" w:rsidRDefault="00B460F9" w:rsidP="00B460F9">
      <w:pPr>
        <w:pStyle w:val="Heading1"/>
        <w:jc w:val="both"/>
        <w:rPr>
          <w:i w:val="0"/>
          <w:iCs w:val="0"/>
          <w:color w:val="000000"/>
          <w:sz w:val="24"/>
          <w:szCs w:val="24"/>
          <w:u w:val="none"/>
          <w:lang w:val="it-IT"/>
        </w:rPr>
      </w:pPr>
    </w:p>
    <w:p w14:paraId="53A3E1ED" w14:textId="77777777" w:rsidR="00B460F9" w:rsidRPr="0028471E" w:rsidRDefault="00B460F9" w:rsidP="00B460F9">
      <w:pPr>
        <w:rPr>
          <w:rFonts w:ascii="Times New Roman" w:hAnsi="Times New Roman" w:cs="Times New Roman"/>
          <w:lang w:val="it-IT"/>
        </w:rPr>
      </w:pPr>
    </w:p>
    <w:p w14:paraId="511F111F" w14:textId="77777777" w:rsidR="00B460F9" w:rsidRPr="0028471E" w:rsidRDefault="00B460F9" w:rsidP="00B460F9">
      <w:pPr>
        <w:rPr>
          <w:rFonts w:ascii="Times New Roman" w:hAnsi="Times New Roman" w:cs="Times New Roman"/>
          <w:lang w:val="it-IT"/>
        </w:rPr>
      </w:pPr>
    </w:p>
    <w:p w14:paraId="2FE0ABCD" w14:textId="77777777" w:rsidR="00E628F2" w:rsidRPr="00852493" w:rsidRDefault="00E628F2" w:rsidP="00E628F2">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 xml:space="preserve">42/11, </w:t>
      </w:r>
      <w:r w:rsidRPr="00852493">
        <w:rPr>
          <w:rFonts w:ascii="Times New Roman" w:hAnsi="Times New Roman" w:cs="Times New Roman"/>
          <w:sz w:val="24"/>
          <w:szCs w:val="24"/>
          <w:lang w:val="it-IT"/>
        </w:rPr>
        <w:t>57/14</w:t>
      </w:r>
      <w:r>
        <w:rPr>
          <w:rFonts w:ascii="Times New Roman" w:hAnsi="Times New Roman" w:cs="Times New Roman"/>
          <w:sz w:val="24"/>
          <w:szCs w:val="24"/>
          <w:lang w:val="it-IT"/>
        </w:rPr>
        <w:t>, 28/15 i 42/17</w:t>
      </w:r>
      <w:r w:rsidRPr="00852493">
        <w:rPr>
          <w:rFonts w:ascii="Times New Roman" w:hAnsi="Times New Roman" w:cs="Times New Roman"/>
          <w:sz w:val="24"/>
          <w:szCs w:val="24"/>
          <w:lang w:val="it-IT"/>
        </w:rPr>
        <w:t xml:space="preserve">) </w:t>
      </w:r>
      <w:r w:rsidRPr="00ED2920">
        <w:rPr>
          <w:rFonts w:ascii="Times New Roman" w:hAnsi="Times New Roman" w:cs="Times New Roman"/>
          <w:color w:val="000000"/>
          <w:sz w:val="24"/>
          <w:szCs w:val="24"/>
          <w:u w:val="single"/>
          <w:lang w:val="pl-PL"/>
        </w:rPr>
        <w:t>Crnogorski elektrodistributivni sistem DOO Podgorica</w:t>
      </w:r>
      <w:r>
        <w:rPr>
          <w:rFonts w:ascii="Times New Roman" w:hAnsi="Times New Roman" w:cs="Times New Roman"/>
          <w:sz w:val="24"/>
          <w:szCs w:val="24"/>
          <w:lang w:val="it-IT"/>
        </w:rPr>
        <w:t>,</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sz w:val="24"/>
          <w:szCs w:val="24"/>
          <w:lang w:val="it-IT"/>
        </w:rPr>
        <w:t>objavljuje na Portalu javnih nabavki</w:t>
      </w:r>
    </w:p>
    <w:p w14:paraId="592BB3A2" w14:textId="77777777" w:rsidR="00B460F9" w:rsidRPr="0028471E" w:rsidRDefault="00EB2115" w:rsidP="00EB2115">
      <w:pPr>
        <w:jc w:val="both"/>
        <w:rPr>
          <w:rFonts w:ascii="Times New Roman" w:hAnsi="Times New Roman" w:cs="Times New Roman"/>
          <w:lang w:val="it-IT"/>
        </w:rPr>
      </w:pPr>
      <w:r w:rsidRPr="0028471E">
        <w:rPr>
          <w:rFonts w:ascii="Times New Roman" w:hAnsi="Times New Roman" w:cs="Times New Roman"/>
          <w:sz w:val="24"/>
          <w:szCs w:val="24"/>
          <w:lang w:val="it-IT"/>
        </w:rPr>
        <w:t xml:space="preserve">                                        </w:t>
      </w:r>
      <w:r w:rsidR="00B460F9" w:rsidRPr="0028471E">
        <w:rPr>
          <w:rFonts w:ascii="Times New Roman" w:hAnsi="Times New Roman" w:cs="Times New Roman"/>
          <w:lang w:val="it-IT"/>
        </w:rPr>
        <w:t xml:space="preserve">                                        </w:t>
      </w:r>
    </w:p>
    <w:p w14:paraId="7C9737B9" w14:textId="77777777" w:rsidR="00B460F9" w:rsidRPr="0028471E" w:rsidRDefault="00B460F9" w:rsidP="00B460F9">
      <w:pPr>
        <w:rPr>
          <w:rFonts w:ascii="Times New Roman" w:hAnsi="Times New Roman" w:cs="Times New Roman"/>
          <w:color w:val="000000"/>
          <w:lang w:val="it-IT"/>
        </w:rPr>
      </w:pPr>
    </w:p>
    <w:p w14:paraId="5041A74C" w14:textId="77777777" w:rsidR="00B460F9" w:rsidRPr="0028471E" w:rsidRDefault="00B460F9" w:rsidP="00B460F9">
      <w:pPr>
        <w:pStyle w:val="Heading1"/>
        <w:rPr>
          <w:color w:val="000000"/>
          <w:sz w:val="36"/>
          <w:szCs w:val="36"/>
          <w:lang w:val="it-IT"/>
        </w:rPr>
      </w:pPr>
    </w:p>
    <w:p w14:paraId="01BBE874" w14:textId="77777777" w:rsidR="00B460F9" w:rsidRPr="0028471E" w:rsidRDefault="00B460F9" w:rsidP="00B460F9">
      <w:pPr>
        <w:spacing w:after="0" w:line="240" w:lineRule="auto"/>
        <w:jc w:val="center"/>
        <w:rPr>
          <w:rFonts w:ascii="Times New Roman" w:hAnsi="Times New Roman" w:cs="Times New Roman"/>
          <w:b/>
          <w:bCs/>
          <w:color w:val="000000"/>
          <w:sz w:val="36"/>
          <w:szCs w:val="36"/>
          <w:lang w:val="it-IT"/>
        </w:rPr>
      </w:pPr>
      <w:r w:rsidRPr="0028471E">
        <w:rPr>
          <w:rFonts w:ascii="Times New Roman" w:hAnsi="Times New Roman" w:cs="Times New Roman"/>
          <w:b/>
          <w:bCs/>
          <w:color w:val="000000"/>
          <w:sz w:val="36"/>
          <w:szCs w:val="36"/>
          <w:lang w:val="it-IT"/>
        </w:rPr>
        <w:t>TENDERSKU DOKUMENTACIJU</w:t>
      </w:r>
    </w:p>
    <w:p w14:paraId="20D15574" w14:textId="77777777" w:rsidR="00B460F9" w:rsidRPr="0028471E" w:rsidRDefault="00B460F9" w:rsidP="00B460F9">
      <w:pPr>
        <w:spacing w:after="0" w:line="240" w:lineRule="auto"/>
        <w:jc w:val="center"/>
        <w:rPr>
          <w:rFonts w:ascii="Times New Roman" w:hAnsi="Times New Roman" w:cs="Times New Roman"/>
          <w:b/>
          <w:bCs/>
          <w:color w:val="000000"/>
          <w:sz w:val="36"/>
          <w:szCs w:val="36"/>
          <w:lang w:val="it-IT"/>
        </w:rPr>
      </w:pPr>
      <w:r w:rsidRPr="0028471E">
        <w:rPr>
          <w:rFonts w:ascii="Times New Roman" w:hAnsi="Times New Roman" w:cs="Times New Roman"/>
          <w:b/>
          <w:bCs/>
          <w:color w:val="000000"/>
          <w:sz w:val="36"/>
          <w:szCs w:val="36"/>
          <w:lang w:val="it-IT"/>
        </w:rPr>
        <w:t>ZA OTVORENI POSTUPAK JAVNE NABAVKE ZA NABAVKU</w:t>
      </w:r>
      <w:r w:rsidR="00DB3628" w:rsidRPr="0028471E">
        <w:rPr>
          <w:rFonts w:ascii="Times New Roman" w:hAnsi="Times New Roman" w:cs="Times New Roman"/>
          <w:b/>
          <w:bCs/>
          <w:color w:val="000000"/>
          <w:sz w:val="36"/>
          <w:szCs w:val="36"/>
          <w:lang w:val="it-IT"/>
        </w:rPr>
        <w:t xml:space="preserve"> </w:t>
      </w:r>
      <w:r w:rsidR="00A413B8" w:rsidRPr="0028471E">
        <w:rPr>
          <w:rFonts w:ascii="Times New Roman" w:hAnsi="Times New Roman" w:cs="Times New Roman"/>
          <w:b/>
          <w:bCs/>
          <w:color w:val="000000"/>
          <w:sz w:val="36"/>
          <w:szCs w:val="36"/>
          <w:lang w:val="it-IT"/>
        </w:rPr>
        <w:t xml:space="preserve">RADOVA </w:t>
      </w:r>
    </w:p>
    <w:p w14:paraId="19C7F62C" w14:textId="77777777" w:rsidR="00B460F9" w:rsidRPr="0028471E" w:rsidRDefault="00B460F9" w:rsidP="005D264C">
      <w:pPr>
        <w:spacing w:after="0" w:line="240" w:lineRule="auto"/>
        <w:rPr>
          <w:rFonts w:ascii="Times New Roman" w:hAnsi="Times New Roman" w:cs="Times New Roman"/>
          <w:color w:val="000000"/>
          <w:lang w:val="it-IT"/>
        </w:rPr>
      </w:pPr>
    </w:p>
    <w:p w14:paraId="273BB4DA" w14:textId="7763F4EE" w:rsidR="00B460F9" w:rsidRPr="000B5DCD" w:rsidRDefault="008C7431" w:rsidP="004B1275">
      <w:pPr>
        <w:jc w:val="center"/>
        <w:rPr>
          <w:rFonts w:ascii="Times New Roman" w:hAnsi="Times New Roman" w:cs="Times New Roman"/>
          <w:b/>
          <w:color w:val="000000"/>
          <w:sz w:val="28"/>
          <w:szCs w:val="26"/>
          <w:lang w:val="it-IT"/>
        </w:rPr>
      </w:pPr>
      <w:r>
        <w:rPr>
          <w:rFonts w:ascii="Times New Roman" w:hAnsi="Times New Roman" w:cs="Times New Roman"/>
          <w:b/>
          <w:color w:val="000000"/>
          <w:sz w:val="28"/>
          <w:szCs w:val="26"/>
          <w:lang w:val="it-IT"/>
        </w:rPr>
        <w:t>Izgradnja STS 10/0,4 kV,250 kVA ‘’DUŠIĆI IV’’-</w:t>
      </w:r>
      <w:r w:rsidR="00A84A9D">
        <w:rPr>
          <w:rFonts w:ascii="Times New Roman" w:hAnsi="Times New Roman" w:cs="Times New Roman"/>
          <w:b/>
          <w:color w:val="000000"/>
          <w:sz w:val="28"/>
          <w:szCs w:val="26"/>
          <w:lang w:val="it-IT"/>
        </w:rPr>
        <w:t xml:space="preserve"> </w:t>
      </w:r>
      <w:r>
        <w:rPr>
          <w:rFonts w:ascii="Times New Roman" w:hAnsi="Times New Roman" w:cs="Times New Roman"/>
          <w:b/>
          <w:color w:val="000000"/>
          <w:sz w:val="28"/>
          <w:szCs w:val="26"/>
          <w:lang w:val="it-IT"/>
        </w:rPr>
        <w:t>Podgorica po revidovanom Glavnom projektu</w:t>
      </w:r>
    </w:p>
    <w:p w14:paraId="3895D1E2" w14:textId="77777777" w:rsidR="0038555C" w:rsidRDefault="0038555C" w:rsidP="001E1A36">
      <w:pPr>
        <w:jc w:val="center"/>
        <w:rPr>
          <w:rFonts w:ascii="Times New Roman" w:hAnsi="Times New Roman" w:cs="Times New Roman"/>
          <w:b/>
          <w:color w:val="000000"/>
          <w:sz w:val="28"/>
          <w:szCs w:val="28"/>
          <w:lang w:val="it-IT"/>
        </w:rPr>
      </w:pPr>
    </w:p>
    <w:p w14:paraId="66A197E7" w14:textId="77777777" w:rsidR="0038555C" w:rsidRPr="0028471E" w:rsidRDefault="0038555C" w:rsidP="001E1A36">
      <w:pPr>
        <w:jc w:val="center"/>
        <w:rPr>
          <w:rFonts w:ascii="Times New Roman" w:hAnsi="Times New Roman" w:cs="Times New Roman"/>
          <w:color w:val="000000"/>
          <w:lang w:val="it-IT"/>
        </w:rPr>
      </w:pPr>
    </w:p>
    <w:p w14:paraId="604D59B9" w14:textId="77777777" w:rsidR="00B460F9" w:rsidRPr="0028471E" w:rsidRDefault="00B460F9" w:rsidP="00B460F9">
      <w:pPr>
        <w:rPr>
          <w:rFonts w:ascii="Times New Roman" w:hAnsi="Times New Roman" w:cs="Times New Roman"/>
          <w:color w:val="000000"/>
          <w:lang w:val="it-IT"/>
        </w:rPr>
      </w:pPr>
    </w:p>
    <w:p w14:paraId="12780220" w14:textId="77777777" w:rsidR="00B460F9" w:rsidRPr="005E2DED" w:rsidRDefault="00B460F9" w:rsidP="00866C49">
      <w:pPr>
        <w:rPr>
          <w:rFonts w:asciiTheme="minorHAnsi" w:hAnsiTheme="minorHAnsi" w:cstheme="minorHAnsi"/>
          <w:b/>
          <w:bCs/>
          <w:color w:val="000000"/>
          <w:sz w:val="24"/>
          <w:szCs w:val="24"/>
          <w:lang w:val="sr-Latn-CS"/>
        </w:rPr>
      </w:pPr>
      <w:r w:rsidRPr="005E2DED">
        <w:rPr>
          <w:rFonts w:asciiTheme="minorHAnsi" w:hAnsiTheme="minorHAnsi" w:cstheme="minorHAnsi"/>
          <w:b/>
          <w:bCs/>
          <w:color w:val="000000"/>
          <w:lang w:val="it-IT"/>
        </w:rPr>
        <w:br w:type="page"/>
      </w:r>
      <w:r w:rsidRPr="005E2DED">
        <w:rPr>
          <w:rFonts w:asciiTheme="minorHAnsi" w:hAnsiTheme="minorHAnsi" w:cstheme="minorHAnsi"/>
          <w:b/>
          <w:bCs/>
          <w:color w:val="000000"/>
          <w:sz w:val="24"/>
          <w:szCs w:val="24"/>
          <w:lang w:val="it-IT"/>
        </w:rPr>
        <w:lastRenderedPageBreak/>
        <w:t>SADR</w:t>
      </w:r>
      <w:r w:rsidR="00866C49" w:rsidRPr="005E2DED">
        <w:rPr>
          <w:rFonts w:asciiTheme="minorHAnsi" w:hAnsiTheme="minorHAnsi" w:cstheme="minorHAnsi"/>
          <w:b/>
          <w:bCs/>
          <w:color w:val="000000"/>
          <w:sz w:val="24"/>
          <w:szCs w:val="24"/>
          <w:lang w:val="sr-Latn-CS"/>
        </w:rPr>
        <w:t>ŽAJ TENDERSKE DOKUMENTACIJE</w:t>
      </w:r>
    </w:p>
    <w:p w14:paraId="20F63907" w14:textId="61C914ED" w:rsidR="00866C49" w:rsidRPr="00031F74" w:rsidRDefault="00240DEC">
      <w:pPr>
        <w:pStyle w:val="TOC1"/>
        <w:tabs>
          <w:tab w:val="right" w:leader="dot" w:pos="9062"/>
        </w:tabs>
        <w:rPr>
          <w:rFonts w:asciiTheme="minorHAnsi" w:eastAsiaTheme="minorEastAsia" w:hAnsiTheme="minorHAnsi" w:cstheme="minorHAnsi"/>
          <w:noProof/>
          <w:lang w:eastAsia="en-US"/>
        </w:rPr>
      </w:pPr>
      <w:r w:rsidRPr="008B5124">
        <w:rPr>
          <w:rFonts w:ascii="Times New Roman" w:hAnsi="Times New Roman" w:cs="Times New Roman"/>
          <w:color w:val="000000"/>
          <w:sz w:val="24"/>
          <w:szCs w:val="24"/>
        </w:rPr>
        <w:fldChar w:fldCharType="begin"/>
      </w:r>
      <w:r w:rsidR="00B460F9" w:rsidRPr="008B5124">
        <w:rPr>
          <w:rFonts w:ascii="Times New Roman" w:hAnsi="Times New Roman" w:cs="Times New Roman"/>
          <w:color w:val="000000"/>
          <w:sz w:val="24"/>
          <w:szCs w:val="24"/>
        </w:rPr>
        <w:instrText xml:space="preserve"> TOC \o "1-3" \h \z \u </w:instrText>
      </w:r>
      <w:r w:rsidRPr="008B5124">
        <w:rPr>
          <w:rFonts w:ascii="Times New Roman" w:hAnsi="Times New Roman" w:cs="Times New Roman"/>
          <w:color w:val="000000"/>
          <w:sz w:val="24"/>
          <w:szCs w:val="24"/>
        </w:rPr>
        <w:fldChar w:fldCharType="separate"/>
      </w:r>
      <w:hyperlink w:anchor="_Toc489857679" w:history="1">
        <w:r w:rsidR="00866C49" w:rsidRPr="00031F74">
          <w:rPr>
            <w:rStyle w:val="Hyperlink"/>
            <w:rFonts w:asciiTheme="minorHAnsi" w:hAnsiTheme="minorHAnsi" w:cstheme="minorHAnsi"/>
            <w:noProof/>
          </w:rPr>
          <w:t>POZIV ZA JAVNO NADMETANJE U OTVORENOM POSTUPKU JAVNE NABAVKE</w:t>
        </w:r>
        <w:r w:rsidR="00866C49" w:rsidRPr="00031F74">
          <w:rPr>
            <w:rFonts w:asciiTheme="minorHAnsi" w:hAnsiTheme="minorHAnsi" w:cstheme="minorHAnsi"/>
            <w:noProof/>
            <w:webHidden/>
          </w:rPr>
          <w:tab/>
        </w:r>
        <w:r w:rsidR="00866C49" w:rsidRPr="00031F74">
          <w:rPr>
            <w:rFonts w:asciiTheme="minorHAnsi" w:hAnsiTheme="minorHAnsi" w:cstheme="minorHAnsi"/>
            <w:noProof/>
            <w:webHidden/>
          </w:rPr>
          <w:fldChar w:fldCharType="begin"/>
        </w:r>
        <w:r w:rsidR="00866C49" w:rsidRPr="00031F74">
          <w:rPr>
            <w:rFonts w:asciiTheme="minorHAnsi" w:hAnsiTheme="minorHAnsi" w:cstheme="minorHAnsi"/>
            <w:noProof/>
            <w:webHidden/>
          </w:rPr>
          <w:instrText xml:space="preserve"> PAGEREF _Toc489857679 \h </w:instrText>
        </w:r>
        <w:r w:rsidR="00866C49" w:rsidRPr="00031F74">
          <w:rPr>
            <w:rFonts w:asciiTheme="minorHAnsi" w:hAnsiTheme="minorHAnsi" w:cstheme="minorHAnsi"/>
            <w:noProof/>
            <w:webHidden/>
          </w:rPr>
        </w:r>
        <w:r w:rsidR="00866C49" w:rsidRPr="00031F74">
          <w:rPr>
            <w:rFonts w:asciiTheme="minorHAnsi" w:hAnsiTheme="minorHAnsi" w:cstheme="minorHAnsi"/>
            <w:noProof/>
            <w:webHidden/>
          </w:rPr>
          <w:fldChar w:fldCharType="separate"/>
        </w:r>
        <w:r w:rsidR="00A84A9D">
          <w:rPr>
            <w:rFonts w:asciiTheme="minorHAnsi" w:hAnsiTheme="minorHAnsi" w:cstheme="minorHAnsi"/>
            <w:noProof/>
            <w:webHidden/>
          </w:rPr>
          <w:t>3</w:t>
        </w:r>
        <w:r w:rsidR="00866C49" w:rsidRPr="00031F74">
          <w:rPr>
            <w:rFonts w:asciiTheme="minorHAnsi" w:hAnsiTheme="minorHAnsi" w:cstheme="minorHAnsi"/>
            <w:noProof/>
            <w:webHidden/>
          </w:rPr>
          <w:fldChar w:fldCharType="end"/>
        </w:r>
      </w:hyperlink>
    </w:p>
    <w:p w14:paraId="20F68C40" w14:textId="4B46228C" w:rsidR="00866C49" w:rsidRPr="00031F74" w:rsidRDefault="00A84A9D">
      <w:pPr>
        <w:pStyle w:val="TOC1"/>
        <w:tabs>
          <w:tab w:val="right" w:leader="dot" w:pos="9062"/>
        </w:tabs>
        <w:rPr>
          <w:rFonts w:asciiTheme="minorHAnsi" w:eastAsiaTheme="minorEastAsia" w:hAnsiTheme="minorHAnsi" w:cstheme="minorHAnsi"/>
          <w:noProof/>
          <w:lang w:eastAsia="en-US"/>
        </w:rPr>
      </w:pPr>
      <w:hyperlink w:anchor="_Toc489857680" w:history="1">
        <w:r w:rsidR="00866C49" w:rsidRPr="00031F74">
          <w:rPr>
            <w:rStyle w:val="Hyperlink"/>
            <w:rFonts w:asciiTheme="minorHAnsi" w:hAnsiTheme="minorHAnsi" w:cstheme="minorHAnsi"/>
            <w:noProof/>
          </w:rPr>
          <w:t>TEHNIČKE KARAKTERISTIKE ILI SPECIFIKACIJE PREDMETA JAVNE NABAVKE, ODNOSNO PREDMJER RADOVA</w:t>
        </w:r>
        <w:r w:rsidR="00866C49" w:rsidRPr="00031F74">
          <w:rPr>
            <w:rFonts w:asciiTheme="minorHAnsi" w:hAnsiTheme="minorHAnsi" w:cstheme="minorHAnsi"/>
            <w:noProof/>
            <w:webHidden/>
          </w:rPr>
          <w:tab/>
        </w:r>
      </w:hyperlink>
      <w:r w:rsidR="00FE2337">
        <w:rPr>
          <w:rFonts w:asciiTheme="minorHAnsi" w:hAnsiTheme="minorHAnsi" w:cstheme="minorHAnsi"/>
          <w:noProof/>
        </w:rPr>
        <w:t>10</w:t>
      </w:r>
    </w:p>
    <w:p w14:paraId="2D6F2A66" w14:textId="3D89DE61" w:rsidR="00866C49" w:rsidRPr="00031F74" w:rsidRDefault="00FE2337">
      <w:pPr>
        <w:pStyle w:val="TOC1"/>
        <w:tabs>
          <w:tab w:val="right" w:leader="dot" w:pos="9062"/>
        </w:tabs>
        <w:rPr>
          <w:rFonts w:asciiTheme="minorHAnsi" w:eastAsiaTheme="minorEastAsia" w:hAnsiTheme="minorHAnsi" w:cstheme="minorHAnsi"/>
          <w:noProof/>
          <w:lang w:eastAsia="en-US"/>
        </w:rPr>
      </w:pPr>
      <w:hyperlink w:anchor="_Toc489857681" w:history="1">
        <w:r w:rsidRPr="00031F74">
          <w:rPr>
            <w:rStyle w:val="Hyperlink"/>
            <w:rFonts w:asciiTheme="minorHAnsi" w:hAnsiTheme="minorHAnsi" w:cstheme="minorHAnsi"/>
            <w:noProof/>
          </w:rPr>
          <w:t>IZJAVA NARUČIOCA DA ĆE UREDNO IZMIRIVATI OBAVEZE PREMA IZABRANOM PONUĐAČU</w:t>
        </w:r>
        <w:r w:rsidRPr="00031F74">
          <w:rPr>
            <w:rFonts w:asciiTheme="minorHAnsi" w:hAnsiTheme="minorHAnsi" w:cstheme="minorHAnsi"/>
            <w:noProof/>
            <w:webHidden/>
          </w:rPr>
          <w:tab/>
        </w:r>
        <w:r w:rsidRPr="00031F74">
          <w:rPr>
            <w:rFonts w:asciiTheme="minorHAnsi" w:hAnsiTheme="minorHAnsi" w:cstheme="minorHAnsi"/>
            <w:noProof/>
            <w:webHidden/>
          </w:rPr>
          <w:fldChar w:fldCharType="begin"/>
        </w:r>
        <w:r w:rsidRPr="00031F74">
          <w:rPr>
            <w:rFonts w:asciiTheme="minorHAnsi" w:hAnsiTheme="minorHAnsi" w:cstheme="minorHAnsi"/>
            <w:noProof/>
            <w:webHidden/>
          </w:rPr>
          <w:instrText xml:space="preserve"> PAGEREF _Toc489857681 \h </w:instrText>
        </w:r>
        <w:r w:rsidRPr="00031F74">
          <w:rPr>
            <w:rFonts w:asciiTheme="minorHAnsi" w:hAnsiTheme="minorHAnsi" w:cstheme="minorHAnsi"/>
            <w:noProof/>
            <w:webHidden/>
          </w:rPr>
        </w:r>
        <w:r w:rsidRPr="00031F74">
          <w:rPr>
            <w:rFonts w:asciiTheme="minorHAnsi" w:hAnsiTheme="minorHAnsi" w:cstheme="minorHAnsi"/>
            <w:noProof/>
            <w:webHidden/>
          </w:rPr>
          <w:fldChar w:fldCharType="separate"/>
        </w:r>
        <w:r>
          <w:rPr>
            <w:rFonts w:asciiTheme="minorHAnsi" w:hAnsiTheme="minorHAnsi" w:cstheme="minorHAnsi"/>
            <w:noProof/>
            <w:webHidden/>
          </w:rPr>
          <w:t>1</w:t>
        </w:r>
        <w:r w:rsidRPr="00031F74">
          <w:rPr>
            <w:rFonts w:asciiTheme="minorHAnsi" w:hAnsiTheme="minorHAnsi" w:cstheme="minorHAnsi"/>
            <w:noProof/>
            <w:webHidden/>
          </w:rPr>
          <w:fldChar w:fldCharType="end"/>
        </w:r>
      </w:hyperlink>
      <w:r>
        <w:rPr>
          <w:rFonts w:asciiTheme="minorHAnsi" w:hAnsiTheme="minorHAnsi" w:cstheme="minorHAnsi"/>
          <w:noProof/>
        </w:rPr>
        <w:t>5</w:t>
      </w:r>
    </w:p>
    <w:p w14:paraId="1CBA58E8" w14:textId="3DC39981" w:rsidR="00866C49" w:rsidRPr="00031F74" w:rsidRDefault="00FE2337">
      <w:pPr>
        <w:pStyle w:val="TOC1"/>
        <w:tabs>
          <w:tab w:val="right" w:leader="dot" w:pos="9062"/>
        </w:tabs>
        <w:rPr>
          <w:rFonts w:asciiTheme="minorHAnsi" w:eastAsiaTheme="minorEastAsia" w:hAnsiTheme="minorHAnsi" w:cstheme="minorHAnsi"/>
          <w:noProof/>
          <w:lang w:eastAsia="en-US"/>
        </w:rPr>
      </w:pPr>
      <w:hyperlink w:anchor="_Toc489857682" w:history="1">
        <w:r w:rsidRPr="00031F74">
          <w:rPr>
            <w:rStyle w:val="Hyperlink"/>
            <w:rFonts w:asciiTheme="minorHAnsi" w:hAnsiTheme="minorHAnsi" w:cstheme="minorHAnsi"/>
            <w:noProof/>
          </w:rPr>
          <w:t xml:space="preserve">IZJAVA NARUČIOCA (OVLAŠĆENO LICE, SLUŽBENIK ZA JAVNE NABAVKE I LICA KOJA SU UČESTVOVALA U PLANIRANJU JAVNE NABAVKE) O NEPOSTOJANJU SUKOBA INTERESA </w:t>
        </w:r>
        <w:r w:rsidRPr="00031F74">
          <w:rPr>
            <w:rFonts w:asciiTheme="minorHAnsi" w:hAnsiTheme="minorHAnsi" w:cstheme="minorHAnsi"/>
            <w:noProof/>
            <w:webHidden/>
          </w:rPr>
          <w:tab/>
        </w:r>
        <w:r w:rsidRPr="00031F74">
          <w:rPr>
            <w:rFonts w:asciiTheme="minorHAnsi" w:hAnsiTheme="minorHAnsi" w:cstheme="minorHAnsi"/>
            <w:noProof/>
            <w:webHidden/>
          </w:rPr>
          <w:fldChar w:fldCharType="begin"/>
        </w:r>
        <w:r w:rsidRPr="00031F74">
          <w:rPr>
            <w:rFonts w:asciiTheme="minorHAnsi" w:hAnsiTheme="minorHAnsi" w:cstheme="minorHAnsi"/>
            <w:noProof/>
            <w:webHidden/>
          </w:rPr>
          <w:instrText xml:space="preserve"> PAGEREF _Toc489857682 \h </w:instrText>
        </w:r>
        <w:r w:rsidRPr="00031F74">
          <w:rPr>
            <w:rFonts w:asciiTheme="minorHAnsi" w:hAnsiTheme="minorHAnsi" w:cstheme="minorHAnsi"/>
            <w:noProof/>
            <w:webHidden/>
          </w:rPr>
        </w:r>
        <w:r w:rsidRPr="00031F74">
          <w:rPr>
            <w:rFonts w:asciiTheme="minorHAnsi" w:hAnsiTheme="minorHAnsi" w:cstheme="minorHAnsi"/>
            <w:noProof/>
            <w:webHidden/>
          </w:rPr>
          <w:fldChar w:fldCharType="separate"/>
        </w:r>
        <w:r>
          <w:rPr>
            <w:rFonts w:asciiTheme="minorHAnsi" w:hAnsiTheme="minorHAnsi" w:cstheme="minorHAnsi"/>
            <w:noProof/>
            <w:webHidden/>
          </w:rPr>
          <w:t>1</w:t>
        </w:r>
        <w:r w:rsidRPr="00031F74">
          <w:rPr>
            <w:rFonts w:asciiTheme="minorHAnsi" w:hAnsiTheme="minorHAnsi" w:cstheme="minorHAnsi"/>
            <w:noProof/>
            <w:webHidden/>
          </w:rPr>
          <w:fldChar w:fldCharType="end"/>
        </w:r>
      </w:hyperlink>
      <w:r>
        <w:rPr>
          <w:rFonts w:asciiTheme="minorHAnsi" w:hAnsiTheme="minorHAnsi" w:cstheme="minorHAnsi"/>
          <w:noProof/>
        </w:rPr>
        <w:t>6</w:t>
      </w:r>
    </w:p>
    <w:p w14:paraId="33F18B8E" w14:textId="4782C11A" w:rsidR="00866C49" w:rsidRPr="00031F74" w:rsidRDefault="00FE2337">
      <w:pPr>
        <w:pStyle w:val="TOC1"/>
        <w:tabs>
          <w:tab w:val="right" w:leader="dot" w:pos="9062"/>
        </w:tabs>
        <w:rPr>
          <w:rFonts w:asciiTheme="minorHAnsi" w:eastAsiaTheme="minorEastAsia" w:hAnsiTheme="minorHAnsi" w:cstheme="minorHAnsi"/>
          <w:noProof/>
          <w:lang w:eastAsia="en-US"/>
        </w:rPr>
      </w:pPr>
      <w:hyperlink w:anchor="_Toc489857683" w:history="1">
        <w:r w:rsidRPr="00031F74">
          <w:rPr>
            <w:rStyle w:val="Hyperlink"/>
            <w:rFonts w:asciiTheme="minorHAnsi" w:hAnsiTheme="minorHAnsi" w:cstheme="minorHAnsi"/>
            <w:noProof/>
          </w:rPr>
          <w:t>IZJAVA NARUČIOCA (ČLANOVA KOMISIJE ZA OTVARANJE I VREDNOVANJE PONUDE I LICA KOJA SU UČESTVOVALA U PRIPREMANJU TENDERSKE DOKUMENTACIJE) O NEPOSTOJANJU SUKOBA INTERESA</w:t>
        </w:r>
        <w:r w:rsidRPr="00031F74">
          <w:rPr>
            <w:rFonts w:asciiTheme="minorHAnsi" w:hAnsiTheme="minorHAnsi" w:cstheme="minorHAnsi"/>
            <w:noProof/>
            <w:webHidden/>
          </w:rPr>
          <w:tab/>
        </w:r>
        <w:r w:rsidRPr="00031F74">
          <w:rPr>
            <w:rFonts w:asciiTheme="minorHAnsi" w:hAnsiTheme="minorHAnsi" w:cstheme="minorHAnsi"/>
            <w:noProof/>
            <w:webHidden/>
          </w:rPr>
          <w:fldChar w:fldCharType="begin"/>
        </w:r>
        <w:r w:rsidRPr="00031F74">
          <w:rPr>
            <w:rFonts w:asciiTheme="minorHAnsi" w:hAnsiTheme="minorHAnsi" w:cstheme="minorHAnsi"/>
            <w:noProof/>
            <w:webHidden/>
          </w:rPr>
          <w:instrText xml:space="preserve"> PAGEREF _Toc489857683 \h </w:instrText>
        </w:r>
        <w:r w:rsidRPr="00031F74">
          <w:rPr>
            <w:rFonts w:asciiTheme="minorHAnsi" w:hAnsiTheme="minorHAnsi" w:cstheme="minorHAnsi"/>
            <w:noProof/>
            <w:webHidden/>
          </w:rPr>
        </w:r>
        <w:r w:rsidRPr="00031F74">
          <w:rPr>
            <w:rFonts w:asciiTheme="minorHAnsi" w:hAnsiTheme="minorHAnsi" w:cstheme="minorHAnsi"/>
            <w:noProof/>
            <w:webHidden/>
          </w:rPr>
          <w:fldChar w:fldCharType="separate"/>
        </w:r>
        <w:r>
          <w:rPr>
            <w:rFonts w:asciiTheme="minorHAnsi" w:hAnsiTheme="minorHAnsi" w:cstheme="minorHAnsi"/>
            <w:noProof/>
            <w:webHidden/>
          </w:rPr>
          <w:t>1</w:t>
        </w:r>
        <w:r w:rsidRPr="00031F74">
          <w:rPr>
            <w:rFonts w:asciiTheme="minorHAnsi" w:hAnsiTheme="minorHAnsi" w:cstheme="minorHAnsi"/>
            <w:noProof/>
            <w:webHidden/>
          </w:rPr>
          <w:fldChar w:fldCharType="end"/>
        </w:r>
      </w:hyperlink>
      <w:r>
        <w:rPr>
          <w:rFonts w:asciiTheme="minorHAnsi" w:hAnsiTheme="minorHAnsi" w:cstheme="minorHAnsi"/>
          <w:noProof/>
        </w:rPr>
        <w:t>7</w:t>
      </w:r>
    </w:p>
    <w:p w14:paraId="5483A72B" w14:textId="185A7D74" w:rsidR="00866C49" w:rsidRPr="00031F74" w:rsidRDefault="00FE2337">
      <w:pPr>
        <w:pStyle w:val="TOC1"/>
        <w:tabs>
          <w:tab w:val="right" w:leader="dot" w:pos="9062"/>
        </w:tabs>
        <w:rPr>
          <w:rFonts w:asciiTheme="minorHAnsi" w:eastAsiaTheme="minorEastAsia" w:hAnsiTheme="minorHAnsi" w:cstheme="minorHAnsi"/>
          <w:noProof/>
          <w:lang w:eastAsia="en-US"/>
        </w:rPr>
      </w:pPr>
      <w:hyperlink w:anchor="_Toc489857684" w:history="1">
        <w:r w:rsidRPr="00031F74">
          <w:rPr>
            <w:rStyle w:val="Hyperlink"/>
            <w:rFonts w:asciiTheme="minorHAnsi" w:hAnsiTheme="minorHAnsi" w:cstheme="minorHAnsi"/>
            <w:noProof/>
          </w:rPr>
          <w:t>METODOLOGIJA NAČINA VREDNOVANJA PONUDA PO KRITERIJUMU I PODKRITERIJUMIMA</w:t>
        </w:r>
        <w:r w:rsidRPr="00031F74">
          <w:rPr>
            <w:rFonts w:asciiTheme="minorHAnsi" w:hAnsiTheme="minorHAnsi" w:cstheme="minorHAnsi"/>
            <w:noProof/>
            <w:webHidden/>
          </w:rPr>
          <w:tab/>
        </w:r>
        <w:r w:rsidRPr="00031F74">
          <w:rPr>
            <w:rFonts w:asciiTheme="minorHAnsi" w:hAnsiTheme="minorHAnsi" w:cstheme="minorHAnsi"/>
            <w:noProof/>
            <w:webHidden/>
          </w:rPr>
          <w:fldChar w:fldCharType="begin"/>
        </w:r>
        <w:r w:rsidRPr="00031F74">
          <w:rPr>
            <w:rFonts w:asciiTheme="minorHAnsi" w:hAnsiTheme="minorHAnsi" w:cstheme="minorHAnsi"/>
            <w:noProof/>
            <w:webHidden/>
          </w:rPr>
          <w:instrText xml:space="preserve"> PAGEREF _Toc489857684 \h </w:instrText>
        </w:r>
        <w:r w:rsidRPr="00031F74">
          <w:rPr>
            <w:rFonts w:asciiTheme="minorHAnsi" w:hAnsiTheme="minorHAnsi" w:cstheme="minorHAnsi"/>
            <w:noProof/>
            <w:webHidden/>
          </w:rPr>
        </w:r>
        <w:r w:rsidRPr="00031F74">
          <w:rPr>
            <w:rFonts w:asciiTheme="minorHAnsi" w:hAnsiTheme="minorHAnsi" w:cstheme="minorHAnsi"/>
            <w:noProof/>
            <w:webHidden/>
          </w:rPr>
          <w:fldChar w:fldCharType="separate"/>
        </w:r>
        <w:r>
          <w:rPr>
            <w:rFonts w:asciiTheme="minorHAnsi" w:hAnsiTheme="minorHAnsi" w:cstheme="minorHAnsi"/>
            <w:noProof/>
            <w:webHidden/>
          </w:rPr>
          <w:t>1</w:t>
        </w:r>
        <w:r w:rsidRPr="00031F74">
          <w:rPr>
            <w:rFonts w:asciiTheme="minorHAnsi" w:hAnsiTheme="minorHAnsi" w:cstheme="minorHAnsi"/>
            <w:noProof/>
            <w:webHidden/>
          </w:rPr>
          <w:fldChar w:fldCharType="end"/>
        </w:r>
      </w:hyperlink>
      <w:r>
        <w:rPr>
          <w:rFonts w:asciiTheme="minorHAnsi" w:hAnsiTheme="minorHAnsi" w:cstheme="minorHAnsi"/>
          <w:noProof/>
        </w:rPr>
        <w:t>8</w:t>
      </w:r>
    </w:p>
    <w:p w14:paraId="59B0FBA1" w14:textId="2056991A" w:rsidR="00866C49" w:rsidRPr="00031F74" w:rsidRDefault="00A84A9D">
      <w:pPr>
        <w:pStyle w:val="TOC1"/>
        <w:tabs>
          <w:tab w:val="right" w:leader="dot" w:pos="9062"/>
        </w:tabs>
        <w:rPr>
          <w:rFonts w:asciiTheme="minorHAnsi" w:eastAsiaTheme="minorEastAsia" w:hAnsiTheme="minorHAnsi" w:cstheme="minorHAnsi"/>
          <w:noProof/>
          <w:lang w:eastAsia="en-US"/>
        </w:rPr>
      </w:pPr>
      <w:hyperlink w:anchor="_Toc489857685" w:history="1">
        <w:r w:rsidR="00866C49" w:rsidRPr="00031F74">
          <w:rPr>
            <w:rStyle w:val="Hyperlink"/>
            <w:rFonts w:asciiTheme="minorHAnsi" w:hAnsiTheme="minorHAnsi" w:cstheme="minorHAnsi"/>
            <w:noProof/>
          </w:rPr>
          <w:t>OBRAZAC PONUDE SA OBRASCIMA KOJE PRIPREMA PONUĐAČ</w:t>
        </w:r>
        <w:r w:rsidR="00866C49" w:rsidRPr="00031F74">
          <w:rPr>
            <w:rFonts w:asciiTheme="minorHAnsi" w:hAnsiTheme="minorHAnsi" w:cstheme="minorHAnsi"/>
            <w:noProof/>
            <w:webHidden/>
          </w:rPr>
          <w:tab/>
        </w:r>
      </w:hyperlink>
      <w:r w:rsidR="00FE2337">
        <w:rPr>
          <w:rFonts w:asciiTheme="minorHAnsi" w:hAnsiTheme="minorHAnsi" w:cstheme="minorHAnsi"/>
          <w:noProof/>
        </w:rPr>
        <w:t>1</w:t>
      </w:r>
      <w:r w:rsidR="00FE2337">
        <w:rPr>
          <w:rFonts w:asciiTheme="minorHAnsi" w:hAnsiTheme="minorHAnsi" w:cstheme="minorHAnsi"/>
          <w:noProof/>
        </w:rPr>
        <w:t>9</w:t>
      </w:r>
    </w:p>
    <w:p w14:paraId="75B2359D" w14:textId="6366A9A0" w:rsidR="00866C49" w:rsidRPr="00031F74" w:rsidRDefault="00FE2337">
      <w:pPr>
        <w:pStyle w:val="TOC2"/>
        <w:tabs>
          <w:tab w:val="right" w:leader="dot" w:pos="9062"/>
        </w:tabs>
        <w:rPr>
          <w:rFonts w:asciiTheme="minorHAnsi" w:eastAsiaTheme="minorEastAsia" w:hAnsiTheme="minorHAnsi" w:cstheme="minorHAnsi"/>
          <w:noProof/>
          <w:lang w:eastAsia="en-US"/>
        </w:rPr>
      </w:pPr>
      <w:hyperlink w:anchor="_Toc489857686" w:history="1">
        <w:r w:rsidRPr="00031F74">
          <w:rPr>
            <w:rStyle w:val="Hyperlink"/>
            <w:rFonts w:asciiTheme="minorHAnsi" w:hAnsiTheme="minorHAnsi" w:cstheme="minorHAnsi"/>
            <w:bCs/>
            <w:noProof/>
          </w:rPr>
          <w:t>NASLOVNA STRANA PONUDE</w:t>
        </w:r>
        <w:r w:rsidRPr="00031F74">
          <w:rPr>
            <w:rFonts w:asciiTheme="minorHAnsi" w:hAnsiTheme="minorHAnsi" w:cstheme="minorHAnsi"/>
            <w:noProof/>
            <w:webHidden/>
          </w:rPr>
          <w:tab/>
        </w:r>
      </w:hyperlink>
      <w:r>
        <w:rPr>
          <w:rFonts w:asciiTheme="minorHAnsi" w:hAnsiTheme="minorHAnsi" w:cstheme="minorHAnsi"/>
          <w:noProof/>
        </w:rPr>
        <w:t>20</w:t>
      </w:r>
    </w:p>
    <w:p w14:paraId="50BFB7FA" w14:textId="5EB11177" w:rsidR="00866C49" w:rsidRPr="00031F74" w:rsidRDefault="00FE2337">
      <w:pPr>
        <w:pStyle w:val="TOC1"/>
        <w:tabs>
          <w:tab w:val="right" w:leader="dot" w:pos="9062"/>
        </w:tabs>
        <w:rPr>
          <w:rFonts w:asciiTheme="minorHAnsi" w:eastAsiaTheme="minorEastAsia" w:hAnsiTheme="minorHAnsi" w:cstheme="minorHAnsi"/>
          <w:noProof/>
          <w:lang w:eastAsia="en-US"/>
        </w:rPr>
      </w:pPr>
      <w:hyperlink w:anchor="_Toc489857687" w:history="1">
        <w:r w:rsidRPr="00031F74">
          <w:rPr>
            <w:rStyle w:val="Hyperlink"/>
            <w:rFonts w:asciiTheme="minorHAnsi" w:hAnsiTheme="minorHAnsi" w:cstheme="minorHAnsi"/>
            <w:noProof/>
          </w:rPr>
          <w:t>SADRŽAJ PONUDE</w:t>
        </w:r>
        <w:r w:rsidRPr="00031F74">
          <w:rPr>
            <w:rFonts w:asciiTheme="minorHAnsi" w:hAnsiTheme="minorHAnsi" w:cstheme="minorHAnsi"/>
            <w:noProof/>
            <w:webHidden/>
          </w:rPr>
          <w:tab/>
        </w:r>
        <w:r w:rsidRPr="00031F74">
          <w:rPr>
            <w:rFonts w:asciiTheme="minorHAnsi" w:hAnsiTheme="minorHAnsi" w:cstheme="minorHAnsi"/>
            <w:noProof/>
            <w:webHidden/>
          </w:rPr>
          <w:fldChar w:fldCharType="begin"/>
        </w:r>
        <w:r w:rsidRPr="00031F74">
          <w:rPr>
            <w:rFonts w:asciiTheme="minorHAnsi" w:hAnsiTheme="minorHAnsi" w:cstheme="minorHAnsi"/>
            <w:noProof/>
            <w:webHidden/>
          </w:rPr>
          <w:instrText xml:space="preserve"> PAGEREF _Toc489857687 \h </w:instrText>
        </w:r>
        <w:r w:rsidRPr="00031F74">
          <w:rPr>
            <w:rFonts w:asciiTheme="minorHAnsi" w:hAnsiTheme="minorHAnsi" w:cstheme="minorHAnsi"/>
            <w:noProof/>
            <w:webHidden/>
          </w:rPr>
        </w:r>
        <w:r w:rsidRPr="00031F74">
          <w:rPr>
            <w:rFonts w:asciiTheme="minorHAnsi" w:hAnsiTheme="minorHAnsi" w:cstheme="minorHAnsi"/>
            <w:noProof/>
            <w:webHidden/>
          </w:rPr>
          <w:fldChar w:fldCharType="separate"/>
        </w:r>
        <w:r>
          <w:rPr>
            <w:rFonts w:asciiTheme="minorHAnsi" w:hAnsiTheme="minorHAnsi" w:cstheme="minorHAnsi"/>
            <w:noProof/>
            <w:webHidden/>
          </w:rPr>
          <w:t>2</w:t>
        </w:r>
        <w:r w:rsidRPr="00031F74">
          <w:rPr>
            <w:rFonts w:asciiTheme="minorHAnsi" w:hAnsiTheme="minorHAnsi" w:cstheme="minorHAnsi"/>
            <w:noProof/>
            <w:webHidden/>
          </w:rPr>
          <w:fldChar w:fldCharType="end"/>
        </w:r>
      </w:hyperlink>
      <w:r>
        <w:rPr>
          <w:rFonts w:asciiTheme="minorHAnsi" w:hAnsiTheme="minorHAnsi" w:cstheme="minorHAnsi"/>
          <w:noProof/>
        </w:rPr>
        <w:t>1</w:t>
      </w:r>
    </w:p>
    <w:p w14:paraId="6601DA0B" w14:textId="494BBBF7" w:rsidR="00866C49" w:rsidRPr="00031F74" w:rsidRDefault="00FE2337">
      <w:pPr>
        <w:pStyle w:val="TOC2"/>
        <w:tabs>
          <w:tab w:val="right" w:leader="dot" w:pos="9062"/>
        </w:tabs>
        <w:rPr>
          <w:rFonts w:asciiTheme="minorHAnsi" w:eastAsiaTheme="minorEastAsia" w:hAnsiTheme="minorHAnsi" w:cstheme="minorHAnsi"/>
          <w:noProof/>
          <w:lang w:eastAsia="en-US"/>
        </w:rPr>
      </w:pPr>
      <w:hyperlink w:anchor="_Toc489857688" w:history="1">
        <w:r w:rsidRPr="00031F74">
          <w:rPr>
            <w:rStyle w:val="Hyperlink"/>
            <w:rFonts w:asciiTheme="minorHAnsi" w:hAnsiTheme="minorHAnsi" w:cstheme="minorHAnsi"/>
            <w:noProof/>
          </w:rPr>
          <w:t>PODACI O PONUDI I PONUĐAČU</w:t>
        </w:r>
        <w:r w:rsidRPr="00031F74">
          <w:rPr>
            <w:rFonts w:asciiTheme="minorHAnsi" w:hAnsiTheme="minorHAnsi" w:cstheme="minorHAnsi"/>
            <w:noProof/>
            <w:webHidden/>
          </w:rPr>
          <w:tab/>
        </w:r>
        <w:r w:rsidRPr="00031F74">
          <w:rPr>
            <w:rFonts w:asciiTheme="minorHAnsi" w:hAnsiTheme="minorHAnsi" w:cstheme="minorHAnsi"/>
            <w:noProof/>
            <w:webHidden/>
          </w:rPr>
          <w:fldChar w:fldCharType="begin"/>
        </w:r>
        <w:r w:rsidRPr="00031F74">
          <w:rPr>
            <w:rFonts w:asciiTheme="minorHAnsi" w:hAnsiTheme="minorHAnsi" w:cstheme="minorHAnsi"/>
            <w:noProof/>
            <w:webHidden/>
          </w:rPr>
          <w:instrText xml:space="preserve"> PAGEREF _Toc489857688 \h </w:instrText>
        </w:r>
        <w:r w:rsidRPr="00031F74">
          <w:rPr>
            <w:rFonts w:asciiTheme="minorHAnsi" w:hAnsiTheme="minorHAnsi" w:cstheme="minorHAnsi"/>
            <w:noProof/>
            <w:webHidden/>
          </w:rPr>
        </w:r>
        <w:r w:rsidRPr="00031F74">
          <w:rPr>
            <w:rFonts w:asciiTheme="minorHAnsi" w:hAnsiTheme="minorHAnsi" w:cstheme="minorHAnsi"/>
            <w:noProof/>
            <w:webHidden/>
          </w:rPr>
          <w:fldChar w:fldCharType="separate"/>
        </w:r>
        <w:r>
          <w:rPr>
            <w:rFonts w:asciiTheme="minorHAnsi" w:hAnsiTheme="minorHAnsi" w:cstheme="minorHAnsi"/>
            <w:noProof/>
            <w:webHidden/>
          </w:rPr>
          <w:t>2</w:t>
        </w:r>
        <w:r w:rsidRPr="00031F74">
          <w:rPr>
            <w:rFonts w:asciiTheme="minorHAnsi" w:hAnsiTheme="minorHAnsi" w:cstheme="minorHAnsi"/>
            <w:noProof/>
            <w:webHidden/>
          </w:rPr>
          <w:fldChar w:fldCharType="end"/>
        </w:r>
      </w:hyperlink>
      <w:r>
        <w:rPr>
          <w:rFonts w:asciiTheme="minorHAnsi" w:hAnsiTheme="minorHAnsi" w:cstheme="minorHAnsi"/>
          <w:noProof/>
        </w:rPr>
        <w:t>2</w:t>
      </w:r>
    </w:p>
    <w:p w14:paraId="7016CB3C" w14:textId="5B3729DE" w:rsidR="00866C49" w:rsidRDefault="00FE2337">
      <w:pPr>
        <w:pStyle w:val="TOC2"/>
        <w:tabs>
          <w:tab w:val="right" w:leader="dot" w:pos="9062"/>
        </w:tabs>
        <w:rPr>
          <w:rFonts w:asciiTheme="minorHAnsi" w:eastAsiaTheme="minorEastAsia" w:hAnsiTheme="minorHAnsi" w:cstheme="minorBidi"/>
          <w:noProof/>
          <w:lang w:eastAsia="en-US"/>
        </w:rPr>
      </w:pPr>
      <w:hyperlink w:anchor="_Toc489857689" w:history="1">
        <w:r w:rsidRPr="00031F74">
          <w:rPr>
            <w:rStyle w:val="Hyperlink"/>
            <w:rFonts w:asciiTheme="minorHAnsi" w:hAnsiTheme="minorHAnsi" w:cstheme="minorHAnsi"/>
            <w:noProof/>
          </w:rPr>
          <w:t>FINANSIJSKI DIO PONUDE</w:t>
        </w:r>
        <w:r w:rsidRPr="00031F74">
          <w:rPr>
            <w:rFonts w:asciiTheme="minorHAnsi" w:hAnsiTheme="minorHAnsi" w:cstheme="minorHAnsi"/>
            <w:noProof/>
            <w:webHidden/>
          </w:rPr>
          <w:tab/>
        </w:r>
        <w:r w:rsidRPr="00031F74">
          <w:rPr>
            <w:rFonts w:asciiTheme="minorHAnsi" w:hAnsiTheme="minorHAnsi" w:cstheme="minorHAnsi"/>
            <w:noProof/>
            <w:webHidden/>
          </w:rPr>
          <w:fldChar w:fldCharType="begin"/>
        </w:r>
        <w:r w:rsidRPr="00031F74">
          <w:rPr>
            <w:rFonts w:asciiTheme="minorHAnsi" w:hAnsiTheme="minorHAnsi" w:cstheme="minorHAnsi"/>
            <w:noProof/>
            <w:webHidden/>
          </w:rPr>
          <w:instrText xml:space="preserve"> PAGEREF _Toc489857689 \h </w:instrText>
        </w:r>
        <w:r w:rsidRPr="00031F74">
          <w:rPr>
            <w:rFonts w:asciiTheme="minorHAnsi" w:hAnsiTheme="minorHAnsi" w:cstheme="minorHAnsi"/>
            <w:noProof/>
            <w:webHidden/>
          </w:rPr>
        </w:r>
        <w:r w:rsidRPr="00031F74">
          <w:rPr>
            <w:rFonts w:asciiTheme="minorHAnsi" w:hAnsiTheme="minorHAnsi" w:cstheme="minorHAnsi"/>
            <w:noProof/>
            <w:webHidden/>
          </w:rPr>
          <w:fldChar w:fldCharType="separate"/>
        </w:r>
        <w:r>
          <w:rPr>
            <w:rFonts w:asciiTheme="minorHAnsi" w:hAnsiTheme="minorHAnsi" w:cstheme="minorHAnsi"/>
            <w:noProof/>
            <w:webHidden/>
          </w:rPr>
          <w:t>2</w:t>
        </w:r>
        <w:r w:rsidRPr="00031F74">
          <w:rPr>
            <w:rFonts w:asciiTheme="minorHAnsi" w:hAnsiTheme="minorHAnsi" w:cstheme="minorHAnsi"/>
            <w:noProof/>
            <w:webHidden/>
          </w:rPr>
          <w:fldChar w:fldCharType="end"/>
        </w:r>
      </w:hyperlink>
      <w:r>
        <w:rPr>
          <w:rFonts w:asciiTheme="minorHAnsi" w:hAnsiTheme="minorHAnsi" w:cstheme="minorHAnsi"/>
          <w:noProof/>
        </w:rPr>
        <w:t>8</w:t>
      </w:r>
    </w:p>
    <w:p w14:paraId="357FA493" w14:textId="450D7FDF" w:rsidR="00866C49" w:rsidRDefault="00A84A9D">
      <w:pPr>
        <w:pStyle w:val="TOC2"/>
        <w:tabs>
          <w:tab w:val="right" w:leader="dot" w:pos="9062"/>
        </w:tabs>
        <w:rPr>
          <w:rFonts w:asciiTheme="minorHAnsi" w:eastAsiaTheme="minorEastAsia" w:hAnsiTheme="minorHAnsi" w:cstheme="minorBidi"/>
          <w:noProof/>
          <w:lang w:eastAsia="en-US"/>
        </w:rPr>
      </w:pPr>
      <w:hyperlink w:anchor="_Toc489857690" w:history="1">
        <w:r w:rsidR="00866C49" w:rsidRPr="006832E3">
          <w:rPr>
            <w:rStyle w:val="Hyperlink"/>
            <w:rFonts w:ascii="Times New Roman" w:hAnsi="Times New Roman" w:cs="Times New Roman"/>
            <w:noProof/>
          </w:rPr>
          <w:t>IZJAVA O NEPOSTOJANJU SUKOBA INTERESA NA STRANI PONUĐAČA,PODNOSIOCA ZAJEDNIČKE PONUDE, PODIZVOĐAČA /PODUGOVARAČA</w:t>
        </w:r>
        <w:r w:rsidR="00866C49">
          <w:rPr>
            <w:noProof/>
            <w:webHidden/>
          </w:rPr>
          <w:tab/>
        </w:r>
      </w:hyperlink>
      <w:r w:rsidR="00FE2337">
        <w:rPr>
          <w:noProof/>
        </w:rPr>
        <w:t>2</w:t>
      </w:r>
      <w:r w:rsidR="00FE2337">
        <w:rPr>
          <w:noProof/>
        </w:rPr>
        <w:t>9</w:t>
      </w:r>
    </w:p>
    <w:p w14:paraId="7CD964E7" w14:textId="47F16D8F" w:rsidR="00866C49" w:rsidRDefault="00FE2337">
      <w:pPr>
        <w:pStyle w:val="TOC2"/>
        <w:tabs>
          <w:tab w:val="right" w:leader="dot" w:pos="9062"/>
        </w:tabs>
        <w:rPr>
          <w:rFonts w:asciiTheme="minorHAnsi" w:eastAsiaTheme="minorEastAsia" w:hAnsiTheme="minorHAnsi" w:cstheme="minorBidi"/>
          <w:noProof/>
          <w:lang w:eastAsia="en-US"/>
        </w:rPr>
      </w:pPr>
      <w:hyperlink w:anchor="_Toc489857691" w:history="1">
        <w:r w:rsidRPr="006832E3">
          <w:rPr>
            <w:rStyle w:val="Hyperlink"/>
            <w:rFonts w:ascii="Times New Roman" w:hAnsi="Times New Roman" w:cs="Times New Roman"/>
            <w:noProof/>
            <w:lang w:val="sr-Latn-CS"/>
          </w:rPr>
          <w:t>DOKAZI O ISPUNJENOSTI OBAVEZNIH USLOVA ZA UČEŠĆE U POSTUPKU JAVNOG NADMETANJA</w:t>
        </w:r>
        <w:r>
          <w:rPr>
            <w:noProof/>
            <w:webHidden/>
          </w:rPr>
          <w:tab/>
        </w:r>
      </w:hyperlink>
      <w:r>
        <w:rPr>
          <w:noProof/>
        </w:rPr>
        <w:t>30</w:t>
      </w:r>
    </w:p>
    <w:p w14:paraId="3B00F964" w14:textId="188CC9F0" w:rsidR="00866C49" w:rsidRDefault="00FE2337">
      <w:pPr>
        <w:pStyle w:val="TOC1"/>
        <w:tabs>
          <w:tab w:val="right" w:leader="dot" w:pos="9062"/>
        </w:tabs>
        <w:rPr>
          <w:rFonts w:asciiTheme="minorHAnsi" w:eastAsiaTheme="minorEastAsia" w:hAnsiTheme="minorHAnsi" w:cstheme="minorBidi"/>
          <w:noProof/>
          <w:lang w:eastAsia="en-US"/>
        </w:rPr>
      </w:pPr>
      <w:hyperlink w:anchor="_Toc489857692" w:history="1">
        <w:r w:rsidRPr="006832E3">
          <w:rPr>
            <w:rStyle w:val="Hyperlink"/>
            <w:noProof/>
            <w:lang w:val="pl-PL"/>
          </w:rPr>
          <w:t>DOKAZI O ISPUNJAVANJU USLOVA EKONOMSKO-FINANSIJSKE SPOSOBNOSTI</w:t>
        </w:r>
        <w:r>
          <w:rPr>
            <w:noProof/>
            <w:webHidden/>
          </w:rPr>
          <w:tab/>
        </w:r>
        <w:r>
          <w:rPr>
            <w:noProof/>
            <w:webHidden/>
          </w:rPr>
          <w:fldChar w:fldCharType="begin"/>
        </w:r>
        <w:r>
          <w:rPr>
            <w:noProof/>
            <w:webHidden/>
          </w:rPr>
          <w:instrText xml:space="preserve"> PAGEREF _Toc489857692 \h </w:instrText>
        </w:r>
        <w:r>
          <w:rPr>
            <w:noProof/>
            <w:webHidden/>
          </w:rPr>
        </w:r>
        <w:r>
          <w:rPr>
            <w:noProof/>
            <w:webHidden/>
          </w:rPr>
          <w:fldChar w:fldCharType="separate"/>
        </w:r>
        <w:r>
          <w:rPr>
            <w:noProof/>
            <w:webHidden/>
          </w:rPr>
          <w:t>3</w:t>
        </w:r>
        <w:r>
          <w:rPr>
            <w:noProof/>
            <w:webHidden/>
          </w:rPr>
          <w:fldChar w:fldCharType="end"/>
        </w:r>
      </w:hyperlink>
      <w:r>
        <w:rPr>
          <w:noProof/>
        </w:rPr>
        <w:t>1</w:t>
      </w:r>
    </w:p>
    <w:p w14:paraId="2F6C3464" w14:textId="66DBB1F1" w:rsidR="00866C49" w:rsidRDefault="00FE2337">
      <w:pPr>
        <w:pStyle w:val="TOC2"/>
        <w:tabs>
          <w:tab w:val="right" w:leader="dot" w:pos="9062"/>
        </w:tabs>
        <w:rPr>
          <w:rFonts w:asciiTheme="minorHAnsi" w:eastAsiaTheme="minorEastAsia" w:hAnsiTheme="minorHAnsi" w:cstheme="minorBidi"/>
          <w:noProof/>
          <w:lang w:eastAsia="en-US"/>
        </w:rPr>
      </w:pPr>
      <w:hyperlink w:anchor="_Toc489857693" w:history="1">
        <w:r w:rsidRPr="006832E3">
          <w:rPr>
            <w:rStyle w:val="Hyperlink"/>
            <w:rFonts w:ascii="Times New Roman" w:hAnsi="Times New Roman" w:cs="Times New Roman"/>
            <w:noProof/>
          </w:rPr>
          <w:t>DOKAZI O ISPUNJAVANJU USLOVA STRUČNO-TEHNIČKE I KADROVSKE OSPOSOBLJENOSTI</w:t>
        </w:r>
        <w:r>
          <w:rPr>
            <w:noProof/>
            <w:webHidden/>
          </w:rPr>
          <w:tab/>
        </w:r>
        <w:r>
          <w:rPr>
            <w:noProof/>
            <w:webHidden/>
          </w:rPr>
          <w:fldChar w:fldCharType="begin"/>
        </w:r>
        <w:r>
          <w:rPr>
            <w:noProof/>
            <w:webHidden/>
          </w:rPr>
          <w:instrText xml:space="preserve"> PAGEREF _Toc489857693 \h </w:instrText>
        </w:r>
        <w:r>
          <w:rPr>
            <w:noProof/>
            <w:webHidden/>
          </w:rPr>
        </w:r>
        <w:r>
          <w:rPr>
            <w:noProof/>
            <w:webHidden/>
          </w:rPr>
          <w:fldChar w:fldCharType="separate"/>
        </w:r>
        <w:r>
          <w:rPr>
            <w:noProof/>
            <w:webHidden/>
          </w:rPr>
          <w:t>3</w:t>
        </w:r>
        <w:r>
          <w:rPr>
            <w:noProof/>
            <w:webHidden/>
          </w:rPr>
          <w:fldChar w:fldCharType="end"/>
        </w:r>
      </w:hyperlink>
      <w:r>
        <w:rPr>
          <w:noProof/>
        </w:rPr>
        <w:t>2</w:t>
      </w:r>
    </w:p>
    <w:p w14:paraId="6522A99B" w14:textId="43F3FF6A" w:rsidR="00866C49" w:rsidRDefault="00FE2337">
      <w:pPr>
        <w:pStyle w:val="TOC1"/>
        <w:tabs>
          <w:tab w:val="right" w:leader="dot" w:pos="9062"/>
        </w:tabs>
        <w:rPr>
          <w:rFonts w:asciiTheme="minorHAnsi" w:eastAsiaTheme="minorEastAsia" w:hAnsiTheme="minorHAnsi" w:cstheme="minorBidi"/>
          <w:noProof/>
          <w:lang w:eastAsia="en-US"/>
        </w:rPr>
      </w:pPr>
      <w:hyperlink w:anchor="_Toc489857694" w:history="1">
        <w:r w:rsidRPr="006832E3">
          <w:rPr>
            <w:rStyle w:val="Hyperlink"/>
            <w:noProof/>
          </w:rPr>
          <w:t>NACRT UGOVORA O JAVNOJ NABAVCI</w:t>
        </w:r>
        <w:r>
          <w:rPr>
            <w:noProof/>
            <w:webHidden/>
          </w:rPr>
          <w:tab/>
        </w:r>
        <w:r>
          <w:rPr>
            <w:noProof/>
            <w:webHidden/>
          </w:rPr>
          <w:fldChar w:fldCharType="begin"/>
        </w:r>
        <w:r>
          <w:rPr>
            <w:noProof/>
            <w:webHidden/>
          </w:rPr>
          <w:instrText xml:space="preserve"> PAGEREF _Toc489857694 \h </w:instrText>
        </w:r>
        <w:r>
          <w:rPr>
            <w:noProof/>
            <w:webHidden/>
          </w:rPr>
        </w:r>
        <w:r>
          <w:rPr>
            <w:noProof/>
            <w:webHidden/>
          </w:rPr>
          <w:fldChar w:fldCharType="separate"/>
        </w:r>
        <w:r>
          <w:rPr>
            <w:noProof/>
            <w:webHidden/>
          </w:rPr>
          <w:t>3</w:t>
        </w:r>
        <w:r>
          <w:rPr>
            <w:noProof/>
            <w:webHidden/>
          </w:rPr>
          <w:fldChar w:fldCharType="end"/>
        </w:r>
      </w:hyperlink>
      <w:r>
        <w:rPr>
          <w:noProof/>
        </w:rPr>
        <w:t>9</w:t>
      </w:r>
    </w:p>
    <w:p w14:paraId="7DD191DF" w14:textId="029A5935" w:rsidR="00866C49" w:rsidRDefault="00A84A9D">
      <w:pPr>
        <w:pStyle w:val="TOC1"/>
        <w:tabs>
          <w:tab w:val="right" w:leader="dot" w:pos="9062"/>
        </w:tabs>
        <w:rPr>
          <w:rFonts w:asciiTheme="minorHAnsi" w:eastAsiaTheme="minorEastAsia" w:hAnsiTheme="minorHAnsi" w:cstheme="minorBidi"/>
          <w:noProof/>
          <w:lang w:eastAsia="en-US"/>
        </w:rPr>
      </w:pPr>
      <w:hyperlink w:anchor="_Toc489857696" w:history="1">
        <w:r w:rsidR="00866C49" w:rsidRPr="006832E3">
          <w:rPr>
            <w:rStyle w:val="Hyperlink"/>
            <w:noProof/>
          </w:rPr>
          <w:t>UPUTSTVO PONUĐAČIMA ZA SAČINJAVANJE I PODNOŠENJE PONUDE</w:t>
        </w:r>
        <w:r w:rsidR="00866C49">
          <w:rPr>
            <w:noProof/>
            <w:webHidden/>
          </w:rPr>
          <w:tab/>
        </w:r>
      </w:hyperlink>
      <w:r w:rsidR="00FE2337">
        <w:rPr>
          <w:noProof/>
        </w:rPr>
        <w:t>45</w:t>
      </w:r>
    </w:p>
    <w:p w14:paraId="6BD60DCC" w14:textId="674733B8" w:rsidR="00866C49" w:rsidRDefault="00A84A9D">
      <w:pPr>
        <w:pStyle w:val="TOC1"/>
        <w:tabs>
          <w:tab w:val="right" w:leader="dot" w:pos="9062"/>
        </w:tabs>
        <w:rPr>
          <w:rFonts w:asciiTheme="minorHAnsi" w:eastAsiaTheme="minorEastAsia" w:hAnsiTheme="minorHAnsi" w:cstheme="minorBidi"/>
          <w:noProof/>
          <w:lang w:eastAsia="en-US"/>
        </w:rPr>
      </w:pPr>
      <w:hyperlink w:anchor="_Toc489857697" w:history="1">
        <w:r w:rsidR="00866C49" w:rsidRPr="006832E3">
          <w:rPr>
            <w:rStyle w:val="Hyperlink"/>
            <w:noProof/>
          </w:rPr>
          <w:t>OVLAŠĆENJE ZA ZASTUPANJE I UČESTVOVANJE U POSTUPKU JAVNOG OTVARANJA PONUDA</w:t>
        </w:r>
        <w:r w:rsidR="00866C49">
          <w:rPr>
            <w:noProof/>
            <w:webHidden/>
          </w:rPr>
          <w:tab/>
        </w:r>
      </w:hyperlink>
      <w:r w:rsidR="00FE2337">
        <w:rPr>
          <w:noProof/>
        </w:rPr>
        <w:t>50</w:t>
      </w:r>
    </w:p>
    <w:p w14:paraId="0DDC39A2" w14:textId="30467166" w:rsidR="00866C49" w:rsidRDefault="00A84A9D">
      <w:pPr>
        <w:pStyle w:val="TOC1"/>
        <w:tabs>
          <w:tab w:val="right" w:leader="dot" w:pos="9062"/>
        </w:tabs>
        <w:rPr>
          <w:rFonts w:asciiTheme="minorHAnsi" w:eastAsiaTheme="minorEastAsia" w:hAnsiTheme="minorHAnsi" w:cstheme="minorBidi"/>
          <w:noProof/>
          <w:lang w:eastAsia="en-US"/>
        </w:rPr>
      </w:pPr>
      <w:hyperlink w:anchor="_Toc489857698" w:history="1">
        <w:r w:rsidR="00866C49" w:rsidRPr="006832E3">
          <w:rPr>
            <w:rStyle w:val="Hyperlink"/>
            <w:noProof/>
          </w:rPr>
          <w:t>UPUTSTVO O PRAVNOM SREDSTVU</w:t>
        </w:r>
        <w:r w:rsidR="00866C49">
          <w:rPr>
            <w:noProof/>
            <w:webHidden/>
          </w:rPr>
          <w:tab/>
        </w:r>
      </w:hyperlink>
      <w:r w:rsidR="00FE2337">
        <w:rPr>
          <w:noProof/>
        </w:rPr>
        <w:t>5</w:t>
      </w:r>
      <w:bookmarkStart w:id="0" w:name="_GoBack"/>
      <w:bookmarkEnd w:id="0"/>
      <w:r w:rsidR="00FE2337">
        <w:rPr>
          <w:noProof/>
        </w:rPr>
        <w:t>1</w:t>
      </w:r>
    </w:p>
    <w:p w14:paraId="549BAC54" w14:textId="77777777" w:rsidR="00B460F9" w:rsidRDefault="00240DEC" w:rsidP="00B460F9">
      <w:pPr>
        <w:rPr>
          <w:rFonts w:ascii="Times New Roman" w:hAnsi="Times New Roman" w:cs="Times New Roman"/>
          <w:color w:val="000000"/>
          <w:sz w:val="24"/>
          <w:szCs w:val="24"/>
        </w:rPr>
      </w:pPr>
      <w:r w:rsidRPr="008B5124">
        <w:rPr>
          <w:rFonts w:ascii="Times New Roman" w:hAnsi="Times New Roman" w:cs="Times New Roman"/>
          <w:color w:val="000000"/>
          <w:sz w:val="24"/>
          <w:szCs w:val="24"/>
        </w:rPr>
        <w:fldChar w:fldCharType="end"/>
      </w:r>
    </w:p>
    <w:p w14:paraId="732F005C" w14:textId="77777777" w:rsidR="008B5124" w:rsidRDefault="008B5124" w:rsidP="00B460F9">
      <w:pPr>
        <w:rPr>
          <w:rFonts w:ascii="Times New Roman" w:hAnsi="Times New Roman" w:cs="Times New Roman"/>
          <w:color w:val="000000"/>
          <w:sz w:val="24"/>
          <w:szCs w:val="24"/>
        </w:rPr>
      </w:pPr>
    </w:p>
    <w:p w14:paraId="6D2DAE33" w14:textId="77777777" w:rsidR="008B5124" w:rsidRDefault="008B5124" w:rsidP="00B460F9">
      <w:pPr>
        <w:rPr>
          <w:rFonts w:ascii="Times New Roman" w:hAnsi="Times New Roman" w:cs="Times New Roman"/>
          <w:color w:val="000000"/>
          <w:sz w:val="24"/>
          <w:szCs w:val="24"/>
        </w:rPr>
      </w:pPr>
    </w:p>
    <w:p w14:paraId="0C80C035" w14:textId="77777777" w:rsidR="008B5124" w:rsidRDefault="008B5124" w:rsidP="00B460F9">
      <w:pPr>
        <w:rPr>
          <w:rFonts w:ascii="Times New Roman" w:hAnsi="Times New Roman" w:cs="Times New Roman"/>
          <w:color w:val="000000"/>
          <w:sz w:val="24"/>
          <w:szCs w:val="24"/>
        </w:rPr>
      </w:pPr>
    </w:p>
    <w:p w14:paraId="425A7776" w14:textId="77777777" w:rsidR="00B64B77" w:rsidRDefault="00B64B77" w:rsidP="00B460F9">
      <w:pPr>
        <w:rPr>
          <w:rFonts w:ascii="Times New Roman" w:hAnsi="Times New Roman" w:cs="Times New Roman"/>
          <w:color w:val="000000"/>
          <w:sz w:val="24"/>
          <w:szCs w:val="24"/>
        </w:rPr>
      </w:pPr>
    </w:p>
    <w:p w14:paraId="23A5CB47" w14:textId="77777777" w:rsidR="002E3109" w:rsidRPr="0028471E" w:rsidRDefault="002E3109" w:rsidP="00B460F9">
      <w:pPr>
        <w:rPr>
          <w:rFonts w:ascii="Times New Roman" w:hAnsi="Times New Roman" w:cs="Times New Roman"/>
          <w:color w:val="000000"/>
          <w:sz w:val="24"/>
          <w:szCs w:val="24"/>
        </w:rPr>
      </w:pPr>
    </w:p>
    <w:p w14:paraId="2A741B5E" w14:textId="77777777"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416180133"/>
      <w:bookmarkStart w:id="3" w:name="_Toc489857679"/>
      <w:r w:rsidRPr="0028471E">
        <w:rPr>
          <w:i w:val="0"/>
          <w:iCs w:val="0"/>
          <w:color w:val="000000"/>
          <w:u w:val="none"/>
        </w:rPr>
        <w:lastRenderedPageBreak/>
        <w:t>POZIV</w:t>
      </w:r>
      <w:bookmarkEnd w:id="1"/>
      <w:r w:rsidRPr="0028471E">
        <w:rPr>
          <w:i w:val="0"/>
          <w:iCs w:val="0"/>
          <w:color w:val="000000"/>
          <w:u w:val="none"/>
        </w:rPr>
        <w:t xml:space="preserve"> ZA JAVNO NADMETANJE U OTVORENOM POSTUPKU JAVNE NABAVKE</w:t>
      </w:r>
      <w:bookmarkEnd w:id="2"/>
      <w:bookmarkEnd w:id="3"/>
    </w:p>
    <w:p w14:paraId="434A9DF2" w14:textId="77777777" w:rsidR="00B460F9" w:rsidRPr="0028471E" w:rsidRDefault="00F80643" w:rsidP="00F80643">
      <w:pPr>
        <w:spacing w:after="0" w:line="240" w:lineRule="auto"/>
        <w:ind w:left="360"/>
        <w:jc w:val="center"/>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ab/>
      </w:r>
    </w:p>
    <w:p w14:paraId="209A1A9E"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I   Podaci o naručiocu</w:t>
      </w:r>
    </w:p>
    <w:p w14:paraId="52FBE0BC" w14:textId="77777777" w:rsidR="00B460F9" w:rsidRPr="0028471E" w:rsidRDefault="00B460F9" w:rsidP="00B460F9">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26"/>
        <w:gridCol w:w="5022"/>
      </w:tblGrid>
      <w:tr w:rsidR="00AC526B" w:rsidRPr="00351CBB" w14:paraId="25810813" w14:textId="77777777" w:rsidTr="00AC526B">
        <w:trPr>
          <w:trHeight w:val="612"/>
        </w:trPr>
        <w:tc>
          <w:tcPr>
            <w:tcW w:w="4162" w:type="dxa"/>
            <w:tcBorders>
              <w:top w:val="double" w:sz="4" w:space="0" w:color="auto"/>
            </w:tcBorders>
          </w:tcPr>
          <w:p w14:paraId="23E97520" w14:textId="77777777"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Naručilac: </w:t>
            </w:r>
          </w:p>
          <w:p w14:paraId="4E3F0485" w14:textId="77777777" w:rsidR="00AC526B" w:rsidRPr="00351CBB" w:rsidRDefault="00031F74" w:rsidP="00AC52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Crnogorski elektrodistributivni </w:t>
            </w:r>
            <w:r w:rsidR="00DD7086">
              <w:rPr>
                <w:rFonts w:ascii="Times New Roman" w:hAnsi="Times New Roman" w:cs="Times New Roman"/>
                <w:b/>
                <w:sz w:val="24"/>
                <w:szCs w:val="24"/>
              </w:rPr>
              <w:t>si</w:t>
            </w:r>
            <w:r>
              <w:rPr>
                <w:rFonts w:ascii="Times New Roman" w:hAnsi="Times New Roman" w:cs="Times New Roman"/>
                <w:b/>
                <w:sz w:val="24"/>
                <w:szCs w:val="24"/>
              </w:rPr>
              <w:t>stem Podgorica DOO</w:t>
            </w:r>
          </w:p>
        </w:tc>
        <w:tc>
          <w:tcPr>
            <w:tcW w:w="5125" w:type="dxa"/>
            <w:tcBorders>
              <w:top w:val="double" w:sz="4" w:space="0" w:color="auto"/>
            </w:tcBorders>
          </w:tcPr>
          <w:p w14:paraId="629D4F7C" w14:textId="77777777"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Lice/a za davanje informacija: </w:t>
            </w:r>
          </w:p>
          <w:p w14:paraId="47FF3AD6" w14:textId="77777777"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Marina Mitrović</w:t>
            </w:r>
          </w:p>
        </w:tc>
      </w:tr>
      <w:tr w:rsidR="00AC526B" w:rsidRPr="00351CBB" w14:paraId="1832BADA" w14:textId="77777777" w:rsidTr="00AC526B">
        <w:trPr>
          <w:trHeight w:val="612"/>
        </w:trPr>
        <w:tc>
          <w:tcPr>
            <w:tcW w:w="4162" w:type="dxa"/>
          </w:tcPr>
          <w:p w14:paraId="621F7CB2" w14:textId="77777777"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Adresa: </w:t>
            </w:r>
          </w:p>
          <w:p w14:paraId="6CFF908D" w14:textId="77777777"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Ivana Milutinovića br. 12</w:t>
            </w:r>
          </w:p>
        </w:tc>
        <w:tc>
          <w:tcPr>
            <w:tcW w:w="5125" w:type="dxa"/>
          </w:tcPr>
          <w:p w14:paraId="235973E6" w14:textId="77777777"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Poštanski broj: </w:t>
            </w:r>
          </w:p>
          <w:p w14:paraId="39C01001" w14:textId="77777777"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81 000</w:t>
            </w:r>
          </w:p>
        </w:tc>
      </w:tr>
      <w:tr w:rsidR="00AC526B" w:rsidRPr="00351CBB" w14:paraId="32CF48AE" w14:textId="77777777" w:rsidTr="00AC526B">
        <w:trPr>
          <w:trHeight w:val="612"/>
        </w:trPr>
        <w:tc>
          <w:tcPr>
            <w:tcW w:w="4162" w:type="dxa"/>
          </w:tcPr>
          <w:p w14:paraId="6D36F16B" w14:textId="77777777"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Sjedište:</w:t>
            </w:r>
          </w:p>
          <w:p w14:paraId="6FD886DC" w14:textId="77777777"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Podgorica</w:t>
            </w:r>
          </w:p>
        </w:tc>
        <w:tc>
          <w:tcPr>
            <w:tcW w:w="5125" w:type="dxa"/>
          </w:tcPr>
          <w:p w14:paraId="60BAA2D3" w14:textId="77777777"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PIB (Matični broj):  </w:t>
            </w:r>
          </w:p>
          <w:p w14:paraId="7305710F" w14:textId="77777777"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02002230</w:t>
            </w:r>
          </w:p>
        </w:tc>
      </w:tr>
      <w:tr w:rsidR="00AC526B" w:rsidRPr="00351CBB" w14:paraId="3428644F" w14:textId="77777777" w:rsidTr="00AC526B">
        <w:trPr>
          <w:trHeight w:val="612"/>
        </w:trPr>
        <w:tc>
          <w:tcPr>
            <w:tcW w:w="4162" w:type="dxa"/>
          </w:tcPr>
          <w:p w14:paraId="55241B58" w14:textId="77777777"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Telefon:</w:t>
            </w:r>
          </w:p>
          <w:p w14:paraId="6539DA87" w14:textId="77777777" w:rsidR="00AC526B" w:rsidRPr="00351CBB" w:rsidRDefault="004B1275" w:rsidP="00AC52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020 408 332</w:t>
            </w:r>
          </w:p>
        </w:tc>
        <w:tc>
          <w:tcPr>
            <w:tcW w:w="5125" w:type="dxa"/>
          </w:tcPr>
          <w:p w14:paraId="77816BE5" w14:textId="77777777"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Faks:</w:t>
            </w:r>
          </w:p>
          <w:p w14:paraId="3B151DE3" w14:textId="77777777" w:rsidR="00AC526B" w:rsidRPr="00351CBB" w:rsidRDefault="00AC526B" w:rsidP="00AC526B">
            <w:pPr>
              <w:spacing w:after="0" w:line="240" w:lineRule="auto"/>
              <w:jc w:val="both"/>
              <w:rPr>
                <w:rFonts w:ascii="Times New Roman" w:hAnsi="Times New Roman" w:cs="Times New Roman"/>
                <w:b/>
                <w:sz w:val="24"/>
                <w:szCs w:val="24"/>
              </w:rPr>
            </w:pPr>
          </w:p>
        </w:tc>
      </w:tr>
      <w:tr w:rsidR="00AC526B" w:rsidRPr="00351CBB" w14:paraId="07AA6BF6" w14:textId="77777777" w:rsidTr="00AC526B">
        <w:trPr>
          <w:trHeight w:val="612"/>
        </w:trPr>
        <w:tc>
          <w:tcPr>
            <w:tcW w:w="4162" w:type="dxa"/>
            <w:tcBorders>
              <w:bottom w:val="double" w:sz="4" w:space="0" w:color="auto"/>
            </w:tcBorders>
          </w:tcPr>
          <w:p w14:paraId="0C9CF22F" w14:textId="77777777"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E-mail adresa:</w:t>
            </w:r>
          </w:p>
          <w:p w14:paraId="7C03B37C" w14:textId="77777777"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marina.mitrovic@</w:t>
            </w:r>
            <w:r>
              <w:rPr>
                <w:rFonts w:ascii="Times New Roman" w:hAnsi="Times New Roman" w:cs="Times New Roman"/>
                <w:b/>
                <w:sz w:val="24"/>
                <w:szCs w:val="24"/>
              </w:rPr>
              <w:t>cedis.me</w:t>
            </w:r>
          </w:p>
        </w:tc>
        <w:tc>
          <w:tcPr>
            <w:tcW w:w="5125" w:type="dxa"/>
            <w:tcBorders>
              <w:bottom w:val="double" w:sz="4" w:space="0" w:color="auto"/>
            </w:tcBorders>
          </w:tcPr>
          <w:p w14:paraId="3509A804" w14:textId="77777777"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Internet stranica (web): </w:t>
            </w:r>
          </w:p>
          <w:p w14:paraId="4E7F609E" w14:textId="77777777"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www.</w:t>
            </w:r>
            <w:r>
              <w:rPr>
                <w:rFonts w:ascii="Times New Roman" w:hAnsi="Times New Roman" w:cs="Times New Roman"/>
                <w:b/>
                <w:sz w:val="24"/>
                <w:szCs w:val="24"/>
              </w:rPr>
              <w:t>cedis</w:t>
            </w:r>
            <w:r w:rsidRPr="00351CBB">
              <w:rPr>
                <w:rFonts w:ascii="Times New Roman" w:hAnsi="Times New Roman" w:cs="Times New Roman"/>
                <w:b/>
                <w:sz w:val="24"/>
                <w:szCs w:val="24"/>
              </w:rPr>
              <w:t>.com</w:t>
            </w:r>
          </w:p>
        </w:tc>
      </w:tr>
    </w:tbl>
    <w:p w14:paraId="2FFC78B0" w14:textId="77777777" w:rsidR="00B460F9" w:rsidRPr="0028471E" w:rsidRDefault="00B460F9" w:rsidP="00B460F9">
      <w:pPr>
        <w:spacing w:after="0" w:line="240" w:lineRule="auto"/>
        <w:jc w:val="both"/>
        <w:rPr>
          <w:rFonts w:ascii="Times New Roman" w:hAnsi="Times New Roman" w:cs="Times New Roman"/>
          <w:color w:val="000000"/>
          <w:sz w:val="24"/>
          <w:szCs w:val="24"/>
          <w:lang w:val="pl-PL"/>
        </w:rPr>
      </w:pPr>
    </w:p>
    <w:p w14:paraId="03AEB3E2" w14:textId="77777777" w:rsidR="00B460F9" w:rsidRPr="0028471E" w:rsidRDefault="00AC0092" w:rsidP="00AC00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II Vrsta postupka</w:t>
      </w:r>
    </w:p>
    <w:p w14:paraId="6037A490" w14:textId="77777777" w:rsidR="00B460F9" w:rsidRPr="0028471E" w:rsidRDefault="00B460F9"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 </w:t>
      </w:r>
      <w:r w:rsidR="00DB3628" w:rsidRPr="0028471E">
        <w:rPr>
          <w:rFonts w:ascii="Times New Roman" w:hAnsi="Times New Roman" w:cs="Times New Roman"/>
          <w:color w:val="000000"/>
          <w:sz w:val="24"/>
          <w:szCs w:val="24"/>
        </w:rPr>
        <w:t>O</w:t>
      </w:r>
      <w:r w:rsidRPr="0028471E">
        <w:rPr>
          <w:rFonts w:ascii="Times New Roman" w:hAnsi="Times New Roman" w:cs="Times New Roman"/>
          <w:color w:val="000000"/>
          <w:sz w:val="24"/>
          <w:szCs w:val="24"/>
        </w:rPr>
        <w:t>tvoreni postupak.</w:t>
      </w:r>
    </w:p>
    <w:p w14:paraId="51B122BF" w14:textId="77777777" w:rsidR="00B460F9" w:rsidRPr="0028471E" w:rsidRDefault="00B460F9" w:rsidP="00B460F9">
      <w:pPr>
        <w:spacing w:after="0" w:line="240" w:lineRule="auto"/>
        <w:jc w:val="both"/>
        <w:rPr>
          <w:rFonts w:ascii="Times New Roman" w:hAnsi="Times New Roman" w:cs="Times New Roman"/>
          <w:color w:val="000000"/>
          <w:sz w:val="24"/>
          <w:szCs w:val="24"/>
        </w:rPr>
      </w:pPr>
    </w:p>
    <w:p w14:paraId="138ECB96"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III  Predmet javne nabavke</w:t>
      </w:r>
    </w:p>
    <w:p w14:paraId="6824F6EE" w14:textId="77777777" w:rsidR="00B460F9" w:rsidRPr="0028471E" w:rsidRDefault="00B460F9" w:rsidP="00B460F9">
      <w:pPr>
        <w:spacing w:after="0" w:line="240" w:lineRule="auto"/>
        <w:jc w:val="both"/>
        <w:rPr>
          <w:rFonts w:ascii="Times New Roman" w:hAnsi="Times New Roman" w:cs="Times New Roman"/>
          <w:b/>
          <w:bCs/>
          <w:color w:val="000000"/>
          <w:sz w:val="24"/>
          <w:szCs w:val="24"/>
        </w:rPr>
      </w:pPr>
    </w:p>
    <w:p w14:paraId="6D220690" w14:textId="77777777"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Vrsta predmeta javne nabavke</w:t>
      </w:r>
    </w:p>
    <w:p w14:paraId="4D62B70D" w14:textId="77777777" w:rsidR="00B460F9" w:rsidRPr="0028471E" w:rsidRDefault="00B460F9" w:rsidP="00B460F9">
      <w:pPr>
        <w:spacing w:after="0" w:line="240" w:lineRule="auto"/>
        <w:jc w:val="both"/>
        <w:rPr>
          <w:rFonts w:ascii="Times New Roman" w:hAnsi="Times New Roman" w:cs="Times New Roman"/>
          <w:b/>
          <w:bCs/>
          <w:color w:val="000000"/>
          <w:sz w:val="24"/>
          <w:szCs w:val="24"/>
        </w:rPr>
      </w:pPr>
    </w:p>
    <w:p w14:paraId="50B83C74" w14:textId="46F420DB" w:rsidR="00A84A9D" w:rsidRPr="0028471E" w:rsidRDefault="005D264C" w:rsidP="00B460F9">
      <w:pPr>
        <w:spacing w:after="0" w:line="240" w:lineRule="auto"/>
        <w:ind w:left="709"/>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Radovi</w:t>
      </w:r>
    </w:p>
    <w:p w14:paraId="4E6730FC" w14:textId="77777777" w:rsidR="00B460F9" w:rsidRPr="0028471E" w:rsidRDefault="00B460F9" w:rsidP="00A84A9D">
      <w:pPr>
        <w:spacing w:after="0" w:line="240" w:lineRule="auto"/>
        <w:ind w:left="709"/>
        <w:jc w:val="both"/>
        <w:rPr>
          <w:rFonts w:ascii="Times New Roman" w:hAnsi="Times New Roman" w:cs="Times New Roman"/>
          <w:color w:val="000000"/>
          <w:sz w:val="24"/>
          <w:szCs w:val="24"/>
        </w:rPr>
      </w:pPr>
    </w:p>
    <w:p w14:paraId="67CF0CEF" w14:textId="77777777"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B460F9" w:rsidRPr="0028471E" w14:paraId="0A7EAB44" w14:textId="77777777" w:rsidTr="00A06357">
        <w:tc>
          <w:tcPr>
            <w:tcW w:w="9179" w:type="dxa"/>
            <w:tcBorders>
              <w:top w:val="single" w:sz="4" w:space="0" w:color="auto"/>
              <w:bottom w:val="single" w:sz="4" w:space="0" w:color="auto"/>
            </w:tcBorders>
          </w:tcPr>
          <w:p w14:paraId="0D30216B" w14:textId="77777777" w:rsidR="00B460F9" w:rsidRPr="0028471E" w:rsidRDefault="00E13B34" w:rsidP="008C7431">
            <w:pPr>
              <w:spacing w:after="0" w:line="240" w:lineRule="auto"/>
              <w:jc w:val="both"/>
              <w:rPr>
                <w:rFonts w:ascii="Times New Roman" w:hAnsi="Times New Roman" w:cs="Times New Roman"/>
                <w:b/>
                <w:color w:val="000000"/>
                <w:sz w:val="28"/>
                <w:szCs w:val="28"/>
                <w:lang w:val="it-IT"/>
              </w:rPr>
            </w:pPr>
            <w:r>
              <w:rPr>
                <w:rFonts w:ascii="Times New Roman" w:hAnsi="Times New Roman" w:cs="Times New Roman"/>
                <w:color w:val="000000"/>
                <w:sz w:val="24"/>
                <w:szCs w:val="28"/>
                <w:lang w:val="it-IT"/>
              </w:rPr>
              <w:t xml:space="preserve">Nabavka </w:t>
            </w:r>
            <w:r w:rsidR="003A2F2A">
              <w:rPr>
                <w:rFonts w:ascii="Times New Roman" w:hAnsi="Times New Roman" w:cs="Times New Roman"/>
                <w:color w:val="000000"/>
                <w:sz w:val="24"/>
                <w:szCs w:val="28"/>
                <w:lang w:val="it-IT"/>
              </w:rPr>
              <w:t xml:space="preserve">radova </w:t>
            </w:r>
            <w:r w:rsidR="008C7431">
              <w:rPr>
                <w:rFonts w:ascii="Times New Roman" w:hAnsi="Times New Roman" w:cs="Times New Roman"/>
                <w:color w:val="000000"/>
                <w:sz w:val="24"/>
                <w:szCs w:val="28"/>
                <w:lang w:val="it-IT"/>
              </w:rPr>
              <w:t>izgradnja STS 10/0,4 kV, 250 kVA ‘’DUŠIĆI IV’’-</w:t>
            </w:r>
            <w:r w:rsidR="007E4E66">
              <w:rPr>
                <w:rFonts w:ascii="Times New Roman" w:hAnsi="Times New Roman" w:cs="Times New Roman"/>
                <w:color w:val="000000"/>
                <w:sz w:val="24"/>
                <w:szCs w:val="28"/>
                <w:lang w:val="it-IT"/>
              </w:rPr>
              <w:t xml:space="preserve"> </w:t>
            </w:r>
            <w:r w:rsidR="008C7431">
              <w:rPr>
                <w:rFonts w:ascii="Times New Roman" w:hAnsi="Times New Roman" w:cs="Times New Roman"/>
                <w:color w:val="000000"/>
                <w:sz w:val="24"/>
                <w:szCs w:val="28"/>
                <w:lang w:val="it-IT"/>
              </w:rPr>
              <w:t>Podgorica po revidovanom Glavnom projektu</w:t>
            </w:r>
            <w:r w:rsidR="006360C9">
              <w:rPr>
                <w:rFonts w:ascii="Times New Roman" w:hAnsi="Times New Roman" w:cs="Times New Roman"/>
                <w:color w:val="000000"/>
                <w:sz w:val="24"/>
                <w:szCs w:val="28"/>
                <w:lang w:val="it-IT"/>
              </w:rPr>
              <w:t xml:space="preserve">, </w:t>
            </w:r>
            <w:r w:rsidR="005E6D7B" w:rsidRPr="0028471E">
              <w:rPr>
                <w:rFonts w:ascii="Times New Roman" w:hAnsi="Times New Roman" w:cs="Times New Roman"/>
                <w:color w:val="000000"/>
                <w:sz w:val="24"/>
                <w:szCs w:val="24"/>
                <w:lang w:val="it-IT"/>
              </w:rPr>
              <w:t>stavk</w:t>
            </w:r>
            <w:r w:rsidR="008C7431">
              <w:rPr>
                <w:rFonts w:ascii="Times New Roman" w:hAnsi="Times New Roman" w:cs="Times New Roman"/>
                <w:color w:val="000000"/>
                <w:sz w:val="24"/>
                <w:szCs w:val="24"/>
                <w:lang w:val="it-IT"/>
              </w:rPr>
              <w:t>a 151,</w:t>
            </w:r>
            <w:r w:rsidR="005E6D7B" w:rsidRPr="0028471E">
              <w:rPr>
                <w:rFonts w:ascii="Times New Roman" w:hAnsi="Times New Roman" w:cs="Times New Roman"/>
                <w:color w:val="000000"/>
                <w:sz w:val="24"/>
                <w:szCs w:val="24"/>
                <w:lang w:val="sr-Latn-CS"/>
              </w:rPr>
              <w:t xml:space="preserve"> </w:t>
            </w:r>
            <w:r w:rsidR="00D629EF" w:rsidRPr="0028471E">
              <w:rPr>
                <w:rFonts w:ascii="Times New Roman" w:hAnsi="Times New Roman" w:cs="Times New Roman"/>
                <w:color w:val="000000"/>
                <w:sz w:val="24"/>
                <w:szCs w:val="24"/>
                <w:lang w:val="it-IT"/>
              </w:rPr>
              <w:t xml:space="preserve"> </w:t>
            </w:r>
            <w:r w:rsidR="00CD329C">
              <w:rPr>
                <w:rFonts w:ascii="Times New Roman" w:hAnsi="Times New Roman" w:cs="Times New Roman"/>
                <w:color w:val="000000"/>
                <w:sz w:val="24"/>
                <w:szCs w:val="24"/>
                <w:lang w:val="it-IT"/>
              </w:rPr>
              <w:t xml:space="preserve">u </w:t>
            </w:r>
            <w:r w:rsidR="008C7431">
              <w:rPr>
                <w:rFonts w:ascii="Times New Roman" w:hAnsi="Times New Roman" w:cs="Times New Roman"/>
                <w:color w:val="000000"/>
                <w:sz w:val="24"/>
                <w:szCs w:val="24"/>
                <w:lang w:val="it-IT"/>
              </w:rPr>
              <w:t xml:space="preserve">Amandmanu I </w:t>
            </w:r>
            <w:r w:rsidR="00D629EF" w:rsidRPr="0028471E">
              <w:rPr>
                <w:rFonts w:ascii="Times New Roman" w:hAnsi="Times New Roman" w:cs="Times New Roman"/>
                <w:color w:val="000000"/>
                <w:sz w:val="24"/>
                <w:szCs w:val="24"/>
                <w:lang w:val="it-IT"/>
              </w:rPr>
              <w:t>Plan</w:t>
            </w:r>
            <w:r w:rsidR="008C7431">
              <w:rPr>
                <w:rFonts w:ascii="Times New Roman" w:hAnsi="Times New Roman" w:cs="Times New Roman"/>
                <w:color w:val="000000"/>
                <w:sz w:val="24"/>
                <w:szCs w:val="24"/>
                <w:lang w:val="it-IT"/>
              </w:rPr>
              <w:t>a javnih nabavki broj 10-10-13321 od 21.03</w:t>
            </w:r>
            <w:r w:rsidR="006360C9">
              <w:rPr>
                <w:rFonts w:ascii="Times New Roman" w:hAnsi="Times New Roman" w:cs="Times New Roman"/>
                <w:color w:val="000000"/>
                <w:sz w:val="24"/>
                <w:szCs w:val="24"/>
                <w:lang w:val="it-IT"/>
              </w:rPr>
              <w:t>.2018</w:t>
            </w:r>
            <w:r w:rsidR="00D629EF" w:rsidRPr="0028471E">
              <w:rPr>
                <w:rFonts w:ascii="Times New Roman" w:hAnsi="Times New Roman" w:cs="Times New Roman"/>
                <w:color w:val="000000"/>
                <w:sz w:val="24"/>
                <w:szCs w:val="24"/>
                <w:lang w:val="it-IT"/>
              </w:rPr>
              <w:t>. godine</w:t>
            </w:r>
            <w:r w:rsidR="005E6D7B" w:rsidRPr="0028471E">
              <w:rPr>
                <w:rFonts w:ascii="Times New Roman" w:hAnsi="Times New Roman" w:cs="Times New Roman"/>
                <w:color w:val="000000"/>
                <w:sz w:val="24"/>
                <w:szCs w:val="24"/>
                <w:lang w:val="sr-Latn-CS"/>
              </w:rPr>
              <w:t>.</w:t>
            </w:r>
          </w:p>
        </w:tc>
      </w:tr>
    </w:tbl>
    <w:p w14:paraId="387CF551" w14:textId="77777777" w:rsidR="00B460F9" w:rsidRPr="0028471E" w:rsidRDefault="00B460F9" w:rsidP="00B460F9">
      <w:pPr>
        <w:spacing w:after="0" w:line="240" w:lineRule="auto"/>
        <w:jc w:val="center"/>
        <w:rPr>
          <w:rFonts w:ascii="Times New Roman" w:hAnsi="Times New Roman" w:cs="Times New Roman"/>
          <w:color w:val="000000"/>
          <w:sz w:val="24"/>
          <w:szCs w:val="24"/>
        </w:rPr>
      </w:pPr>
    </w:p>
    <w:p w14:paraId="2CDC054F" w14:textId="77777777"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B460F9" w:rsidRPr="0028471E" w14:paraId="0D2FC5FE" w14:textId="77777777" w:rsidTr="00A06357">
        <w:tc>
          <w:tcPr>
            <w:tcW w:w="9179" w:type="dxa"/>
            <w:tcBorders>
              <w:top w:val="single" w:sz="4" w:space="0" w:color="auto"/>
              <w:bottom w:val="single" w:sz="4" w:space="0" w:color="auto"/>
            </w:tcBorders>
          </w:tcPr>
          <w:p w14:paraId="0FC47C39" w14:textId="77777777" w:rsidR="00D629EF" w:rsidRPr="0028471E" w:rsidRDefault="00CA3CE0" w:rsidP="005E6D7B">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45232220-0 Radovi na izgradnji trafostanica; </w:t>
            </w:r>
          </w:p>
          <w:p w14:paraId="7FDE45FC" w14:textId="77777777" w:rsidR="00B460F9" w:rsidRPr="0028471E" w:rsidRDefault="001B2C6D" w:rsidP="005E6D7B">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45315600-4 Radovi na niskonaponskim instalacijama.</w:t>
            </w:r>
          </w:p>
        </w:tc>
      </w:tr>
    </w:tbl>
    <w:p w14:paraId="7CCB550C" w14:textId="77777777" w:rsidR="00B460F9" w:rsidRPr="0028471E" w:rsidRDefault="00B460F9" w:rsidP="00B460F9">
      <w:pPr>
        <w:spacing w:after="0" w:line="240" w:lineRule="auto"/>
        <w:jc w:val="both"/>
        <w:rPr>
          <w:rFonts w:ascii="Times New Roman" w:hAnsi="Times New Roman" w:cs="Times New Roman"/>
          <w:color w:val="000000"/>
          <w:sz w:val="24"/>
          <w:szCs w:val="24"/>
          <w:lang w:val="pl-PL"/>
        </w:rPr>
      </w:pPr>
    </w:p>
    <w:p w14:paraId="1F8A9AE8" w14:textId="77777777" w:rsidR="00B460F9" w:rsidRPr="0028471E" w:rsidRDefault="00B460F9" w:rsidP="00AC00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b/>
          <w:bCs/>
          <w:color w:val="000000"/>
          <w:sz w:val="24"/>
          <w:szCs w:val="24"/>
          <w:lang w:val="pl-PL"/>
        </w:rPr>
        <w:t>IV  Zaključivanje okvirnog sporazuma</w:t>
      </w:r>
    </w:p>
    <w:p w14:paraId="23657F57" w14:textId="77777777" w:rsidR="00E13B34" w:rsidRDefault="00E13B34" w:rsidP="00B460F9">
      <w:pPr>
        <w:spacing w:after="0" w:line="240" w:lineRule="auto"/>
        <w:jc w:val="both"/>
        <w:rPr>
          <w:rFonts w:ascii="Times New Roman" w:hAnsi="Times New Roman" w:cs="Times New Roman"/>
          <w:color w:val="000000"/>
          <w:sz w:val="24"/>
          <w:szCs w:val="24"/>
          <w:lang w:val="pl-PL"/>
        </w:rPr>
      </w:pPr>
    </w:p>
    <w:p w14:paraId="07D2E3E8" w14:textId="77777777" w:rsidR="00B460F9" w:rsidRPr="0028471E" w:rsidRDefault="00F80643"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Zaključiće se okvirni sporazum:</w:t>
      </w:r>
    </w:p>
    <w:p w14:paraId="407DF0B5" w14:textId="77777777" w:rsidR="00B460F9" w:rsidRPr="0028471E" w:rsidRDefault="005D264C" w:rsidP="00B460F9">
      <w:pPr>
        <w:spacing w:after="0" w:line="240" w:lineRule="auto"/>
        <w:jc w:val="both"/>
        <w:rPr>
          <w:rFonts w:ascii="Times New Roman" w:hAnsi="Times New Roman" w:cs="Times New Roman"/>
          <w:color w:val="000000"/>
          <w:sz w:val="24"/>
          <w:szCs w:val="24"/>
          <w:lang w:val="da-DK"/>
        </w:rPr>
      </w:pPr>
      <w:r w:rsidRPr="0028471E">
        <w:rPr>
          <w:rFonts w:ascii="Times New Roman" w:hAnsi="Times New Roman" w:cs="Times New Roman"/>
          <w:color w:val="000000"/>
          <w:sz w:val="24"/>
          <w:szCs w:val="24"/>
        </w:rPr>
        <w:sym w:font="Wingdings" w:char="F0FD"/>
      </w:r>
      <w:r w:rsidR="00DB3628" w:rsidRPr="0028471E">
        <w:rPr>
          <w:rFonts w:ascii="Times New Roman" w:hAnsi="Times New Roman" w:cs="Times New Roman"/>
          <w:color w:val="000000"/>
          <w:sz w:val="24"/>
          <w:szCs w:val="24"/>
          <w:lang w:val="da-DK"/>
        </w:rPr>
        <w:t xml:space="preserve"> ne</w:t>
      </w:r>
    </w:p>
    <w:p w14:paraId="3A8816C9" w14:textId="77777777" w:rsidR="00A25189" w:rsidRPr="0028471E" w:rsidRDefault="00A25189" w:rsidP="00B460F9">
      <w:pPr>
        <w:spacing w:after="0" w:line="240" w:lineRule="auto"/>
        <w:jc w:val="both"/>
        <w:rPr>
          <w:rFonts w:ascii="Times New Roman" w:hAnsi="Times New Roman" w:cs="Times New Roman"/>
          <w:color w:val="000000"/>
          <w:sz w:val="20"/>
          <w:szCs w:val="24"/>
          <w:lang w:val="pl-PL"/>
        </w:rPr>
      </w:pPr>
    </w:p>
    <w:p w14:paraId="11DEFE5B"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rPr>
        <w:t xml:space="preserve">V Način određivanja predmeta i </w:t>
      </w:r>
      <w:r w:rsidRPr="0028471E">
        <w:rPr>
          <w:rFonts w:ascii="Times New Roman" w:hAnsi="Times New Roman" w:cs="Times New Roman"/>
          <w:b/>
          <w:bCs/>
          <w:color w:val="000000"/>
          <w:sz w:val="24"/>
          <w:szCs w:val="24"/>
          <w:lang w:val="pl-PL"/>
        </w:rPr>
        <w:t>procijenjena vrijednost javne nabavke</w:t>
      </w:r>
      <w:r w:rsidRPr="0028471E">
        <w:rPr>
          <w:rFonts w:ascii="Times New Roman" w:hAnsi="Times New Roman" w:cs="Times New Roman"/>
          <w:b/>
          <w:bCs/>
          <w:color w:val="000000"/>
          <w:sz w:val="24"/>
          <w:szCs w:val="24"/>
        </w:rPr>
        <w:t>:</w:t>
      </w:r>
    </w:p>
    <w:p w14:paraId="32D09AAA" w14:textId="77777777" w:rsidR="00B460F9" w:rsidRPr="0028471E" w:rsidRDefault="00B460F9" w:rsidP="00B460F9">
      <w:pPr>
        <w:spacing w:after="0" w:line="240" w:lineRule="auto"/>
        <w:jc w:val="both"/>
        <w:rPr>
          <w:rFonts w:ascii="Times New Roman" w:hAnsi="Times New Roman" w:cs="Times New Roman"/>
          <w:color w:val="000000"/>
          <w:sz w:val="24"/>
          <w:szCs w:val="24"/>
        </w:rPr>
      </w:pPr>
    </w:p>
    <w:p w14:paraId="07CA28AE" w14:textId="77777777" w:rsidR="00D663CB" w:rsidRPr="0028471E" w:rsidRDefault="00D663CB" w:rsidP="00D663CB">
      <w:pPr>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color w:val="000000"/>
          <w:sz w:val="24"/>
          <w:szCs w:val="24"/>
        </w:rPr>
        <w:sym w:font="Wingdings" w:char="F078"/>
      </w:r>
      <w:r w:rsidRPr="0028471E">
        <w:rPr>
          <w:rFonts w:ascii="Times New Roman" w:hAnsi="Times New Roman" w:cs="Times New Roman"/>
          <w:color w:val="000000"/>
          <w:sz w:val="24"/>
          <w:szCs w:val="24"/>
        </w:rPr>
        <w:t xml:space="preserve"> </w:t>
      </w:r>
      <w:r w:rsidRPr="0028471E">
        <w:rPr>
          <w:rFonts w:ascii="Times New Roman" w:hAnsi="Times New Roman" w:cs="Times New Roman"/>
          <w:b/>
          <w:bCs/>
          <w:color w:val="000000"/>
          <w:sz w:val="24"/>
          <w:szCs w:val="24"/>
          <w:lang w:val="pl-PL"/>
        </w:rPr>
        <w:t>Procijenjena vrijednost predmeta nabavke bez</w:t>
      </w:r>
      <w:r w:rsidRPr="0028471E">
        <w:rPr>
          <w:rFonts w:ascii="Times New Roman" w:hAnsi="Times New Roman" w:cs="Times New Roman"/>
          <w:color w:val="000000"/>
          <w:sz w:val="24"/>
          <w:szCs w:val="24"/>
          <w:lang w:val="pl-PL"/>
        </w:rPr>
        <w:t xml:space="preserve"> </w:t>
      </w:r>
      <w:r w:rsidRPr="0028471E">
        <w:rPr>
          <w:rFonts w:ascii="Times New Roman" w:hAnsi="Times New Roman" w:cs="Times New Roman"/>
          <w:b/>
          <w:bCs/>
          <w:color w:val="000000"/>
          <w:sz w:val="24"/>
          <w:szCs w:val="24"/>
          <w:lang w:val="pl-PL"/>
        </w:rPr>
        <w:t>zaključivanja okvirnog sporazuma</w:t>
      </w:r>
    </w:p>
    <w:p w14:paraId="7187422C" w14:textId="77777777" w:rsidR="00D663CB" w:rsidRPr="0028471E" w:rsidRDefault="00D663CB" w:rsidP="00D663CB">
      <w:pPr>
        <w:spacing w:after="0" w:line="240" w:lineRule="auto"/>
        <w:jc w:val="both"/>
        <w:rPr>
          <w:rFonts w:ascii="Times New Roman" w:hAnsi="Times New Roman" w:cs="Times New Roman"/>
          <w:color w:val="000000"/>
          <w:sz w:val="24"/>
          <w:szCs w:val="24"/>
        </w:rPr>
      </w:pPr>
    </w:p>
    <w:p w14:paraId="6D027D34" w14:textId="77777777" w:rsidR="00AC526B" w:rsidRPr="00AC526B" w:rsidRDefault="00AC526B" w:rsidP="00AC526B">
      <w:pPr>
        <w:spacing w:after="0" w:line="240" w:lineRule="auto"/>
        <w:jc w:val="both"/>
        <w:rPr>
          <w:rFonts w:ascii="Times New Roman" w:hAnsi="Times New Roman" w:cs="Times New Roman"/>
          <w:color w:val="000000"/>
          <w:sz w:val="24"/>
          <w:szCs w:val="24"/>
        </w:rPr>
      </w:pPr>
      <w:r w:rsidRPr="00AC526B">
        <w:rPr>
          <w:rFonts w:ascii="Times New Roman" w:hAnsi="Times New Roman" w:cs="Times New Roman"/>
          <w:color w:val="000000"/>
          <w:sz w:val="24"/>
          <w:szCs w:val="24"/>
        </w:rPr>
        <w:t>Predmet javne nabavke se nabavlja:</w:t>
      </w:r>
    </w:p>
    <w:p w14:paraId="138A3166" w14:textId="77777777" w:rsidR="00AC526B" w:rsidRPr="00AC526B" w:rsidRDefault="00AC526B" w:rsidP="00AC526B">
      <w:pPr>
        <w:spacing w:after="0" w:line="240" w:lineRule="auto"/>
        <w:jc w:val="both"/>
        <w:rPr>
          <w:rFonts w:ascii="Times New Roman" w:hAnsi="Times New Roman" w:cs="Times New Roman"/>
          <w:color w:val="000000"/>
          <w:sz w:val="24"/>
          <w:szCs w:val="24"/>
        </w:rPr>
      </w:pPr>
    </w:p>
    <w:p w14:paraId="3795D31F" w14:textId="77777777" w:rsidR="00E13B34" w:rsidRPr="00AC526B" w:rsidRDefault="00E13B34" w:rsidP="00E13B34">
      <w:pPr>
        <w:spacing w:after="0" w:line="240" w:lineRule="auto"/>
        <w:jc w:val="both"/>
        <w:rPr>
          <w:rFonts w:ascii="Times New Roman" w:hAnsi="Times New Roman" w:cs="Times New Roman"/>
          <w:color w:val="000000"/>
          <w:sz w:val="24"/>
          <w:szCs w:val="24"/>
        </w:rPr>
      </w:pPr>
      <w:r w:rsidRPr="00D95C9B">
        <w:rPr>
          <w:rFonts w:ascii="Times New Roman" w:hAnsi="Times New Roman" w:cs="Times New Roman"/>
          <w:color w:val="000000"/>
          <w:sz w:val="24"/>
          <w:szCs w:val="24"/>
        </w:rPr>
        <w:t>kao cjelina, procijenjene vrijednosti sa</w:t>
      </w:r>
      <w:r w:rsidR="008C7431">
        <w:rPr>
          <w:rFonts w:ascii="Times New Roman" w:hAnsi="Times New Roman" w:cs="Times New Roman"/>
          <w:color w:val="000000"/>
          <w:sz w:val="24"/>
          <w:szCs w:val="24"/>
        </w:rPr>
        <w:t xml:space="preserve"> uračunatim PDV-om 34.002,02</w:t>
      </w:r>
      <w:r>
        <w:rPr>
          <w:rFonts w:ascii="Times New Roman" w:hAnsi="Times New Roman" w:cs="Times New Roman"/>
          <w:color w:val="000000"/>
          <w:sz w:val="24"/>
          <w:szCs w:val="24"/>
        </w:rPr>
        <w:t xml:space="preserve"> eura.</w:t>
      </w:r>
    </w:p>
    <w:p w14:paraId="09D12787" w14:textId="77777777" w:rsidR="00AC526B" w:rsidRPr="0028471E" w:rsidRDefault="00AC526B" w:rsidP="00AC526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lastRenderedPageBreak/>
        <w:t xml:space="preserve">                                                                                </w:t>
      </w:r>
    </w:p>
    <w:p w14:paraId="37E622A9" w14:textId="77777777" w:rsidR="00B460F9" w:rsidRPr="0028471E" w:rsidRDefault="00B460F9" w:rsidP="005920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VI Mogu</w:t>
      </w:r>
      <w:r w:rsidRPr="0028471E">
        <w:rPr>
          <w:rFonts w:ascii="Times New Roman" w:hAnsi="Times New Roman" w:cs="Times New Roman"/>
          <w:b/>
          <w:bCs/>
          <w:color w:val="000000"/>
          <w:sz w:val="24"/>
          <w:szCs w:val="24"/>
          <w:lang w:val="hr-HR"/>
        </w:rPr>
        <w:t>ć</w:t>
      </w:r>
      <w:r w:rsidRPr="0028471E">
        <w:rPr>
          <w:rFonts w:ascii="Times New Roman" w:hAnsi="Times New Roman" w:cs="Times New Roman"/>
          <w:b/>
          <w:bCs/>
          <w:color w:val="000000"/>
          <w:sz w:val="24"/>
          <w:szCs w:val="24"/>
        </w:rPr>
        <w:t xml:space="preserve">nost </w:t>
      </w:r>
      <w:r w:rsidR="0059208A" w:rsidRPr="0028471E">
        <w:rPr>
          <w:rFonts w:ascii="Times New Roman" w:hAnsi="Times New Roman" w:cs="Times New Roman"/>
          <w:b/>
          <w:bCs/>
          <w:color w:val="000000"/>
          <w:sz w:val="24"/>
          <w:szCs w:val="24"/>
        </w:rPr>
        <w:t>podnošenja alternativnih ponuda</w:t>
      </w:r>
    </w:p>
    <w:p w14:paraId="12CC8537" w14:textId="77777777" w:rsidR="00B460F9" w:rsidRPr="0028471E" w:rsidRDefault="00DC2BCE"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64B77" w:rsidRPr="0028471E">
        <w:rPr>
          <w:rFonts w:ascii="Times New Roman" w:hAnsi="Times New Roman" w:cs="Times New Roman"/>
          <w:color w:val="000000"/>
          <w:sz w:val="24"/>
          <w:szCs w:val="24"/>
          <w:lang w:val="pl-PL"/>
        </w:rPr>
        <w:t xml:space="preserve"> ne</w:t>
      </w:r>
    </w:p>
    <w:p w14:paraId="4B1F3DF6" w14:textId="77777777" w:rsidR="00B460F9" w:rsidRPr="0028471E" w:rsidRDefault="00B460F9" w:rsidP="00B460F9">
      <w:pPr>
        <w:spacing w:after="0" w:line="240" w:lineRule="auto"/>
        <w:jc w:val="both"/>
        <w:rPr>
          <w:rFonts w:ascii="Times New Roman" w:hAnsi="Times New Roman" w:cs="Times New Roman"/>
          <w:i/>
          <w:iCs/>
          <w:color w:val="000000"/>
          <w:sz w:val="14"/>
          <w:szCs w:val="24"/>
          <w:lang w:val="pl-PL"/>
        </w:rPr>
      </w:pPr>
    </w:p>
    <w:p w14:paraId="0898DBF0"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t>VII Uslovi za učešće u postupku javne nabavke</w:t>
      </w:r>
    </w:p>
    <w:p w14:paraId="6B3A4A4C" w14:textId="77777777" w:rsidR="00B460F9" w:rsidRPr="0028471E" w:rsidRDefault="00B460F9" w:rsidP="00B460F9">
      <w:pPr>
        <w:spacing w:after="0" w:line="240" w:lineRule="auto"/>
        <w:jc w:val="both"/>
        <w:rPr>
          <w:rFonts w:ascii="Times New Roman" w:hAnsi="Times New Roman" w:cs="Times New Roman"/>
          <w:b/>
          <w:bCs/>
          <w:color w:val="000000"/>
          <w:sz w:val="24"/>
          <w:szCs w:val="24"/>
          <w:lang w:val="sr-Latn-CS"/>
        </w:rPr>
      </w:pPr>
    </w:p>
    <w:p w14:paraId="364123B8"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28471E">
        <w:rPr>
          <w:rFonts w:ascii="Times New Roman" w:hAnsi="Times New Roman" w:cs="Times New Roman"/>
          <w:b/>
          <w:bCs/>
          <w:color w:val="000000"/>
          <w:sz w:val="24"/>
          <w:szCs w:val="24"/>
          <w:lang w:val="sl-SI"/>
        </w:rPr>
        <w:t>a) Obavezni uslovi</w:t>
      </w:r>
      <w:r w:rsidRPr="0028471E">
        <w:rPr>
          <w:rFonts w:ascii="Times New Roman" w:hAnsi="Times New Roman" w:cs="Times New Roman"/>
          <w:b/>
          <w:bCs/>
          <w:color w:val="000000"/>
          <w:sz w:val="24"/>
          <w:szCs w:val="24"/>
          <w:u w:val="single"/>
          <w:lang w:val="sl-SI"/>
        </w:rPr>
        <w:t xml:space="preserve"> </w:t>
      </w:r>
    </w:p>
    <w:p w14:paraId="7C042913" w14:textId="77777777" w:rsidR="00B460F9" w:rsidRPr="0028471E" w:rsidRDefault="00B460F9" w:rsidP="00B460F9">
      <w:pPr>
        <w:spacing w:after="0" w:line="240" w:lineRule="auto"/>
        <w:jc w:val="both"/>
        <w:rPr>
          <w:rFonts w:ascii="Times New Roman" w:hAnsi="Times New Roman" w:cs="Times New Roman"/>
          <w:b/>
          <w:bCs/>
          <w:i/>
          <w:iCs/>
          <w:color w:val="000000"/>
          <w:sz w:val="12"/>
          <w:szCs w:val="24"/>
          <w:u w:val="single"/>
          <w:lang w:val="sl-SI"/>
        </w:rPr>
      </w:pPr>
    </w:p>
    <w:p w14:paraId="46A8B8EF" w14:textId="77777777" w:rsidR="007A0D0A" w:rsidRPr="0028471E" w:rsidRDefault="00B460F9" w:rsidP="00B460F9">
      <w:pPr>
        <w:autoSpaceDE w:val="0"/>
        <w:autoSpaceDN w:val="0"/>
        <w:adjustRightInd w:val="0"/>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U postupku javne nabavke može da učestvuje samo ponuđač koji:</w:t>
      </w:r>
    </w:p>
    <w:p w14:paraId="51CB8C8E" w14:textId="77777777"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1) je upisan u registar kod organa nadležnog za registraciju privrednih subjekata;</w:t>
      </w:r>
    </w:p>
    <w:p w14:paraId="08DBF45D" w14:textId="77777777"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2) je uredno izvršio sve obaveze po osnovu poreza i doprinosa u skladu sa zakonom, odnosno propisima države u kojoj ima sjedište;</w:t>
      </w:r>
    </w:p>
    <w:p w14:paraId="793A3FEA" w14:textId="77777777" w:rsidR="00B460F9" w:rsidRPr="0028471E" w:rsidRDefault="00352E34"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3) dokaže </w:t>
      </w:r>
      <w:r w:rsidR="00B460F9" w:rsidRPr="0028471E">
        <w:rPr>
          <w:rFonts w:ascii="Times New Roman" w:hAnsi="Times New Roman" w:cs="Times New Roman"/>
          <w:color w:val="000000"/>
          <w:sz w:val="24"/>
          <w:szCs w:val="24"/>
        </w:rPr>
        <w:t>da on odnosno njegov zakonski zastupnik nije pravosnažno osuđivan za neko od krivičnih djela organizovanog kriminala sa elementima korupcije, pranja novca i prevare;</w:t>
      </w:r>
    </w:p>
    <w:p w14:paraId="4AB2F3AF" w14:textId="77777777"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 ima dozvolu, licencu, odobrenje ili drugi akt za obavljanje djelatnosti koja je predmet javne nabavke, ukoliko je propisan posebnim zakonom.</w:t>
      </w:r>
    </w:p>
    <w:p w14:paraId="4E3B6E32" w14:textId="77777777" w:rsidR="00B460F9" w:rsidRPr="0028471E" w:rsidRDefault="00B460F9" w:rsidP="00BA1219">
      <w:pPr>
        <w:autoSpaceDE w:val="0"/>
        <w:autoSpaceDN w:val="0"/>
        <w:adjustRightInd w:val="0"/>
        <w:spacing w:after="0" w:line="240" w:lineRule="auto"/>
        <w:jc w:val="both"/>
        <w:rPr>
          <w:rFonts w:ascii="Times New Roman" w:hAnsi="Times New Roman" w:cs="Times New Roman"/>
          <w:color w:val="000000"/>
          <w:sz w:val="12"/>
          <w:szCs w:val="24"/>
        </w:rPr>
      </w:pPr>
    </w:p>
    <w:p w14:paraId="58FF4409" w14:textId="77777777" w:rsidR="00B460F9" w:rsidRPr="0028471E" w:rsidRDefault="00B460F9" w:rsidP="00B460F9">
      <w:pPr>
        <w:autoSpaceDE w:val="0"/>
        <w:autoSpaceDN w:val="0"/>
        <w:adjustRightInd w:val="0"/>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Uslovi iz stava 1 ove tačke ne odnose se na fizička lica: umjetnike, naučnike i kulturne stvaraoce.</w:t>
      </w:r>
    </w:p>
    <w:p w14:paraId="53E1FF3C" w14:textId="77777777" w:rsidR="005F521C" w:rsidRPr="0028471E" w:rsidRDefault="005F521C" w:rsidP="00B460F9">
      <w:pPr>
        <w:autoSpaceDE w:val="0"/>
        <w:autoSpaceDN w:val="0"/>
        <w:adjustRightInd w:val="0"/>
        <w:spacing w:after="0" w:line="240" w:lineRule="auto"/>
        <w:jc w:val="both"/>
        <w:rPr>
          <w:rFonts w:ascii="Times New Roman" w:hAnsi="Times New Roman" w:cs="Times New Roman"/>
          <w:color w:val="000000"/>
          <w:sz w:val="18"/>
          <w:szCs w:val="24"/>
        </w:rPr>
      </w:pPr>
    </w:p>
    <w:p w14:paraId="20098534" w14:textId="77777777" w:rsidR="00B460F9" w:rsidRPr="0028471E"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28471E">
        <w:rPr>
          <w:rFonts w:ascii="Times New Roman" w:hAnsi="Times New Roman" w:cs="Times New Roman"/>
          <w:b/>
          <w:bCs/>
          <w:color w:val="000000"/>
          <w:sz w:val="24"/>
          <w:szCs w:val="24"/>
          <w:lang w:val="sl-SI"/>
        </w:rPr>
        <w:t>Dokazivanje ispunjenosti obaveznih uslova</w:t>
      </w:r>
    </w:p>
    <w:p w14:paraId="2847DEA7" w14:textId="77777777" w:rsidR="00B460F9" w:rsidRPr="0028471E" w:rsidRDefault="00B460F9" w:rsidP="00B460F9">
      <w:pPr>
        <w:spacing w:after="0" w:line="240" w:lineRule="auto"/>
        <w:jc w:val="both"/>
        <w:rPr>
          <w:rFonts w:ascii="Times New Roman" w:hAnsi="Times New Roman" w:cs="Times New Roman"/>
          <w:color w:val="000000"/>
          <w:sz w:val="14"/>
          <w:szCs w:val="24"/>
          <w:lang w:val="sl-SI"/>
        </w:rPr>
      </w:pPr>
    </w:p>
    <w:p w14:paraId="68358070" w14:textId="77777777" w:rsidR="00B460F9" w:rsidRPr="0028471E" w:rsidRDefault="00B460F9" w:rsidP="00B460F9">
      <w:pPr>
        <w:spacing w:after="0" w:line="240" w:lineRule="auto"/>
        <w:jc w:val="both"/>
        <w:rPr>
          <w:rFonts w:ascii="Times New Roman" w:hAnsi="Times New Roman" w:cs="Times New Roman"/>
          <w:color w:val="000000"/>
          <w:sz w:val="24"/>
          <w:szCs w:val="24"/>
          <w:lang w:val="sl-SI"/>
        </w:rPr>
      </w:pPr>
      <w:r w:rsidRPr="0028471E">
        <w:rPr>
          <w:rFonts w:ascii="Times New Roman" w:hAnsi="Times New Roman" w:cs="Times New Roman"/>
          <w:color w:val="000000"/>
          <w:sz w:val="24"/>
          <w:szCs w:val="24"/>
          <w:lang w:val="sl-SI"/>
        </w:rPr>
        <w:t>Ispunjenost obaveznih uslova dokazuje se dostavljanjem:</w:t>
      </w:r>
    </w:p>
    <w:p w14:paraId="678D255F" w14:textId="77777777" w:rsidR="00B460F9" w:rsidRPr="0028471E" w:rsidRDefault="00B460F9" w:rsidP="00B460F9">
      <w:pPr>
        <w:spacing w:after="0" w:line="240" w:lineRule="auto"/>
        <w:jc w:val="both"/>
        <w:rPr>
          <w:rFonts w:ascii="Times New Roman" w:hAnsi="Times New Roman" w:cs="Times New Roman"/>
          <w:color w:val="000000"/>
          <w:sz w:val="6"/>
          <w:szCs w:val="24"/>
          <w:lang w:val="sl-SI"/>
        </w:rPr>
      </w:pPr>
    </w:p>
    <w:p w14:paraId="2CDFA1CD" w14:textId="77777777"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1) dokaza o registraciji kod organa nadležnog za registraciju privrednih subjekata sa podacima o ovlašćenim licima ponuđača;</w:t>
      </w:r>
    </w:p>
    <w:p w14:paraId="1A4F0BB8" w14:textId="77777777"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2) dokaza izdatog od organa nadležnog za poslove poreza </w:t>
      </w:r>
      <w:r w:rsidR="00604CE2" w:rsidRPr="0028471E">
        <w:rPr>
          <w:rFonts w:ascii="Times New Roman" w:hAnsi="Times New Roman" w:cs="Times New Roman"/>
          <w:color w:val="000000"/>
          <w:sz w:val="24"/>
          <w:szCs w:val="24"/>
        </w:rPr>
        <w:t xml:space="preserve">(državne i lokalne uprave) </w:t>
      </w:r>
      <w:r w:rsidRPr="0028471E">
        <w:rPr>
          <w:rFonts w:ascii="Times New Roman" w:hAnsi="Times New Roman" w:cs="Times New Roman"/>
          <w:color w:val="000000"/>
          <w:sz w:val="24"/>
          <w:szCs w:val="24"/>
        </w:rPr>
        <w:t>da su uredno prijavljene, obračunate i izvršene sve obaveze po osnovu poreza i doprinosa do 90 dana prije dana javnog otvaranja ponuda, u skladu sa propisima Crne Gore, odnosno propisima države u kojoj ponuđač ima sjedište;</w:t>
      </w:r>
    </w:p>
    <w:p w14:paraId="658147F1" w14:textId="77777777"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3) dokaza nadležnog organa izdatog na osnovu kaznene evidencije, koji ne smije biti stariji od šest mjeseci do dana javnog otvaranja ponuda;</w:t>
      </w:r>
    </w:p>
    <w:p w14:paraId="2BB1C7F0" w14:textId="77777777" w:rsidR="007A0D0A" w:rsidRDefault="00B460F9" w:rsidP="004E5CC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 dokaza o posjedovanju važeće dozvole, licence, odobrenja, odnosno drugog akta izdatog od nadležnog organa i to:</w:t>
      </w:r>
    </w:p>
    <w:p w14:paraId="5E4FFE6E" w14:textId="77777777" w:rsidR="005567ED" w:rsidRPr="0028471E" w:rsidRDefault="005567ED" w:rsidP="004E5CC4">
      <w:pPr>
        <w:autoSpaceDE w:val="0"/>
        <w:autoSpaceDN w:val="0"/>
        <w:adjustRightInd w:val="0"/>
        <w:spacing w:after="0" w:line="240" w:lineRule="auto"/>
        <w:ind w:left="756" w:hanging="306"/>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037FE5" w:rsidRPr="0028471E" w14:paraId="048F4146" w14:textId="77777777" w:rsidTr="009714CF">
        <w:trPr>
          <w:trHeight w:val="451"/>
        </w:trPr>
        <w:tc>
          <w:tcPr>
            <w:tcW w:w="9287" w:type="dxa"/>
          </w:tcPr>
          <w:p w14:paraId="3DE09D4D" w14:textId="77777777" w:rsidR="00037FE5" w:rsidRPr="005D68CF" w:rsidRDefault="00037FE5" w:rsidP="009714CF">
            <w:pPr>
              <w:pStyle w:val="ListParagraph"/>
              <w:spacing w:before="0" w:after="0" w:line="240" w:lineRule="auto"/>
              <w:ind w:left="0"/>
              <w:contextualSpacing/>
              <w:jc w:val="both"/>
              <w:rPr>
                <w:rFonts w:ascii="Times New Roman" w:hAnsi="Times New Roman" w:cs="Times New Roman"/>
                <w:i/>
                <w:sz w:val="24"/>
                <w:szCs w:val="24"/>
                <w:lang w:val="pl-PL"/>
              </w:rPr>
            </w:pPr>
            <w:r w:rsidRPr="005D68CF">
              <w:rPr>
                <w:rFonts w:ascii="Times New Roman" w:hAnsi="Times New Roman" w:cs="Times New Roman"/>
                <w:i/>
                <w:sz w:val="24"/>
                <w:szCs w:val="24"/>
                <w:lang w:val="pl-PL"/>
              </w:rPr>
              <w:t>Ponuđači su u predmetnom postupku javne</w:t>
            </w:r>
            <w:r w:rsidRPr="005D68CF">
              <w:rPr>
                <w:rFonts w:ascii="Times New Roman" w:hAnsi="Times New Roman" w:cs="Times New Roman"/>
                <w:sz w:val="24"/>
                <w:szCs w:val="24"/>
                <w:lang w:val="pl-PL"/>
              </w:rPr>
              <w:t xml:space="preserve"> </w:t>
            </w:r>
            <w:r w:rsidRPr="005D68CF">
              <w:rPr>
                <w:rFonts w:ascii="Times New Roman" w:hAnsi="Times New Roman" w:cs="Times New Roman"/>
                <w:i/>
                <w:sz w:val="24"/>
                <w:szCs w:val="24"/>
                <w:lang w:val="pl-PL"/>
              </w:rPr>
              <w:t xml:space="preserve">nabavke dužni da dostave sljedeće dokaze: </w:t>
            </w:r>
          </w:p>
          <w:p w14:paraId="6CFF568E" w14:textId="77777777" w:rsidR="00037FE5" w:rsidRPr="005D68CF" w:rsidRDefault="00037FE5" w:rsidP="009714CF">
            <w:pPr>
              <w:pStyle w:val="ListParagraph"/>
              <w:spacing w:before="0" w:after="0" w:line="240" w:lineRule="auto"/>
              <w:ind w:left="0"/>
              <w:contextualSpacing/>
              <w:jc w:val="both"/>
              <w:rPr>
                <w:rFonts w:ascii="Times New Roman" w:hAnsi="Times New Roman" w:cs="Times New Roman"/>
                <w:i/>
                <w:sz w:val="14"/>
                <w:szCs w:val="24"/>
                <w:lang w:val="pl-PL"/>
              </w:rPr>
            </w:pPr>
          </w:p>
          <w:p w14:paraId="1AA87FA6" w14:textId="77777777" w:rsidR="00037FE5" w:rsidRPr="005D68CF" w:rsidRDefault="00037FE5" w:rsidP="007A0D0A">
            <w:pPr>
              <w:spacing w:after="0" w:line="240" w:lineRule="auto"/>
              <w:jc w:val="both"/>
              <w:rPr>
                <w:rFonts w:ascii="Times New Roman" w:hAnsi="Times New Roman" w:cs="Times New Roman"/>
                <w:i/>
                <w:sz w:val="24"/>
                <w:szCs w:val="24"/>
                <w:lang w:val="pl-PL"/>
              </w:rPr>
            </w:pPr>
            <w:r w:rsidRPr="005D68CF">
              <w:rPr>
                <w:rFonts w:ascii="Times New Roman" w:hAnsi="Times New Roman" w:cs="Times New Roman"/>
                <w:i/>
                <w:sz w:val="24"/>
                <w:szCs w:val="24"/>
                <w:lang w:val="pl-PL"/>
              </w:rPr>
              <w:t xml:space="preserve">Privredno društvo, pravno lice,odnosno preduzetnik, treba da posjeduje </w:t>
            </w:r>
            <w:r w:rsidR="007A0D0A" w:rsidRPr="005D68CF">
              <w:rPr>
                <w:rFonts w:ascii="Times New Roman" w:hAnsi="Times New Roman" w:cs="Times New Roman"/>
                <w:i/>
                <w:sz w:val="24"/>
                <w:szCs w:val="24"/>
                <w:lang w:val="pl-PL"/>
              </w:rPr>
              <w:t xml:space="preserve">i dostavi </w:t>
            </w:r>
            <w:r w:rsidRPr="005D68CF">
              <w:rPr>
                <w:rFonts w:ascii="Times New Roman" w:hAnsi="Times New Roman" w:cs="Times New Roman"/>
                <w:i/>
                <w:sz w:val="24"/>
                <w:szCs w:val="24"/>
                <w:lang w:val="pl-PL"/>
              </w:rPr>
              <w:t>licencu za :</w:t>
            </w:r>
          </w:p>
          <w:p w14:paraId="4D35B2BC" w14:textId="77777777" w:rsidR="005F6E76" w:rsidRPr="005F6E76" w:rsidRDefault="005F6E76" w:rsidP="0012056D">
            <w:pPr>
              <w:pStyle w:val="ListParagraph"/>
              <w:numPr>
                <w:ilvl w:val="0"/>
                <w:numId w:val="6"/>
              </w:numPr>
              <w:rPr>
                <w:rFonts w:ascii="Times New Roman" w:hAnsi="Times New Roman" w:cs="Times New Roman"/>
                <w:i/>
                <w:sz w:val="24"/>
                <w:szCs w:val="24"/>
                <w:lang w:val="pl-PL"/>
              </w:rPr>
            </w:pPr>
            <w:r w:rsidRPr="005F6E76">
              <w:rPr>
                <w:rFonts w:ascii="Times New Roman" w:hAnsi="Times New Roman" w:cs="Times New Roman"/>
                <w:i/>
                <w:sz w:val="24"/>
                <w:szCs w:val="24"/>
                <w:lang w:val="pl-PL"/>
              </w:rPr>
              <w:t>Izvođenje građevinskih i građevinsko zanatskih radova na objektima viskokogradnje</w:t>
            </w:r>
          </w:p>
          <w:p w14:paraId="2016AF50" w14:textId="77777777" w:rsidR="005830A0" w:rsidRDefault="00037FE5" w:rsidP="005830A0">
            <w:pPr>
              <w:numPr>
                <w:ilvl w:val="0"/>
                <w:numId w:val="6"/>
              </w:numPr>
              <w:spacing w:after="0" w:line="240" w:lineRule="auto"/>
              <w:jc w:val="both"/>
              <w:rPr>
                <w:rFonts w:ascii="Times New Roman" w:hAnsi="Times New Roman" w:cs="Times New Roman"/>
                <w:i/>
                <w:sz w:val="24"/>
                <w:szCs w:val="24"/>
                <w:lang w:val="pl-PL"/>
              </w:rPr>
            </w:pPr>
            <w:r w:rsidRPr="005D68CF">
              <w:rPr>
                <w:rFonts w:ascii="Times New Roman" w:hAnsi="Times New Roman" w:cs="Times New Roman"/>
                <w:i/>
                <w:sz w:val="24"/>
                <w:szCs w:val="24"/>
                <w:lang w:val="pl-PL"/>
              </w:rPr>
              <w:t xml:space="preserve">Izvođenje elektro instalacija jake struje. </w:t>
            </w:r>
          </w:p>
          <w:p w14:paraId="215061D0" w14:textId="77777777" w:rsidR="005830A0" w:rsidRDefault="005830A0" w:rsidP="005830A0">
            <w:pPr>
              <w:numPr>
                <w:ilvl w:val="0"/>
                <w:numId w:val="6"/>
              </w:numPr>
              <w:spacing w:after="0" w:line="240" w:lineRule="auto"/>
              <w:jc w:val="both"/>
              <w:rPr>
                <w:rFonts w:ascii="Times New Roman" w:hAnsi="Times New Roman" w:cs="Times New Roman"/>
                <w:i/>
                <w:sz w:val="24"/>
                <w:szCs w:val="24"/>
                <w:lang w:val="pl-PL"/>
              </w:rPr>
            </w:pPr>
            <w:r w:rsidRPr="005830A0">
              <w:rPr>
                <w:rFonts w:ascii="Times New Roman" w:hAnsi="Times New Roman" w:cs="Times New Roman"/>
                <w:i/>
                <w:sz w:val="24"/>
                <w:szCs w:val="24"/>
                <w:lang w:val="pl-PL"/>
              </w:rPr>
              <w:t>Izvođenje geodetskih radova;</w:t>
            </w:r>
          </w:p>
          <w:p w14:paraId="23C5228F" w14:textId="77777777" w:rsidR="00037FE5" w:rsidRDefault="005830A0" w:rsidP="005830A0">
            <w:pPr>
              <w:numPr>
                <w:ilvl w:val="0"/>
                <w:numId w:val="6"/>
              </w:numPr>
              <w:spacing w:after="0" w:line="240" w:lineRule="auto"/>
              <w:jc w:val="both"/>
              <w:rPr>
                <w:rFonts w:ascii="Times New Roman" w:hAnsi="Times New Roman" w:cs="Times New Roman"/>
                <w:i/>
                <w:sz w:val="24"/>
                <w:szCs w:val="24"/>
                <w:lang w:val="pl-PL"/>
              </w:rPr>
            </w:pPr>
            <w:r w:rsidRPr="005830A0">
              <w:rPr>
                <w:rFonts w:ascii="Times New Roman" w:hAnsi="Times New Roman" w:cs="Times New Roman"/>
                <w:i/>
                <w:sz w:val="24"/>
                <w:szCs w:val="24"/>
                <w:lang w:val="pl-PL"/>
              </w:rPr>
              <w:t>Izradu geodetskih podloga,elaborata i/ili projekta</w:t>
            </w:r>
          </w:p>
          <w:p w14:paraId="5CCB920D" w14:textId="77777777" w:rsidR="008C7431" w:rsidRDefault="008C7431" w:rsidP="005830A0">
            <w:pPr>
              <w:numPr>
                <w:ilvl w:val="0"/>
                <w:numId w:val="6"/>
              </w:numPr>
              <w:spacing w:after="0" w:line="240" w:lineRule="auto"/>
              <w:jc w:val="both"/>
              <w:rPr>
                <w:rFonts w:ascii="Times New Roman" w:hAnsi="Times New Roman" w:cs="Times New Roman"/>
                <w:i/>
                <w:sz w:val="24"/>
                <w:szCs w:val="24"/>
                <w:lang w:val="pl-PL"/>
              </w:rPr>
            </w:pPr>
            <w:r>
              <w:rPr>
                <w:rFonts w:ascii="Times New Roman" w:hAnsi="Times New Roman" w:cs="Times New Roman"/>
                <w:i/>
                <w:sz w:val="24"/>
                <w:szCs w:val="24"/>
                <w:lang w:val="pl-PL"/>
              </w:rPr>
              <w:t>Izvođenje geodetskih radova</w:t>
            </w:r>
          </w:p>
          <w:p w14:paraId="08AEEF37" w14:textId="77777777" w:rsidR="00836416" w:rsidRDefault="00836416" w:rsidP="005830A0">
            <w:pPr>
              <w:numPr>
                <w:ilvl w:val="0"/>
                <w:numId w:val="6"/>
              </w:numPr>
              <w:spacing w:after="0" w:line="240" w:lineRule="auto"/>
              <w:jc w:val="both"/>
              <w:rPr>
                <w:rFonts w:ascii="Times New Roman" w:hAnsi="Times New Roman" w:cs="Times New Roman"/>
                <w:i/>
                <w:sz w:val="24"/>
                <w:szCs w:val="24"/>
                <w:lang w:val="pl-PL"/>
              </w:rPr>
            </w:pPr>
            <w:r>
              <w:rPr>
                <w:rFonts w:ascii="Times New Roman" w:hAnsi="Times New Roman" w:cs="Times New Roman"/>
                <w:i/>
                <w:sz w:val="24"/>
                <w:szCs w:val="24"/>
                <w:lang w:val="pl-PL"/>
              </w:rPr>
              <w:t>Izrada projekata elektro instalacija jake struje</w:t>
            </w:r>
          </w:p>
          <w:p w14:paraId="3A1BD970" w14:textId="77777777" w:rsidR="00037FE5" w:rsidRDefault="00037FE5" w:rsidP="007A0D0A">
            <w:pPr>
              <w:spacing w:after="0" w:line="240" w:lineRule="auto"/>
              <w:jc w:val="both"/>
              <w:rPr>
                <w:rFonts w:ascii="Times New Roman" w:hAnsi="Times New Roman" w:cs="Times New Roman"/>
                <w:i/>
                <w:sz w:val="24"/>
                <w:szCs w:val="24"/>
                <w:lang w:val="pl-PL"/>
              </w:rPr>
            </w:pPr>
            <w:r w:rsidRPr="005D68CF">
              <w:rPr>
                <w:rFonts w:ascii="Times New Roman" w:hAnsi="Times New Roman" w:cs="Times New Roman"/>
                <w:i/>
                <w:sz w:val="24"/>
                <w:szCs w:val="24"/>
                <w:lang w:val="pl-PL"/>
              </w:rPr>
              <w:t xml:space="preserve">Ponuđač tj. privredno društvo, pravno lice odnosno preduzetnik treba da ima zaposlene inženjere </w:t>
            </w:r>
            <w:r w:rsidR="007A0D0A" w:rsidRPr="005D68CF">
              <w:rPr>
                <w:rFonts w:ascii="Times New Roman" w:hAnsi="Times New Roman" w:cs="Times New Roman"/>
                <w:i/>
                <w:sz w:val="24"/>
                <w:szCs w:val="24"/>
                <w:lang w:val="pl-PL"/>
              </w:rPr>
              <w:t xml:space="preserve">koji </w:t>
            </w:r>
            <w:r w:rsidR="008B5124">
              <w:rPr>
                <w:rFonts w:ascii="Times New Roman" w:hAnsi="Times New Roman" w:cs="Times New Roman"/>
                <w:i/>
                <w:sz w:val="24"/>
                <w:szCs w:val="24"/>
                <w:lang w:val="pl-PL"/>
              </w:rPr>
              <w:t>posjeduje licencu</w:t>
            </w:r>
            <w:r w:rsidRPr="005D68CF">
              <w:rPr>
                <w:rFonts w:ascii="Times New Roman" w:hAnsi="Times New Roman" w:cs="Times New Roman"/>
                <w:i/>
                <w:sz w:val="24"/>
                <w:szCs w:val="24"/>
                <w:lang w:val="pl-PL"/>
              </w:rPr>
              <w:t xml:space="preserve"> za: </w:t>
            </w:r>
          </w:p>
          <w:p w14:paraId="597169F7" w14:textId="77777777" w:rsidR="00B43B66" w:rsidRDefault="00B43B66" w:rsidP="007A0D0A">
            <w:pPr>
              <w:spacing w:after="0" w:line="240" w:lineRule="auto"/>
              <w:jc w:val="both"/>
              <w:rPr>
                <w:rFonts w:ascii="Times New Roman" w:hAnsi="Times New Roman" w:cs="Times New Roman"/>
                <w:i/>
                <w:sz w:val="24"/>
                <w:szCs w:val="24"/>
                <w:lang w:val="pl-PL"/>
              </w:rPr>
            </w:pPr>
          </w:p>
          <w:p w14:paraId="6EFAFF1F" w14:textId="77777777" w:rsidR="005F6E76" w:rsidRPr="00B43B66" w:rsidRDefault="005F6E76" w:rsidP="005F6E76">
            <w:pPr>
              <w:pStyle w:val="ListParagraph"/>
              <w:numPr>
                <w:ilvl w:val="0"/>
                <w:numId w:val="6"/>
              </w:numPr>
              <w:spacing w:before="0" w:after="0" w:line="240" w:lineRule="auto"/>
              <w:jc w:val="both"/>
              <w:rPr>
                <w:rFonts w:ascii="Times New Roman" w:hAnsi="Times New Roman" w:cs="Times New Roman"/>
                <w:i/>
                <w:sz w:val="24"/>
                <w:szCs w:val="24"/>
                <w:lang w:val="pl-PL"/>
              </w:rPr>
            </w:pPr>
            <w:r w:rsidRPr="00B43B66">
              <w:rPr>
                <w:rFonts w:ascii="Times New Roman" w:hAnsi="Times New Roman" w:cs="Times New Roman"/>
                <w:i/>
                <w:sz w:val="24"/>
                <w:szCs w:val="24"/>
                <w:lang w:val="pl-PL"/>
              </w:rPr>
              <w:t>Rukovođenje izvođenjem građevinskih i građevinsko zanatskih radova na objektima viskokogradnje</w:t>
            </w:r>
          </w:p>
          <w:p w14:paraId="2E1A32A9" w14:textId="77777777" w:rsidR="005830A0" w:rsidRDefault="00037FE5" w:rsidP="0012056D">
            <w:pPr>
              <w:pStyle w:val="ListParagraph"/>
              <w:numPr>
                <w:ilvl w:val="0"/>
                <w:numId w:val="6"/>
              </w:numPr>
              <w:spacing w:before="0" w:after="0" w:line="240" w:lineRule="auto"/>
              <w:jc w:val="both"/>
              <w:rPr>
                <w:rFonts w:ascii="Times New Roman" w:hAnsi="Times New Roman" w:cs="Times New Roman"/>
                <w:i/>
                <w:sz w:val="24"/>
                <w:szCs w:val="24"/>
                <w:lang w:val="pl-PL"/>
              </w:rPr>
            </w:pPr>
            <w:r w:rsidRPr="005D68CF">
              <w:rPr>
                <w:rFonts w:ascii="Times New Roman" w:hAnsi="Times New Roman" w:cs="Times New Roman"/>
                <w:i/>
                <w:sz w:val="24"/>
                <w:szCs w:val="24"/>
                <w:lang w:val="pl-PL"/>
              </w:rPr>
              <w:lastRenderedPageBreak/>
              <w:t>Rukovođenje izvođenjem elektro instalacija jake struje</w:t>
            </w:r>
          </w:p>
          <w:p w14:paraId="3E165489" w14:textId="77777777" w:rsidR="005830A0" w:rsidRDefault="00037FE5" w:rsidP="005830A0">
            <w:pPr>
              <w:pStyle w:val="ListParagraph"/>
              <w:numPr>
                <w:ilvl w:val="0"/>
                <w:numId w:val="6"/>
              </w:numPr>
              <w:spacing w:after="0" w:line="240" w:lineRule="auto"/>
              <w:jc w:val="both"/>
              <w:rPr>
                <w:rFonts w:ascii="Times New Roman" w:hAnsi="Times New Roman" w:cs="Times New Roman"/>
                <w:i/>
                <w:sz w:val="24"/>
                <w:szCs w:val="24"/>
                <w:lang w:val="pl-PL"/>
              </w:rPr>
            </w:pPr>
            <w:r w:rsidRPr="005D68CF">
              <w:rPr>
                <w:rFonts w:ascii="Times New Roman" w:hAnsi="Times New Roman" w:cs="Times New Roman"/>
                <w:i/>
                <w:sz w:val="24"/>
                <w:szCs w:val="24"/>
                <w:lang w:val="pl-PL"/>
              </w:rPr>
              <w:t>.</w:t>
            </w:r>
            <w:r w:rsidR="005830A0">
              <w:t xml:space="preserve"> </w:t>
            </w:r>
            <w:r w:rsidR="005830A0" w:rsidRPr="005830A0">
              <w:rPr>
                <w:rFonts w:ascii="Times New Roman" w:hAnsi="Times New Roman" w:cs="Times New Roman"/>
                <w:i/>
                <w:sz w:val="24"/>
                <w:szCs w:val="24"/>
                <w:lang w:val="pl-PL"/>
              </w:rPr>
              <w:t>Rukovođenje izvođenjem geodetskih radova</w:t>
            </w:r>
          </w:p>
          <w:p w14:paraId="79B5EF1F" w14:textId="77777777" w:rsidR="005567ED" w:rsidRDefault="005830A0" w:rsidP="006360C9">
            <w:pPr>
              <w:pStyle w:val="ListParagraph"/>
              <w:numPr>
                <w:ilvl w:val="0"/>
                <w:numId w:val="6"/>
              </w:numPr>
              <w:spacing w:after="0" w:line="240" w:lineRule="auto"/>
              <w:jc w:val="both"/>
              <w:rPr>
                <w:rFonts w:ascii="Times New Roman" w:hAnsi="Times New Roman" w:cs="Times New Roman"/>
                <w:i/>
                <w:sz w:val="24"/>
                <w:szCs w:val="24"/>
                <w:lang w:val="pl-PL"/>
              </w:rPr>
            </w:pPr>
            <w:r w:rsidRPr="005830A0">
              <w:rPr>
                <w:rFonts w:ascii="Times New Roman" w:hAnsi="Times New Roman" w:cs="Times New Roman"/>
                <w:i/>
                <w:sz w:val="24"/>
                <w:szCs w:val="24"/>
                <w:lang w:val="pl-PL"/>
              </w:rPr>
              <w:t>Izradu geodetskih podloga,elaborata i/ili projekta</w:t>
            </w:r>
          </w:p>
          <w:p w14:paraId="53A372EB" w14:textId="77777777" w:rsidR="008C7431" w:rsidRDefault="008C7431" w:rsidP="006360C9">
            <w:pPr>
              <w:pStyle w:val="ListParagraph"/>
              <w:numPr>
                <w:ilvl w:val="0"/>
                <w:numId w:val="6"/>
              </w:numPr>
              <w:spacing w:after="0" w:line="240" w:lineRule="auto"/>
              <w:jc w:val="both"/>
              <w:rPr>
                <w:rFonts w:ascii="Times New Roman" w:hAnsi="Times New Roman" w:cs="Times New Roman"/>
                <w:i/>
                <w:sz w:val="24"/>
                <w:szCs w:val="24"/>
                <w:lang w:val="pl-PL"/>
              </w:rPr>
            </w:pPr>
            <w:r>
              <w:rPr>
                <w:rFonts w:ascii="Times New Roman" w:hAnsi="Times New Roman" w:cs="Times New Roman"/>
                <w:i/>
                <w:sz w:val="24"/>
                <w:szCs w:val="24"/>
                <w:lang w:val="pl-PL"/>
              </w:rPr>
              <w:t>Rukovođenje izvođenjem geodetskih radova</w:t>
            </w:r>
          </w:p>
          <w:p w14:paraId="407C888C" w14:textId="77777777" w:rsidR="00836416" w:rsidRPr="006360C9" w:rsidRDefault="00836416" w:rsidP="006360C9">
            <w:pPr>
              <w:pStyle w:val="ListParagraph"/>
              <w:numPr>
                <w:ilvl w:val="0"/>
                <w:numId w:val="6"/>
              </w:numPr>
              <w:spacing w:after="0" w:line="240" w:lineRule="auto"/>
              <w:jc w:val="both"/>
              <w:rPr>
                <w:rFonts w:ascii="Times New Roman" w:hAnsi="Times New Roman" w:cs="Times New Roman"/>
                <w:i/>
                <w:sz w:val="24"/>
                <w:szCs w:val="24"/>
                <w:lang w:val="pl-PL"/>
              </w:rPr>
            </w:pPr>
            <w:r>
              <w:rPr>
                <w:rFonts w:ascii="Times New Roman" w:hAnsi="Times New Roman" w:cs="Times New Roman"/>
                <w:i/>
                <w:sz w:val="24"/>
                <w:szCs w:val="24"/>
                <w:lang w:val="pl-PL"/>
              </w:rPr>
              <w:t>Izrada projekata elektro instalacija jake struje</w:t>
            </w:r>
          </w:p>
        </w:tc>
      </w:tr>
    </w:tbl>
    <w:p w14:paraId="06C7C8D0" w14:textId="77777777" w:rsidR="00B460F9" w:rsidRPr="0028471E" w:rsidRDefault="00B460F9" w:rsidP="00BD3232">
      <w:pPr>
        <w:pBdr>
          <w:top w:val="single" w:sz="4" w:space="1" w:color="auto"/>
          <w:left w:val="single" w:sz="4" w:space="4" w:color="auto"/>
          <w:bottom w:val="single" w:sz="4" w:space="0" w:color="auto"/>
          <w:right w:val="single" w:sz="4" w:space="4" w:color="auto"/>
        </w:pBdr>
        <w:shd w:val="clear" w:color="auto" w:fill="D9D9D9"/>
        <w:spacing w:before="240"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lastRenderedPageBreak/>
        <w:t>b) Fakultativni uslovi</w:t>
      </w:r>
    </w:p>
    <w:p w14:paraId="396F97BF" w14:textId="77777777" w:rsidR="00B460F9" w:rsidRPr="0028471E" w:rsidRDefault="00B460F9" w:rsidP="00B460F9">
      <w:pPr>
        <w:spacing w:after="0" w:line="240" w:lineRule="auto"/>
        <w:jc w:val="both"/>
        <w:rPr>
          <w:rFonts w:ascii="Times New Roman" w:hAnsi="Times New Roman" w:cs="Times New Roman"/>
          <w:b/>
          <w:bCs/>
          <w:color w:val="000000"/>
          <w:sz w:val="12"/>
          <w:szCs w:val="24"/>
          <w:u w:val="single"/>
          <w:lang w:val="pl-PL"/>
        </w:rPr>
      </w:pPr>
    </w:p>
    <w:p w14:paraId="091D5F78" w14:textId="77777777" w:rsidR="00B460F9" w:rsidRPr="0028471E" w:rsidRDefault="00B460F9" w:rsidP="00B460F9">
      <w:pPr>
        <w:spacing w:after="0" w:line="240" w:lineRule="auto"/>
        <w:jc w:val="both"/>
        <w:rPr>
          <w:rFonts w:ascii="Times New Roman" w:hAnsi="Times New Roman" w:cs="Times New Roman"/>
          <w:b/>
          <w:bCs/>
          <w:color w:val="000000"/>
          <w:sz w:val="24"/>
          <w:szCs w:val="24"/>
          <w:u w:val="single"/>
          <w:lang w:val="pl-PL"/>
        </w:rPr>
      </w:pPr>
      <w:r w:rsidRPr="0028471E">
        <w:rPr>
          <w:rFonts w:ascii="Times New Roman" w:hAnsi="Times New Roman" w:cs="Times New Roman"/>
          <w:b/>
          <w:bCs/>
          <w:color w:val="000000"/>
          <w:sz w:val="24"/>
          <w:szCs w:val="24"/>
          <w:lang w:val="pl-PL"/>
        </w:rPr>
        <w:t xml:space="preserve">b1) </w:t>
      </w:r>
      <w:r w:rsidRPr="0028471E">
        <w:rPr>
          <w:rFonts w:ascii="Times New Roman" w:hAnsi="Times New Roman" w:cs="Times New Roman"/>
          <w:b/>
          <w:bCs/>
          <w:color w:val="000000"/>
          <w:sz w:val="24"/>
          <w:szCs w:val="24"/>
          <w:u w:val="single"/>
          <w:lang w:val="pl-PL"/>
        </w:rPr>
        <w:t>ekonomsko-finansijska sposobnost</w:t>
      </w:r>
    </w:p>
    <w:p w14:paraId="46E43358" w14:textId="77777777" w:rsidR="00EB2115" w:rsidRPr="0028471E" w:rsidRDefault="00EB2115" w:rsidP="00B460F9">
      <w:pPr>
        <w:spacing w:after="0" w:line="240" w:lineRule="auto"/>
        <w:jc w:val="both"/>
        <w:rPr>
          <w:rFonts w:ascii="Times New Roman" w:hAnsi="Times New Roman" w:cs="Times New Roman"/>
          <w:color w:val="000000"/>
          <w:sz w:val="16"/>
          <w:szCs w:val="24"/>
          <w:lang w:val="sl-SI"/>
        </w:rPr>
      </w:pPr>
    </w:p>
    <w:p w14:paraId="3B928C03" w14:textId="77777777" w:rsidR="002C5B95" w:rsidRPr="0028471E" w:rsidRDefault="00A213E1" w:rsidP="0012056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Nije potrebno.</w:t>
      </w:r>
    </w:p>
    <w:p w14:paraId="00122F27" w14:textId="77777777" w:rsidR="007A0D0A" w:rsidRPr="0028471E" w:rsidRDefault="007A0D0A" w:rsidP="007A0D0A">
      <w:pPr>
        <w:autoSpaceDE w:val="0"/>
        <w:autoSpaceDN w:val="0"/>
        <w:adjustRightInd w:val="0"/>
        <w:spacing w:after="0" w:line="240" w:lineRule="auto"/>
        <w:ind w:left="786"/>
        <w:jc w:val="both"/>
        <w:rPr>
          <w:rFonts w:ascii="Times New Roman" w:hAnsi="Times New Roman" w:cs="Times New Roman"/>
          <w:color w:val="000000"/>
          <w:sz w:val="12"/>
          <w:szCs w:val="24"/>
        </w:rPr>
      </w:pPr>
    </w:p>
    <w:p w14:paraId="54A79966" w14:textId="77777777" w:rsidR="00B460F9" w:rsidRPr="0028471E" w:rsidRDefault="00B460F9" w:rsidP="00B460F9">
      <w:pPr>
        <w:spacing w:after="0" w:line="240" w:lineRule="auto"/>
        <w:jc w:val="both"/>
        <w:rPr>
          <w:rFonts w:ascii="Times New Roman" w:hAnsi="Times New Roman" w:cs="Times New Roman"/>
          <w:b/>
          <w:bCs/>
          <w:color w:val="000000"/>
          <w:sz w:val="24"/>
          <w:szCs w:val="24"/>
          <w:lang w:val="sl-SI"/>
        </w:rPr>
      </w:pPr>
      <w:r w:rsidRPr="0028471E">
        <w:rPr>
          <w:rFonts w:ascii="Times New Roman" w:hAnsi="Times New Roman" w:cs="Times New Roman"/>
          <w:b/>
          <w:bCs/>
          <w:color w:val="000000"/>
          <w:sz w:val="24"/>
          <w:szCs w:val="24"/>
          <w:lang w:val="sl-SI"/>
        </w:rPr>
        <w:t xml:space="preserve">b2) </w:t>
      </w:r>
      <w:r w:rsidRPr="0028471E">
        <w:rPr>
          <w:rFonts w:ascii="Times New Roman" w:hAnsi="Times New Roman" w:cs="Times New Roman"/>
          <w:b/>
          <w:bCs/>
          <w:color w:val="000000"/>
          <w:sz w:val="24"/>
          <w:szCs w:val="24"/>
          <w:u w:val="single"/>
          <w:lang w:val="sl-SI"/>
        </w:rPr>
        <w:t>Stručno-tehnička i kadrovska osposobljenost</w:t>
      </w:r>
    </w:p>
    <w:p w14:paraId="3CB4BAAB" w14:textId="77777777" w:rsidR="008B5124" w:rsidRPr="00E628F2" w:rsidRDefault="00B460F9" w:rsidP="0002659E">
      <w:pPr>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Ispunjenost uslova stručno - tehničke i kadrovske osposobljenosti u postupku javne nabavke radova dokazuje se dostavljanjem sljedećih dokaza</w:t>
      </w:r>
      <w:r w:rsidR="00EE50D7">
        <w:rPr>
          <w:rFonts w:ascii="Times New Roman" w:hAnsi="Times New Roman" w:cs="Times New Roman"/>
          <w:b/>
          <w:bCs/>
          <w:color w:val="000000"/>
          <w:sz w:val="24"/>
          <w:szCs w:val="24"/>
        </w:rPr>
        <w:t xml:space="preserve"> za obije partije</w:t>
      </w:r>
      <w:r w:rsidRPr="0028471E">
        <w:rPr>
          <w:rFonts w:ascii="Times New Roman" w:hAnsi="Times New Roman" w:cs="Times New Roman"/>
          <w:b/>
          <w:bCs/>
          <w:color w:val="000000"/>
          <w:sz w:val="24"/>
          <w:szCs w:val="24"/>
        </w:rPr>
        <w:t>, i to:</w:t>
      </w:r>
    </w:p>
    <w:p w14:paraId="7C6A06B6" w14:textId="77777777" w:rsidR="00BD3232" w:rsidRPr="0028471E" w:rsidRDefault="00604CE2" w:rsidP="00604CE2">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00BD3232" w:rsidRPr="0028471E">
        <w:rPr>
          <w:rFonts w:ascii="Times New Roman" w:hAnsi="Times New Roman" w:cs="Times New Roman"/>
          <w:color w:val="000000"/>
          <w:sz w:val="24"/>
          <w:szCs w:val="24"/>
        </w:rPr>
        <w:t xml:space="preserve"> liste radova koji su izvedeni u posljednjih dvije </w:t>
      </w:r>
      <w:r w:rsidR="00150115" w:rsidRPr="0028471E">
        <w:rPr>
          <w:rFonts w:ascii="Times New Roman" w:hAnsi="Times New Roman" w:cs="Times New Roman"/>
          <w:color w:val="000000"/>
          <w:sz w:val="24"/>
          <w:szCs w:val="24"/>
        </w:rPr>
        <w:t>godine</w:t>
      </w:r>
      <w:r w:rsidR="00BD3232" w:rsidRPr="0028471E">
        <w:rPr>
          <w:rFonts w:ascii="Times New Roman" w:hAnsi="Times New Roman" w:cs="Times New Roman"/>
          <w:color w:val="000000"/>
          <w:sz w:val="24"/>
          <w:szCs w:val="24"/>
        </w:rPr>
        <w:t>, sa rokovima izvođenja radova, uključujući vrijednost, vrijeme i lokacij</w:t>
      </w:r>
      <w:r w:rsidRPr="0028471E">
        <w:rPr>
          <w:rFonts w:ascii="Times New Roman" w:hAnsi="Times New Roman" w:cs="Times New Roman"/>
          <w:color w:val="000000"/>
          <w:sz w:val="24"/>
          <w:szCs w:val="24"/>
        </w:rPr>
        <w:t>u izvođenja</w:t>
      </w:r>
      <w:r w:rsidR="0028471E" w:rsidRPr="0028471E">
        <w:rPr>
          <w:rFonts w:ascii="Times New Roman" w:hAnsi="Times New Roman" w:cs="Times New Roman"/>
          <w:color w:val="000000"/>
          <w:sz w:val="24"/>
          <w:szCs w:val="24"/>
        </w:rPr>
        <w:t>;</w:t>
      </w:r>
    </w:p>
    <w:p w14:paraId="0A907718" w14:textId="77777777" w:rsidR="005567ED" w:rsidRPr="005830A0" w:rsidRDefault="00BD3232" w:rsidP="005830A0">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Pr="0028471E">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w:t>
      </w:r>
      <w:r w:rsidR="00C45E5E" w:rsidRPr="0028471E">
        <w:rPr>
          <w:rFonts w:ascii="Times New Roman" w:hAnsi="Times New Roman" w:cs="Times New Roman"/>
          <w:color w:val="000000"/>
          <w:sz w:val="24"/>
          <w:szCs w:val="24"/>
        </w:rPr>
        <w:t>esa, procentualno učešće i sl.);</w:t>
      </w:r>
    </w:p>
    <w:p w14:paraId="63359AAD" w14:textId="77777777" w:rsidR="005830A0" w:rsidRPr="005830A0" w:rsidRDefault="005830A0" w:rsidP="00EB4AF0">
      <w:pPr>
        <w:numPr>
          <w:ilvl w:val="0"/>
          <w:numId w:val="9"/>
        </w:numPr>
        <w:spacing w:before="96" w:after="0" w:line="240" w:lineRule="auto"/>
        <w:jc w:val="both"/>
        <w:rPr>
          <w:rFonts w:ascii="Times New Roman" w:hAnsi="Times New Roman" w:cs="Times New Roman"/>
          <w:color w:val="000000"/>
          <w:sz w:val="24"/>
          <w:szCs w:val="24"/>
          <w:lang w:val="sr-Latn-CS"/>
        </w:rPr>
      </w:pPr>
      <w:r w:rsidRPr="005830A0">
        <w:rPr>
          <w:rFonts w:ascii="Times New Roman" w:hAnsi="Times New Roman" w:cs="Times New Roman"/>
          <w:color w:val="000000"/>
          <w:sz w:val="24"/>
          <w:szCs w:val="24"/>
          <w:lang w:val="sr-Latn-CS"/>
        </w:rPr>
        <w:t>uzoraka, opisa, odnosno fotografija roba koje su predmet isporuke, a čiju je vjerodostojnost ponuđač obavezan potvrditi, ukoliko to naručilac zahtijeva:</w:t>
      </w:r>
    </w:p>
    <w:p w14:paraId="1A7BB937" w14:textId="77777777" w:rsidR="005830A0" w:rsidRPr="005830A0" w:rsidRDefault="005830A0" w:rsidP="005830A0">
      <w:pPr>
        <w:spacing w:after="0" w:line="240" w:lineRule="auto"/>
        <w:ind w:firstLine="426"/>
        <w:jc w:val="both"/>
        <w:rPr>
          <w:rFonts w:ascii="Times New Roman" w:hAnsi="Times New Roman" w:cs="Times New Roman"/>
          <w:i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830A0" w:rsidRPr="005830A0" w14:paraId="6FF30449" w14:textId="77777777" w:rsidTr="005830A0">
        <w:trPr>
          <w:trHeight w:val="354"/>
        </w:trPr>
        <w:tc>
          <w:tcPr>
            <w:tcW w:w="9286" w:type="dxa"/>
          </w:tcPr>
          <w:p w14:paraId="79FA9BA5" w14:textId="77777777" w:rsidR="00EE1292" w:rsidRPr="00416681" w:rsidRDefault="00EE1292" w:rsidP="00EE1292">
            <w:pPr>
              <w:spacing w:before="96" w:after="120" w:line="360" w:lineRule="atLeast"/>
              <w:rPr>
                <w:rFonts w:ascii="Times New Roman" w:hAnsi="Times New Roman" w:cs="Times New Roman"/>
                <w:bCs/>
                <w:sz w:val="24"/>
                <w:szCs w:val="24"/>
                <w:lang w:val="it-IT" w:eastAsia="zh-TW"/>
              </w:rPr>
            </w:pPr>
            <w:r w:rsidRPr="00EE1292">
              <w:rPr>
                <w:rFonts w:ascii="Times New Roman" w:hAnsi="Times New Roman" w:cs="Times New Roman"/>
                <w:bCs/>
                <w:lang w:val="it-IT" w:eastAsia="zh-TW"/>
              </w:rPr>
              <w:t xml:space="preserve">• </w:t>
            </w:r>
            <w:r w:rsidRPr="00EE1292">
              <w:rPr>
                <w:rFonts w:ascii="Times New Roman" w:hAnsi="Times New Roman" w:cs="Times New Roman"/>
                <w:bCs/>
                <w:sz w:val="24"/>
                <w:szCs w:val="24"/>
                <w:lang w:val="it-IT" w:eastAsia="zh-TW"/>
              </w:rPr>
              <w:t xml:space="preserve"> </w:t>
            </w:r>
            <w:r w:rsidRPr="00416681">
              <w:rPr>
                <w:rFonts w:ascii="Times New Roman" w:hAnsi="Times New Roman" w:cs="Times New Roman"/>
                <w:bCs/>
                <w:sz w:val="24"/>
                <w:szCs w:val="24"/>
                <w:lang w:val="it-IT" w:eastAsia="zh-TW"/>
              </w:rPr>
              <w:t>Opis tehničkog rješenja, sa skicama STS i jednopolnom šemom,</w:t>
            </w:r>
          </w:p>
          <w:p w14:paraId="1E320BC5" w14:textId="77777777" w:rsidR="00EE1292" w:rsidRPr="00416681" w:rsidRDefault="00EE1292" w:rsidP="00EE1292">
            <w:pPr>
              <w:spacing w:before="96" w:after="120" w:line="360" w:lineRule="atLeast"/>
              <w:rPr>
                <w:rFonts w:ascii="Times New Roman" w:hAnsi="Times New Roman" w:cs="Times New Roman"/>
                <w:bCs/>
                <w:sz w:val="24"/>
                <w:szCs w:val="24"/>
                <w:lang w:val="it-IT" w:eastAsia="zh-TW"/>
              </w:rPr>
            </w:pPr>
            <w:r w:rsidRPr="00416681">
              <w:rPr>
                <w:rFonts w:ascii="Times New Roman" w:hAnsi="Times New Roman" w:cs="Times New Roman"/>
                <w:bCs/>
                <w:lang w:val="it-IT" w:eastAsia="zh-TW"/>
              </w:rPr>
              <w:t>• Detaljan opis (</w:t>
            </w:r>
            <w:r w:rsidRPr="00416681">
              <w:rPr>
                <w:rFonts w:ascii="Times New Roman" w:hAnsi="Times New Roman" w:cs="Times New Roman"/>
                <w:bCs/>
                <w:sz w:val="24"/>
                <w:szCs w:val="24"/>
                <w:lang w:val="it-IT" w:eastAsia="zh-TW"/>
              </w:rPr>
              <w:t>kataloška dokumentacija, skice, crteži i opis tehničkih karakteristika</w:t>
            </w:r>
            <w:r w:rsidRPr="00416681">
              <w:rPr>
                <w:rFonts w:ascii="Times New Roman" w:hAnsi="Times New Roman" w:cs="Times New Roman"/>
                <w:bCs/>
                <w:lang w:val="it-IT" w:eastAsia="zh-TW"/>
              </w:rPr>
              <w:t>) armirano-brtonskih stubova,</w:t>
            </w:r>
          </w:p>
          <w:p w14:paraId="00FA3DBE" w14:textId="77777777" w:rsidR="00EE1292" w:rsidRPr="00416681" w:rsidRDefault="00EE1292" w:rsidP="00EE1292">
            <w:pPr>
              <w:spacing w:before="96" w:after="120" w:line="360" w:lineRule="atLeast"/>
              <w:rPr>
                <w:rFonts w:ascii="Times New Roman" w:hAnsi="Times New Roman" w:cs="Times New Roman"/>
                <w:bCs/>
                <w:sz w:val="24"/>
                <w:szCs w:val="24"/>
                <w:lang w:val="it-IT" w:eastAsia="zh-TW"/>
              </w:rPr>
            </w:pPr>
            <w:r w:rsidRPr="00416681">
              <w:rPr>
                <w:rFonts w:ascii="Times New Roman" w:hAnsi="Times New Roman" w:cs="Times New Roman"/>
                <w:bCs/>
                <w:lang w:val="it-IT" w:eastAsia="zh-TW"/>
              </w:rPr>
              <w:t xml:space="preserve">• </w:t>
            </w:r>
            <w:r w:rsidRPr="00416681">
              <w:rPr>
                <w:rFonts w:ascii="Times New Roman" w:hAnsi="Times New Roman" w:cs="Times New Roman"/>
                <w:bCs/>
                <w:sz w:val="24"/>
                <w:szCs w:val="24"/>
                <w:lang w:val="it-IT" w:eastAsia="zh-TW"/>
              </w:rPr>
              <w:t>Detaljan opis ponuđenih tipova NN  ormara (kataloška dokumentacija, skice, crteži i opis tehničkih karakteristika),</w:t>
            </w:r>
          </w:p>
          <w:p w14:paraId="1B1F45D7" w14:textId="77777777" w:rsidR="00EE1292" w:rsidRPr="00416681" w:rsidRDefault="00EE1292" w:rsidP="00EE1292">
            <w:pPr>
              <w:spacing w:before="96" w:after="120" w:line="360" w:lineRule="atLeast"/>
              <w:rPr>
                <w:rFonts w:ascii="Times New Roman" w:hAnsi="Times New Roman" w:cs="Times New Roman"/>
                <w:bCs/>
                <w:sz w:val="24"/>
                <w:szCs w:val="24"/>
                <w:lang w:val="it-IT" w:eastAsia="zh-TW"/>
              </w:rPr>
            </w:pPr>
            <w:r w:rsidRPr="00416681">
              <w:rPr>
                <w:rFonts w:ascii="Times New Roman" w:hAnsi="Times New Roman" w:cs="Times New Roman"/>
                <w:bCs/>
                <w:sz w:val="24"/>
                <w:szCs w:val="24"/>
                <w:lang w:val="it-IT" w:eastAsia="zh-TW"/>
              </w:rPr>
              <w:t>•Detaljan opis ponuđenih tipova transformatora (kataloška dokumentacija, skice, crteži i opis tehničkih karakteristika);</w:t>
            </w:r>
          </w:p>
          <w:p w14:paraId="19C71C34" w14:textId="77777777" w:rsidR="00EE1292" w:rsidRPr="00416681" w:rsidRDefault="00EE1292" w:rsidP="00EE1292">
            <w:pPr>
              <w:spacing w:before="96" w:after="120" w:line="360" w:lineRule="atLeast"/>
              <w:rPr>
                <w:rFonts w:ascii="Times New Roman" w:hAnsi="Times New Roman" w:cs="Times New Roman"/>
                <w:bCs/>
                <w:sz w:val="24"/>
                <w:szCs w:val="24"/>
                <w:lang w:val="it-IT" w:eastAsia="zh-TW"/>
              </w:rPr>
            </w:pPr>
            <w:r w:rsidRPr="00416681">
              <w:rPr>
                <w:rFonts w:ascii="Times New Roman" w:hAnsi="Times New Roman" w:cs="Times New Roman"/>
                <w:bCs/>
                <w:sz w:val="24"/>
                <w:szCs w:val="24"/>
                <w:lang w:val="it-IT" w:eastAsia="zh-TW"/>
              </w:rPr>
              <w:t>•Detaljan opis željeznih konzola (kataloška dokumentacija, skice, crteži i opis tehničkih karakteristika),</w:t>
            </w:r>
          </w:p>
          <w:p w14:paraId="0691C6BB" w14:textId="77777777" w:rsidR="00EE1292" w:rsidRPr="00416681" w:rsidRDefault="00EE1292" w:rsidP="00EE1292">
            <w:pPr>
              <w:spacing w:before="96" w:after="120" w:line="360" w:lineRule="atLeast"/>
              <w:rPr>
                <w:rFonts w:ascii="Times New Roman" w:hAnsi="Times New Roman" w:cs="Times New Roman"/>
                <w:bCs/>
                <w:sz w:val="24"/>
                <w:szCs w:val="24"/>
                <w:lang w:val="it-IT" w:eastAsia="zh-TW"/>
              </w:rPr>
            </w:pPr>
            <w:r w:rsidRPr="00416681">
              <w:rPr>
                <w:rFonts w:ascii="Times New Roman" w:hAnsi="Times New Roman" w:cs="Times New Roman"/>
                <w:bCs/>
                <w:sz w:val="24"/>
                <w:szCs w:val="24"/>
                <w:lang w:val="it-IT" w:eastAsia="zh-TW"/>
              </w:rPr>
              <w:t>• Detaljan opis potpornih izolatora i nosača potpornih izolatora (kataloška dokumentacija, skice, crteži i opis tehničkih karakteristika),</w:t>
            </w:r>
          </w:p>
          <w:p w14:paraId="2181A8DF" w14:textId="77777777" w:rsidR="00EE1292" w:rsidRPr="00416681" w:rsidRDefault="00EE1292" w:rsidP="00EE1292">
            <w:pPr>
              <w:spacing w:before="96" w:after="120" w:line="360" w:lineRule="atLeast"/>
              <w:rPr>
                <w:rFonts w:ascii="Times New Roman" w:hAnsi="Times New Roman" w:cs="Times New Roman"/>
                <w:bCs/>
                <w:sz w:val="24"/>
                <w:szCs w:val="24"/>
                <w:lang w:val="it-IT" w:eastAsia="zh-TW"/>
              </w:rPr>
            </w:pPr>
            <w:r w:rsidRPr="00416681">
              <w:rPr>
                <w:rFonts w:ascii="Times New Roman" w:hAnsi="Times New Roman" w:cs="Times New Roman"/>
                <w:bCs/>
                <w:sz w:val="24"/>
                <w:szCs w:val="24"/>
                <w:lang w:val="it-IT" w:eastAsia="zh-TW"/>
              </w:rPr>
              <w:t>•Detaljan opis odvodnika prenapona 10kV (kataloška dokumentacija, skice, crteži i opis tehničkih karakteristika),</w:t>
            </w:r>
          </w:p>
          <w:p w14:paraId="305AA49B" w14:textId="77777777" w:rsidR="00EE1292" w:rsidRPr="00416681" w:rsidRDefault="00EE1292" w:rsidP="00EE1292">
            <w:pPr>
              <w:spacing w:before="96" w:after="120" w:line="360" w:lineRule="atLeast"/>
              <w:rPr>
                <w:rFonts w:ascii="Times New Roman" w:hAnsi="Times New Roman" w:cs="Times New Roman"/>
                <w:bCs/>
                <w:sz w:val="24"/>
                <w:szCs w:val="24"/>
                <w:lang w:val="it-IT" w:eastAsia="zh-TW"/>
              </w:rPr>
            </w:pPr>
            <w:r w:rsidRPr="00416681">
              <w:rPr>
                <w:rFonts w:ascii="Times New Roman" w:hAnsi="Times New Roman" w:cs="Times New Roman"/>
                <w:bCs/>
                <w:sz w:val="24"/>
                <w:szCs w:val="24"/>
                <w:lang w:val="it-IT" w:eastAsia="zh-TW"/>
              </w:rPr>
              <w:t>• Detaljan opis (kataloška dokumentacija, skice, crteži i opis tehničkih karakteristika) za 10kV kabal i kablovski pribor,</w:t>
            </w:r>
          </w:p>
          <w:p w14:paraId="230AC9F8" w14:textId="3337543B" w:rsidR="005830A0" w:rsidRPr="00A37402" w:rsidRDefault="00EE1292" w:rsidP="00A37402">
            <w:pPr>
              <w:spacing w:before="96" w:after="120" w:line="360" w:lineRule="atLeast"/>
              <w:rPr>
                <w:rFonts w:ascii="Times New Roman" w:hAnsi="Times New Roman" w:cs="Times New Roman"/>
                <w:bCs/>
                <w:sz w:val="24"/>
                <w:szCs w:val="24"/>
                <w:lang w:val="it-IT" w:eastAsia="zh-TW"/>
              </w:rPr>
            </w:pPr>
            <w:r w:rsidRPr="00416681">
              <w:rPr>
                <w:rFonts w:ascii="Times New Roman" w:hAnsi="Times New Roman" w:cs="Times New Roman"/>
                <w:bCs/>
                <w:sz w:val="24"/>
                <w:szCs w:val="24"/>
                <w:lang w:val="it-IT" w:eastAsia="zh-TW"/>
              </w:rPr>
              <w:t>• Detaljan opis (kataloška dokumentacija, skice, crteži i opis tehničkih karakteristika) za rastavljač snage,</w:t>
            </w:r>
          </w:p>
        </w:tc>
      </w:tr>
    </w:tbl>
    <w:p w14:paraId="58F85283" w14:textId="77777777" w:rsidR="005830A0" w:rsidRDefault="005830A0" w:rsidP="00E50AF8">
      <w:pPr>
        <w:spacing w:after="0" w:line="240" w:lineRule="auto"/>
        <w:ind w:firstLine="426"/>
        <w:jc w:val="both"/>
        <w:rPr>
          <w:rFonts w:ascii="Times New Roman" w:hAnsi="Times New Roman" w:cs="Times New Roman"/>
          <w:iCs/>
          <w:color w:val="000000"/>
          <w:sz w:val="24"/>
          <w:szCs w:val="24"/>
          <w:lang w:val="sr-Latn-CS"/>
        </w:rPr>
      </w:pPr>
    </w:p>
    <w:p w14:paraId="49825E4E" w14:textId="77777777" w:rsidR="005830A0" w:rsidRPr="005830A0" w:rsidRDefault="005830A0" w:rsidP="00EB4AF0">
      <w:pPr>
        <w:numPr>
          <w:ilvl w:val="0"/>
          <w:numId w:val="9"/>
        </w:numPr>
        <w:spacing w:before="96" w:after="0" w:line="240" w:lineRule="auto"/>
        <w:jc w:val="both"/>
        <w:rPr>
          <w:rFonts w:ascii="Times New Roman" w:hAnsi="Times New Roman" w:cs="Times New Roman"/>
          <w:color w:val="000000"/>
          <w:sz w:val="24"/>
          <w:szCs w:val="24"/>
          <w:lang w:val="sr-Latn-CS"/>
        </w:rPr>
      </w:pPr>
      <w:r w:rsidRPr="005830A0">
        <w:rPr>
          <w:rFonts w:ascii="Times New Roman" w:hAnsi="Times New Roman" w:cs="Times New Roman"/>
          <w:color w:val="000000"/>
          <w:sz w:val="24"/>
          <w:szCs w:val="24"/>
          <w:lang w:val="sr-Latn-CS"/>
        </w:rPr>
        <w:t>drugih uvjerenja, sertifikata (potvrda) koji su izdati od organa ili tijela za ocjenu usaglašenosti čija je kompetentnost priznata, a kojima se jasno utvrđenim referentnim navođenjem odgovarajućih specifikacija ili standarda potvrđuje podobnost roba:</w:t>
      </w:r>
    </w:p>
    <w:p w14:paraId="2968B3B3" w14:textId="77777777" w:rsidR="00F47A55" w:rsidRDefault="00F47A55" w:rsidP="009A7C54">
      <w:pPr>
        <w:spacing w:after="0" w:line="240" w:lineRule="auto"/>
        <w:jc w:val="both"/>
        <w:rPr>
          <w:rFonts w:ascii="Times New Roman" w:hAnsi="Times New Roman" w:cs="Times New Roman"/>
          <w:i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50AF8" w:rsidRPr="0052342F" w14:paraId="6FBC87CE" w14:textId="77777777" w:rsidTr="00E50AF8">
        <w:trPr>
          <w:trHeight w:val="354"/>
        </w:trPr>
        <w:tc>
          <w:tcPr>
            <w:tcW w:w="9287" w:type="dxa"/>
          </w:tcPr>
          <w:p w14:paraId="4812B590" w14:textId="77777777" w:rsidR="00EE1292" w:rsidRPr="00416681" w:rsidRDefault="00EE1292" w:rsidP="00EE1292">
            <w:pPr>
              <w:spacing w:after="60" w:line="240" w:lineRule="auto"/>
              <w:contextualSpacing/>
              <w:jc w:val="both"/>
              <w:rPr>
                <w:rFonts w:ascii="Times New Roman" w:hAnsi="Times New Roman" w:cs="Times New Roman"/>
                <w:b/>
                <w:sz w:val="24"/>
                <w:szCs w:val="24"/>
              </w:rPr>
            </w:pPr>
            <w:r w:rsidRPr="00416681">
              <w:rPr>
                <w:rFonts w:ascii="Times New Roman" w:hAnsi="Times New Roman" w:cs="Times New Roman"/>
                <w:b/>
                <w:sz w:val="24"/>
                <w:szCs w:val="24"/>
              </w:rPr>
              <w:t>Armirano-betonski stubovi:</w:t>
            </w:r>
          </w:p>
          <w:p w14:paraId="10CC1D9F" w14:textId="77777777" w:rsidR="00EE1292" w:rsidRPr="00416681" w:rsidRDefault="00EE1292" w:rsidP="00EE1292">
            <w:pPr>
              <w:spacing w:after="60" w:line="240" w:lineRule="auto"/>
              <w:contextualSpacing/>
              <w:jc w:val="both"/>
              <w:rPr>
                <w:rFonts w:ascii="Times New Roman" w:hAnsi="Times New Roman" w:cs="Times New Roman"/>
                <w:b/>
                <w:sz w:val="24"/>
                <w:szCs w:val="24"/>
              </w:rPr>
            </w:pPr>
          </w:p>
          <w:p w14:paraId="01991B1B" w14:textId="77777777" w:rsidR="00EE1292" w:rsidRPr="00416681" w:rsidRDefault="00EE1292" w:rsidP="00EE1292">
            <w:pPr>
              <w:spacing w:after="60" w:line="240" w:lineRule="auto"/>
              <w:contextualSpacing/>
              <w:jc w:val="both"/>
              <w:rPr>
                <w:rFonts w:ascii="Times New Roman" w:hAnsi="Times New Roman" w:cs="Times New Roman"/>
                <w:bCs/>
                <w:sz w:val="24"/>
                <w:szCs w:val="24"/>
                <w:lang w:val="it-IT" w:eastAsia="zh-TW"/>
              </w:rPr>
            </w:pPr>
            <w:r w:rsidRPr="00416681">
              <w:rPr>
                <w:rFonts w:ascii="Times New Roman" w:hAnsi="Times New Roman" w:cs="Times New Roman"/>
                <w:bCs/>
                <w:sz w:val="24"/>
                <w:szCs w:val="24"/>
                <w:lang w:val="it-IT" w:eastAsia="zh-TW"/>
              </w:rPr>
              <w:t>• Certifikat tipskog ispitivanja izdat od ovlaštene ustanove, da su ispitani po standardu EN 60652 i EN 12843 (dimenzije, oblik, debljine zaštitnog sloja armature, kvalitet spoljnje površine, kvalitet materijala),</w:t>
            </w:r>
          </w:p>
          <w:p w14:paraId="69B19314" w14:textId="77777777" w:rsidR="00EE1292" w:rsidRPr="00416681" w:rsidRDefault="00EE1292" w:rsidP="00EE1292">
            <w:pPr>
              <w:spacing w:after="60" w:line="240" w:lineRule="auto"/>
              <w:contextualSpacing/>
              <w:jc w:val="both"/>
              <w:rPr>
                <w:rFonts w:ascii="Times New Roman" w:hAnsi="Times New Roman" w:cs="Times New Roman"/>
                <w:bCs/>
                <w:sz w:val="24"/>
                <w:szCs w:val="24"/>
                <w:lang w:val="it-IT" w:eastAsia="zh-TW"/>
              </w:rPr>
            </w:pPr>
            <w:r w:rsidRPr="00416681">
              <w:rPr>
                <w:rFonts w:ascii="Times New Roman" w:hAnsi="Times New Roman" w:cs="Times New Roman"/>
                <w:bCs/>
                <w:sz w:val="24"/>
                <w:szCs w:val="24"/>
                <w:lang w:val="it-IT" w:eastAsia="zh-TW"/>
              </w:rPr>
              <w:t>• Certifikat da je izvršeno ispitivanje galvanske veze navojne čaure za galvansko povezivanje stuba sa uzemljivačem stuba i navojne čaure za galvansko povezivanje stuba sa navojnom čaurom konzole</w:t>
            </w:r>
          </w:p>
          <w:p w14:paraId="5C644FEA" w14:textId="77777777" w:rsidR="00EE1292" w:rsidRPr="00416681" w:rsidRDefault="00EE1292" w:rsidP="00EE1292">
            <w:pPr>
              <w:spacing w:after="60" w:line="240" w:lineRule="auto"/>
              <w:contextualSpacing/>
              <w:jc w:val="both"/>
              <w:rPr>
                <w:rFonts w:ascii="Times New Roman" w:hAnsi="Times New Roman" w:cs="Times New Roman"/>
                <w:bCs/>
                <w:sz w:val="24"/>
                <w:szCs w:val="24"/>
                <w:lang w:val="it-IT" w:eastAsia="zh-TW"/>
              </w:rPr>
            </w:pPr>
          </w:p>
          <w:p w14:paraId="0F5AADA9" w14:textId="77777777" w:rsidR="00EE1292" w:rsidRPr="00416681" w:rsidRDefault="00EE1292" w:rsidP="00EE1292">
            <w:pPr>
              <w:spacing w:after="60" w:line="240" w:lineRule="auto"/>
              <w:contextualSpacing/>
              <w:jc w:val="both"/>
              <w:rPr>
                <w:rFonts w:ascii="Times New Roman" w:hAnsi="Times New Roman" w:cs="Times New Roman"/>
                <w:b/>
                <w:bCs/>
                <w:sz w:val="24"/>
                <w:szCs w:val="24"/>
                <w:lang w:val="it-IT" w:eastAsia="zh-TW"/>
              </w:rPr>
            </w:pPr>
            <w:r w:rsidRPr="00416681">
              <w:rPr>
                <w:rFonts w:ascii="Times New Roman" w:hAnsi="Times New Roman" w:cs="Times New Roman"/>
                <w:b/>
                <w:bCs/>
                <w:sz w:val="24"/>
                <w:szCs w:val="24"/>
                <w:lang w:val="it-IT" w:eastAsia="zh-TW"/>
              </w:rPr>
              <w:t>Potporni zloatori, nosači izolatora:</w:t>
            </w:r>
          </w:p>
          <w:p w14:paraId="24C4E438" w14:textId="77777777" w:rsidR="00EE1292" w:rsidRPr="00416681" w:rsidRDefault="00EE1292" w:rsidP="00EB4AF0">
            <w:pPr>
              <w:pStyle w:val="ListParagraph"/>
              <w:numPr>
                <w:ilvl w:val="0"/>
                <w:numId w:val="12"/>
              </w:numPr>
              <w:spacing w:after="60" w:line="240" w:lineRule="auto"/>
              <w:contextualSpacing/>
              <w:jc w:val="both"/>
              <w:rPr>
                <w:rFonts w:ascii="Times New Roman" w:hAnsi="Times New Roman" w:cs="Times New Roman"/>
                <w:bCs/>
                <w:sz w:val="24"/>
                <w:szCs w:val="24"/>
                <w:lang w:val="it-IT" w:eastAsia="zh-TW"/>
              </w:rPr>
            </w:pPr>
            <w:r w:rsidRPr="00416681">
              <w:rPr>
                <w:rFonts w:ascii="Times New Roman" w:hAnsi="Times New Roman" w:cs="Times New Roman"/>
                <w:bCs/>
                <w:sz w:val="24"/>
                <w:szCs w:val="24"/>
                <w:lang w:val="it-IT" w:eastAsia="zh-TW"/>
              </w:rPr>
              <w:t>Certifikat tipskog ispitivanja izdat od ovlaštene ustanove da je potporni izolator ispitan u skladu sa standardima EN 60383-1</w:t>
            </w:r>
          </w:p>
          <w:p w14:paraId="3073F82F" w14:textId="77777777" w:rsidR="00EE1292" w:rsidRPr="00416681" w:rsidRDefault="00EE1292" w:rsidP="00EB4AF0">
            <w:pPr>
              <w:pStyle w:val="ListParagraph"/>
              <w:numPr>
                <w:ilvl w:val="0"/>
                <w:numId w:val="12"/>
              </w:numPr>
              <w:spacing w:after="60" w:line="240" w:lineRule="auto"/>
              <w:contextualSpacing/>
              <w:jc w:val="both"/>
              <w:rPr>
                <w:rFonts w:ascii="Times New Roman" w:hAnsi="Times New Roman" w:cs="Times New Roman"/>
                <w:bCs/>
                <w:sz w:val="24"/>
                <w:szCs w:val="24"/>
                <w:lang w:val="it-IT" w:eastAsia="zh-TW"/>
              </w:rPr>
            </w:pPr>
            <w:r w:rsidRPr="00416681">
              <w:rPr>
                <w:rFonts w:ascii="Times New Roman" w:hAnsi="Times New Roman" w:cs="Times New Roman"/>
                <w:bCs/>
                <w:sz w:val="24"/>
                <w:szCs w:val="24"/>
                <w:lang w:val="it-IT" w:eastAsia="zh-TW"/>
              </w:rPr>
              <w:t xml:space="preserve">Certifikat tipskog ispitivanja izdat od ovlaštene ustanove za nosač potpornog izolatora </w:t>
            </w:r>
          </w:p>
          <w:p w14:paraId="1502FEB8" w14:textId="1E9D4EEC" w:rsidR="00EE1292" w:rsidRPr="0051321A" w:rsidRDefault="00EE1292" w:rsidP="00EE1292">
            <w:pPr>
              <w:spacing w:after="60" w:line="240" w:lineRule="auto"/>
              <w:contextualSpacing/>
              <w:jc w:val="both"/>
              <w:rPr>
                <w:rFonts w:ascii="Times New Roman" w:hAnsi="Times New Roman" w:cs="Times New Roman"/>
                <w:bCs/>
                <w:color w:val="FF0000"/>
                <w:lang w:val="it-IT" w:eastAsia="zh-TW"/>
              </w:rPr>
            </w:pPr>
            <w:r w:rsidRPr="00416681">
              <w:rPr>
                <w:rFonts w:ascii="Times New Roman" w:hAnsi="Times New Roman" w:cs="Times New Roman"/>
                <w:b/>
                <w:bCs/>
                <w:sz w:val="24"/>
                <w:szCs w:val="24"/>
                <w:lang w:val="it-IT" w:eastAsia="zh-TW"/>
              </w:rPr>
              <w:t>Odvodnici prenapona:</w:t>
            </w:r>
          </w:p>
          <w:p w14:paraId="2EF2984F" w14:textId="77777777" w:rsidR="00EE1292" w:rsidRPr="00416681" w:rsidRDefault="00EE1292" w:rsidP="00EB4AF0">
            <w:pPr>
              <w:pStyle w:val="ListParagraph"/>
              <w:numPr>
                <w:ilvl w:val="0"/>
                <w:numId w:val="12"/>
              </w:numPr>
              <w:spacing w:after="60" w:line="240" w:lineRule="auto"/>
              <w:contextualSpacing/>
              <w:jc w:val="both"/>
              <w:rPr>
                <w:rFonts w:ascii="Times New Roman" w:hAnsi="Times New Roman" w:cs="Times New Roman"/>
                <w:bCs/>
                <w:sz w:val="24"/>
                <w:szCs w:val="24"/>
                <w:lang w:val="it-IT" w:eastAsia="zh-TW"/>
              </w:rPr>
            </w:pPr>
            <w:r w:rsidRPr="00416681">
              <w:rPr>
                <w:rFonts w:ascii="Times New Roman" w:hAnsi="Times New Roman" w:cs="Times New Roman"/>
                <w:bCs/>
                <w:sz w:val="24"/>
                <w:szCs w:val="24"/>
                <w:lang w:val="it-IT" w:eastAsia="zh-TW"/>
              </w:rPr>
              <w:t>Certifikat, izdat od ovlaštene ustanove, tipskog ispitivanja rastavljačapo standardu IEC 60694 i IEC 60099-4</w:t>
            </w:r>
          </w:p>
          <w:p w14:paraId="2BC9E2C5" w14:textId="77777777" w:rsidR="00EE1292" w:rsidRPr="00416681" w:rsidRDefault="00EE1292" w:rsidP="00EE1292">
            <w:pPr>
              <w:pStyle w:val="ListParagraph"/>
              <w:spacing w:after="60" w:line="240" w:lineRule="auto"/>
              <w:contextualSpacing/>
              <w:rPr>
                <w:rFonts w:ascii="Times New Roman" w:hAnsi="Times New Roman" w:cs="Times New Roman"/>
                <w:bCs/>
                <w:sz w:val="24"/>
                <w:szCs w:val="24"/>
                <w:lang w:val="it-IT" w:eastAsia="zh-TW"/>
              </w:rPr>
            </w:pPr>
          </w:p>
          <w:p w14:paraId="7B0D71C2" w14:textId="77777777" w:rsidR="00EE1292" w:rsidRPr="00416681" w:rsidRDefault="00EE1292" w:rsidP="00EE1292">
            <w:pPr>
              <w:pStyle w:val="ListParagraph"/>
              <w:spacing w:after="60" w:line="240" w:lineRule="auto"/>
              <w:contextualSpacing/>
              <w:rPr>
                <w:rFonts w:ascii="Times New Roman" w:hAnsi="Times New Roman" w:cs="Times New Roman"/>
                <w:b/>
                <w:bCs/>
                <w:sz w:val="24"/>
                <w:szCs w:val="24"/>
                <w:lang w:val="it-IT" w:eastAsia="zh-TW"/>
              </w:rPr>
            </w:pPr>
            <w:r w:rsidRPr="00416681">
              <w:rPr>
                <w:rFonts w:ascii="Times New Roman" w:hAnsi="Times New Roman" w:cs="Times New Roman"/>
                <w:b/>
                <w:bCs/>
                <w:sz w:val="24"/>
                <w:szCs w:val="24"/>
                <w:lang w:val="it-IT" w:eastAsia="zh-TW"/>
              </w:rPr>
              <w:t>Konzole:</w:t>
            </w:r>
          </w:p>
          <w:p w14:paraId="4DD229A5" w14:textId="77777777" w:rsidR="00EE1292" w:rsidRPr="00416681" w:rsidRDefault="00EE1292" w:rsidP="00EB4AF0">
            <w:pPr>
              <w:pStyle w:val="ListParagraph"/>
              <w:numPr>
                <w:ilvl w:val="0"/>
                <w:numId w:val="12"/>
              </w:numPr>
              <w:spacing w:after="60" w:line="240" w:lineRule="auto"/>
              <w:contextualSpacing/>
              <w:jc w:val="both"/>
              <w:rPr>
                <w:rFonts w:ascii="Times New Roman" w:hAnsi="Times New Roman" w:cs="Times New Roman"/>
                <w:b/>
                <w:bCs/>
                <w:sz w:val="24"/>
                <w:szCs w:val="24"/>
                <w:lang w:val="it-IT" w:eastAsia="zh-TW"/>
              </w:rPr>
            </w:pPr>
            <w:r w:rsidRPr="00416681">
              <w:rPr>
                <w:rFonts w:ascii="Times New Roman" w:hAnsi="Times New Roman" w:cs="Times New Roman"/>
                <w:bCs/>
                <w:sz w:val="24"/>
                <w:szCs w:val="24"/>
                <w:lang w:val="it-IT" w:eastAsia="zh-TW"/>
              </w:rPr>
              <w:t>Certifikat tipskog ispitivanja izdat od ovlaštene ustanove da je konzola ispitana za sile opterećenja date u tehničkim karakteristikama proizvođača;</w:t>
            </w:r>
          </w:p>
          <w:p w14:paraId="129476AF" w14:textId="77777777" w:rsidR="00EE1292" w:rsidRPr="00416681" w:rsidRDefault="00EE1292" w:rsidP="00EB4AF0">
            <w:pPr>
              <w:pStyle w:val="ListParagraph"/>
              <w:numPr>
                <w:ilvl w:val="0"/>
                <w:numId w:val="12"/>
              </w:numPr>
              <w:spacing w:after="60" w:line="240" w:lineRule="auto"/>
              <w:contextualSpacing/>
              <w:jc w:val="both"/>
              <w:rPr>
                <w:rFonts w:ascii="Times New Roman" w:hAnsi="Times New Roman" w:cs="Times New Roman"/>
                <w:b/>
                <w:bCs/>
                <w:sz w:val="24"/>
                <w:szCs w:val="24"/>
                <w:lang w:val="it-IT" w:eastAsia="zh-TW"/>
              </w:rPr>
            </w:pPr>
            <w:r w:rsidRPr="00416681">
              <w:rPr>
                <w:rFonts w:ascii="Times New Roman" w:hAnsi="Times New Roman" w:cs="Times New Roman"/>
                <w:bCs/>
                <w:sz w:val="24"/>
                <w:szCs w:val="24"/>
                <w:lang w:val="it-IT" w:eastAsia="zh-TW"/>
              </w:rPr>
              <w:t>Certifikat  8uvjerenje) tipskog ispitivanja izdat da je konzola zaštićena od korozije postupkom toplog cinkovanja prema Pravilniku o tehničkim mjerama i uslovima za zaštitu čeličnih konstrukcija od korozije i EN ISO 1461</w:t>
            </w:r>
          </w:p>
          <w:p w14:paraId="6499E5F3" w14:textId="77777777" w:rsidR="00EE1292" w:rsidRPr="00416681" w:rsidRDefault="00EE1292" w:rsidP="00EE1292">
            <w:pPr>
              <w:spacing w:after="60" w:line="240" w:lineRule="auto"/>
              <w:ind w:left="360"/>
              <w:contextualSpacing/>
              <w:jc w:val="both"/>
              <w:rPr>
                <w:rFonts w:ascii="Times New Roman" w:hAnsi="Times New Roman" w:cs="Times New Roman"/>
                <w:bCs/>
                <w:sz w:val="24"/>
                <w:szCs w:val="24"/>
                <w:lang w:val="it-IT" w:eastAsia="zh-TW"/>
              </w:rPr>
            </w:pPr>
          </w:p>
          <w:p w14:paraId="7F1774F7" w14:textId="77777777" w:rsidR="00EE1292" w:rsidRPr="00416681" w:rsidRDefault="00EE1292" w:rsidP="00EE1292">
            <w:pPr>
              <w:spacing w:after="60" w:line="240" w:lineRule="auto"/>
              <w:ind w:left="360"/>
              <w:contextualSpacing/>
              <w:rPr>
                <w:rFonts w:ascii="Times New Roman" w:hAnsi="Times New Roman" w:cs="Times New Roman"/>
                <w:b/>
                <w:bCs/>
                <w:sz w:val="24"/>
                <w:szCs w:val="24"/>
                <w:lang w:val="it-IT" w:eastAsia="zh-TW"/>
              </w:rPr>
            </w:pPr>
            <w:r w:rsidRPr="00416681">
              <w:rPr>
                <w:rFonts w:ascii="Times New Roman" w:hAnsi="Times New Roman" w:cs="Times New Roman"/>
                <w:b/>
                <w:bCs/>
                <w:sz w:val="24"/>
                <w:szCs w:val="24"/>
                <w:lang w:val="it-IT" w:eastAsia="zh-TW"/>
              </w:rPr>
              <w:t>Rastavljač:</w:t>
            </w:r>
          </w:p>
          <w:p w14:paraId="41EF11D4" w14:textId="77777777" w:rsidR="00EE1292" w:rsidRPr="00416681" w:rsidRDefault="00EE1292" w:rsidP="00EB4AF0">
            <w:pPr>
              <w:pStyle w:val="ListParagraph"/>
              <w:numPr>
                <w:ilvl w:val="0"/>
                <w:numId w:val="12"/>
              </w:numPr>
              <w:spacing w:after="60" w:line="240" w:lineRule="auto"/>
              <w:contextualSpacing/>
              <w:jc w:val="both"/>
              <w:rPr>
                <w:rFonts w:ascii="Times New Roman" w:hAnsi="Times New Roman" w:cs="Times New Roman"/>
                <w:bCs/>
                <w:sz w:val="24"/>
                <w:szCs w:val="24"/>
                <w:lang w:val="it-IT" w:eastAsia="zh-TW"/>
              </w:rPr>
            </w:pPr>
            <w:r w:rsidRPr="00416681">
              <w:rPr>
                <w:rFonts w:ascii="Times New Roman" w:hAnsi="Times New Roman" w:cs="Times New Roman"/>
                <w:bCs/>
                <w:sz w:val="24"/>
                <w:szCs w:val="24"/>
                <w:lang w:val="it-IT" w:eastAsia="zh-TW"/>
              </w:rPr>
              <w:t>Cerrtifikat, izdat od ovlaštene ustanove, tipskog ispitivanjarastavljača po standardu IEC 60694 i IEC 62271-102 po tačkama:</w:t>
            </w:r>
          </w:p>
          <w:p w14:paraId="0B8BD3A7" w14:textId="77777777" w:rsidR="00EE1292" w:rsidRPr="00416681" w:rsidRDefault="00EE1292" w:rsidP="00EE1292">
            <w:pPr>
              <w:pStyle w:val="ListParagraph"/>
              <w:spacing w:after="60" w:line="240" w:lineRule="auto"/>
              <w:contextualSpacing/>
              <w:jc w:val="both"/>
              <w:rPr>
                <w:rFonts w:ascii="Times New Roman" w:hAnsi="Times New Roman" w:cs="Times New Roman"/>
                <w:bCs/>
                <w:sz w:val="24"/>
                <w:szCs w:val="24"/>
                <w:lang w:val="it-IT" w:eastAsia="zh-TW"/>
              </w:rPr>
            </w:pPr>
            <w:r w:rsidRPr="00416681">
              <w:rPr>
                <w:rFonts w:ascii="Times New Roman" w:hAnsi="Times New Roman" w:cs="Times New Roman"/>
                <w:bCs/>
                <w:sz w:val="24"/>
                <w:szCs w:val="24"/>
                <w:lang w:val="it-IT" w:eastAsia="zh-TW"/>
              </w:rPr>
              <w:t xml:space="preserve">            -Dielektrična ispitivanja (6.2),</w:t>
            </w:r>
          </w:p>
          <w:p w14:paraId="0E4354C9" w14:textId="77777777" w:rsidR="00EE1292" w:rsidRPr="00416681" w:rsidRDefault="00EE1292" w:rsidP="00EE1292">
            <w:pPr>
              <w:pStyle w:val="ListParagraph"/>
              <w:spacing w:after="60" w:line="240" w:lineRule="auto"/>
              <w:contextualSpacing/>
              <w:jc w:val="both"/>
              <w:rPr>
                <w:rFonts w:ascii="Times New Roman" w:hAnsi="Times New Roman" w:cs="Times New Roman"/>
                <w:bCs/>
                <w:sz w:val="24"/>
                <w:szCs w:val="24"/>
                <w:lang w:val="it-IT" w:eastAsia="zh-TW"/>
              </w:rPr>
            </w:pPr>
            <w:r w:rsidRPr="00416681">
              <w:rPr>
                <w:rFonts w:ascii="Times New Roman" w:hAnsi="Times New Roman" w:cs="Times New Roman"/>
                <w:bCs/>
                <w:sz w:val="24"/>
                <w:szCs w:val="24"/>
                <w:lang w:val="it-IT" w:eastAsia="zh-TW"/>
              </w:rPr>
              <w:t xml:space="preserve">            -Ispitivanja porasta temperature (6.5),</w:t>
            </w:r>
          </w:p>
          <w:p w14:paraId="48184F74" w14:textId="77777777" w:rsidR="00EE1292" w:rsidRDefault="00EE1292" w:rsidP="00EE1292">
            <w:pPr>
              <w:pStyle w:val="ListParagraph"/>
              <w:spacing w:after="60" w:line="240" w:lineRule="auto"/>
              <w:contextualSpacing/>
              <w:jc w:val="both"/>
              <w:rPr>
                <w:rFonts w:ascii="Times New Roman" w:hAnsi="Times New Roman" w:cs="Times New Roman"/>
                <w:bCs/>
                <w:sz w:val="24"/>
                <w:szCs w:val="24"/>
                <w:lang w:val="it-IT" w:eastAsia="zh-TW"/>
              </w:rPr>
            </w:pPr>
            <w:r w:rsidRPr="00416681">
              <w:rPr>
                <w:rFonts w:ascii="Times New Roman" w:hAnsi="Times New Roman" w:cs="Times New Roman"/>
                <w:bCs/>
                <w:sz w:val="24"/>
                <w:szCs w:val="24"/>
                <w:lang w:val="it-IT" w:eastAsia="zh-TW"/>
              </w:rPr>
              <w:t xml:space="preserve">            -ispitivanja kratkotrajnom podnosivom strujom (6.6)</w:t>
            </w:r>
          </w:p>
          <w:p w14:paraId="11F58D3D" w14:textId="77777777" w:rsidR="00416681" w:rsidRPr="00416681" w:rsidRDefault="00416681" w:rsidP="00EE1292">
            <w:pPr>
              <w:pStyle w:val="ListParagraph"/>
              <w:spacing w:after="60" w:line="240" w:lineRule="auto"/>
              <w:contextualSpacing/>
              <w:jc w:val="both"/>
              <w:rPr>
                <w:rFonts w:ascii="Times New Roman" w:hAnsi="Times New Roman" w:cs="Times New Roman"/>
                <w:bCs/>
                <w:sz w:val="24"/>
                <w:szCs w:val="24"/>
                <w:lang w:val="it-IT" w:eastAsia="zh-TW"/>
              </w:rPr>
            </w:pPr>
          </w:p>
          <w:p w14:paraId="30C299F1" w14:textId="42666B9B" w:rsidR="002A71A1" w:rsidRPr="002A71A1" w:rsidRDefault="002A71A1" w:rsidP="002A71A1">
            <w:pPr>
              <w:spacing w:after="6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Certifikat tipskog ispititvanja o kvalitetu ugrađenog materijala/opreme za rastavljač 10 kV, NN prekidač,  osiguračke sklopke</w:t>
            </w:r>
          </w:p>
          <w:p w14:paraId="34988A11" w14:textId="77777777" w:rsidR="002A71A1" w:rsidRDefault="002A71A1" w:rsidP="002A71A1">
            <w:pPr>
              <w:spacing w:after="60" w:line="240" w:lineRule="auto"/>
              <w:contextualSpacing/>
              <w:jc w:val="both"/>
              <w:rPr>
                <w:rFonts w:ascii="Times New Roman" w:hAnsi="Times New Roman" w:cs="Times New Roman"/>
                <w:b/>
                <w:sz w:val="24"/>
                <w:szCs w:val="24"/>
              </w:rPr>
            </w:pPr>
          </w:p>
          <w:p w14:paraId="5AF58E02" w14:textId="77777777" w:rsidR="002A71A1" w:rsidRDefault="002A71A1" w:rsidP="002A71A1">
            <w:pPr>
              <w:spacing w:after="6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Ormar za STS 10/0,4 kV:</w:t>
            </w:r>
          </w:p>
          <w:p w14:paraId="1955C8C8" w14:textId="77777777" w:rsidR="002A71A1" w:rsidRDefault="002A71A1" w:rsidP="002A71A1">
            <w:pPr>
              <w:spacing w:after="60" w:line="240" w:lineRule="auto"/>
              <w:contextualSpacing/>
              <w:jc w:val="both"/>
              <w:rPr>
                <w:rFonts w:ascii="Times New Roman" w:hAnsi="Times New Roman" w:cs="Times New Roman"/>
                <w:b/>
                <w:sz w:val="24"/>
                <w:szCs w:val="24"/>
              </w:rPr>
            </w:pPr>
          </w:p>
          <w:p w14:paraId="0B046345" w14:textId="77777777" w:rsidR="002A71A1" w:rsidRDefault="002A71A1" w:rsidP="002A71A1">
            <w:pPr>
              <w:spacing w:after="60" w:line="240" w:lineRule="auto"/>
              <w:contextualSpacing/>
              <w:jc w:val="both"/>
              <w:rPr>
                <w:rFonts w:ascii="Times New Roman" w:hAnsi="Times New Roman" w:cs="Times New Roman"/>
                <w:sz w:val="24"/>
                <w:szCs w:val="24"/>
              </w:rPr>
            </w:pPr>
            <w:r>
              <w:rPr>
                <w:rFonts w:ascii="Times New Roman" w:hAnsi="Times New Roman" w:cs="Times New Roman"/>
                <w:sz w:val="24"/>
                <w:szCs w:val="24"/>
              </w:rPr>
              <w:t>Certifikat tipskog isptivanja: Ispitivanje treba da bude u skladu sa IEC 60439-1. Treba izvršiti sljedeća ispitivanja:</w:t>
            </w:r>
          </w:p>
          <w:p w14:paraId="426113E6" w14:textId="77777777" w:rsidR="002A71A1" w:rsidRDefault="002A71A1" w:rsidP="00EB4AF0">
            <w:pPr>
              <w:pStyle w:val="ListParagraph"/>
              <w:numPr>
                <w:ilvl w:val="0"/>
                <w:numId w:val="11"/>
              </w:numPr>
              <w:spacing w:after="60" w:line="240" w:lineRule="auto"/>
              <w:contextualSpacing/>
              <w:jc w:val="both"/>
              <w:rPr>
                <w:rFonts w:ascii="Times New Roman" w:hAnsi="Times New Roman" w:cs="Times New Roman"/>
                <w:sz w:val="24"/>
                <w:szCs w:val="24"/>
              </w:rPr>
            </w:pPr>
            <w:r>
              <w:rPr>
                <w:rFonts w:ascii="Times New Roman" w:hAnsi="Times New Roman" w:cs="Times New Roman"/>
                <w:sz w:val="24"/>
                <w:szCs w:val="24"/>
              </w:rPr>
              <w:t>Ispitivanje zagrijevanja (IEC 60439-1 tačka 8.2.1)</w:t>
            </w:r>
          </w:p>
          <w:p w14:paraId="2145437C" w14:textId="77777777" w:rsidR="002A71A1" w:rsidRDefault="002A71A1" w:rsidP="00EB4AF0">
            <w:pPr>
              <w:pStyle w:val="ListParagraph"/>
              <w:numPr>
                <w:ilvl w:val="0"/>
                <w:numId w:val="11"/>
              </w:numPr>
              <w:spacing w:after="60" w:line="240" w:lineRule="auto"/>
              <w:contextualSpacing/>
              <w:jc w:val="both"/>
              <w:rPr>
                <w:rFonts w:ascii="Times New Roman" w:hAnsi="Times New Roman" w:cs="Times New Roman"/>
                <w:sz w:val="24"/>
                <w:szCs w:val="24"/>
              </w:rPr>
            </w:pPr>
            <w:r>
              <w:rPr>
                <w:rFonts w:ascii="Times New Roman" w:hAnsi="Times New Roman" w:cs="Times New Roman"/>
                <w:sz w:val="24"/>
                <w:szCs w:val="24"/>
              </w:rPr>
              <w:t>Certifikat tipskog ispitivanja za osigurač-sklopke-vertikalne osiguračke pruge. Ispititvanje treba da je izvedeno prema EN 60947-3 i DIN /VDE 0660. T.107</w:t>
            </w:r>
          </w:p>
          <w:p w14:paraId="793AB938" w14:textId="77777777" w:rsidR="002A71A1" w:rsidRDefault="002A71A1" w:rsidP="00EB4AF0">
            <w:pPr>
              <w:pStyle w:val="ListParagraph"/>
              <w:numPr>
                <w:ilvl w:val="0"/>
                <w:numId w:val="11"/>
              </w:numPr>
              <w:spacing w:after="6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Certifikat tipskog ispittivanja za NN prekidač</w:t>
            </w:r>
          </w:p>
          <w:p w14:paraId="5CE09CFE" w14:textId="77777777" w:rsidR="002A71A1" w:rsidRPr="002A71A1" w:rsidRDefault="002A71A1" w:rsidP="002A71A1">
            <w:pPr>
              <w:pStyle w:val="ListParagraph"/>
              <w:spacing w:after="60" w:line="240" w:lineRule="auto"/>
              <w:ind w:left="780"/>
              <w:contextualSpacing/>
              <w:jc w:val="both"/>
              <w:rPr>
                <w:rFonts w:ascii="Times New Roman" w:hAnsi="Times New Roman" w:cs="Times New Roman"/>
                <w:sz w:val="24"/>
                <w:szCs w:val="24"/>
              </w:rPr>
            </w:pPr>
            <w:r>
              <w:rPr>
                <w:rFonts w:ascii="Times New Roman" w:hAnsi="Times New Roman" w:cs="Times New Roman"/>
                <w:sz w:val="24"/>
                <w:szCs w:val="24"/>
              </w:rPr>
              <w:t>Ispitivanje treba da je izvedeno prema IEC 60947</w:t>
            </w:r>
          </w:p>
          <w:p w14:paraId="2FF39BA9" w14:textId="77777777" w:rsidR="008C7431" w:rsidRPr="002A71A1" w:rsidRDefault="008C7431" w:rsidP="002A71A1">
            <w:pPr>
              <w:spacing w:after="60" w:line="240" w:lineRule="auto"/>
              <w:contextualSpacing/>
              <w:jc w:val="both"/>
              <w:rPr>
                <w:rFonts w:ascii="Times New Roman" w:hAnsi="Times New Roman" w:cs="Times New Roman"/>
                <w:b/>
                <w:sz w:val="24"/>
                <w:szCs w:val="24"/>
              </w:rPr>
            </w:pPr>
            <w:r w:rsidRPr="002A71A1">
              <w:rPr>
                <w:rFonts w:ascii="Times New Roman" w:hAnsi="Times New Roman" w:cs="Times New Roman"/>
                <w:b/>
                <w:sz w:val="24"/>
                <w:szCs w:val="24"/>
              </w:rPr>
              <w:t xml:space="preserve">Transformator </w:t>
            </w:r>
            <w:r w:rsidRPr="002A71A1">
              <w:rPr>
                <w:rFonts w:ascii="Times New Roman" w:hAnsi="Times New Roman" w:cs="Times New Roman"/>
                <w:b/>
                <w:bCs/>
                <w:sz w:val="24"/>
                <w:szCs w:val="24"/>
                <w:lang w:val="it-IT" w:eastAsia="zh-TW"/>
              </w:rPr>
              <w:t>(ponuđeni transformator mora biti sa sniženim gubicima, a namotaji transformatora moraju biti od bakra)</w:t>
            </w:r>
          </w:p>
          <w:p w14:paraId="2FA75EA3" w14:textId="77777777" w:rsidR="008C7431" w:rsidRPr="008C7431" w:rsidRDefault="002A71A1" w:rsidP="002A71A1">
            <w:pPr>
              <w:spacing w:after="120"/>
              <w:jc w:val="both"/>
              <w:rPr>
                <w:rFonts w:ascii="Times New Roman" w:hAnsi="Times New Roman" w:cs="Times New Roman"/>
                <w:bCs/>
                <w:sz w:val="24"/>
                <w:szCs w:val="24"/>
                <w:lang w:val="it-IT"/>
              </w:rPr>
            </w:pPr>
            <w:r>
              <w:rPr>
                <w:rFonts w:ascii="Times New Roman" w:hAnsi="Times New Roman" w:cs="Times New Roman"/>
                <w:bCs/>
                <w:sz w:val="24"/>
                <w:szCs w:val="24"/>
                <w:lang w:val="it-IT"/>
              </w:rPr>
              <w:t>U</w:t>
            </w:r>
            <w:r w:rsidR="008C7431" w:rsidRPr="008C7431">
              <w:rPr>
                <w:rFonts w:ascii="Times New Roman" w:hAnsi="Times New Roman" w:cs="Times New Roman"/>
                <w:bCs/>
                <w:sz w:val="24"/>
                <w:szCs w:val="24"/>
                <w:lang w:val="it-IT"/>
              </w:rPr>
              <w:t>z ponudu ponuđač je dužan priložiti slijedeću tehničku dokumentaciju:</w:t>
            </w:r>
          </w:p>
          <w:p w14:paraId="42E66E8D" w14:textId="77777777" w:rsidR="008C7431" w:rsidRPr="008C7431" w:rsidRDefault="008C7431" w:rsidP="00EB4AF0">
            <w:pPr>
              <w:numPr>
                <w:ilvl w:val="0"/>
                <w:numId w:val="7"/>
              </w:numPr>
              <w:spacing w:after="60" w:line="240" w:lineRule="auto"/>
              <w:jc w:val="both"/>
              <w:rPr>
                <w:rFonts w:ascii="Times New Roman" w:hAnsi="Times New Roman" w:cs="Times New Roman"/>
                <w:bCs/>
                <w:sz w:val="24"/>
                <w:szCs w:val="24"/>
                <w:lang w:val="it-IT"/>
              </w:rPr>
            </w:pPr>
            <w:r w:rsidRPr="008C7431">
              <w:rPr>
                <w:rFonts w:ascii="Times New Roman" w:hAnsi="Times New Roman" w:cs="Times New Roman"/>
                <w:bCs/>
                <w:sz w:val="24"/>
                <w:szCs w:val="24"/>
                <w:lang w:val="it-IT"/>
              </w:rPr>
              <w:t>certifikat, izdat od ovlaštene ustanove, tipskog ispitivanja transformatora po standardima  IEC 76:</w:t>
            </w:r>
          </w:p>
          <w:p w14:paraId="1D2C012C" w14:textId="77777777" w:rsidR="008C7431" w:rsidRPr="008C7431" w:rsidRDefault="008C7431" w:rsidP="00EB4AF0">
            <w:pPr>
              <w:pStyle w:val="ListParagraph"/>
              <w:numPr>
                <w:ilvl w:val="0"/>
                <w:numId w:val="10"/>
              </w:numPr>
              <w:spacing w:before="0" w:after="60" w:line="240" w:lineRule="auto"/>
              <w:contextualSpacing/>
              <w:jc w:val="both"/>
              <w:rPr>
                <w:rFonts w:ascii="Times New Roman" w:hAnsi="Times New Roman" w:cs="Times New Roman"/>
                <w:bCs/>
                <w:sz w:val="24"/>
                <w:szCs w:val="24"/>
                <w:lang w:val="it-IT"/>
              </w:rPr>
            </w:pPr>
            <w:r w:rsidRPr="008C7431">
              <w:rPr>
                <w:rFonts w:ascii="Times New Roman" w:hAnsi="Times New Roman" w:cs="Times New Roman"/>
                <w:bCs/>
                <w:sz w:val="24"/>
                <w:szCs w:val="24"/>
                <w:lang w:val="it-IT"/>
              </w:rPr>
              <w:t>mjerenje zagrijavanja transformatora (IEC 76-2)</w:t>
            </w:r>
          </w:p>
          <w:p w14:paraId="3C35C8AE" w14:textId="77777777" w:rsidR="008C7431" w:rsidRPr="008C7431" w:rsidRDefault="008C7431" w:rsidP="00EB4AF0">
            <w:pPr>
              <w:pStyle w:val="ListParagraph"/>
              <w:numPr>
                <w:ilvl w:val="0"/>
                <w:numId w:val="10"/>
              </w:numPr>
              <w:spacing w:before="0" w:after="60" w:line="240" w:lineRule="auto"/>
              <w:contextualSpacing/>
              <w:jc w:val="both"/>
              <w:rPr>
                <w:rFonts w:ascii="Times New Roman" w:hAnsi="Times New Roman" w:cs="Times New Roman"/>
                <w:bCs/>
                <w:sz w:val="24"/>
                <w:szCs w:val="24"/>
                <w:lang w:val="it-IT"/>
              </w:rPr>
            </w:pPr>
            <w:r w:rsidRPr="008C7431">
              <w:rPr>
                <w:rFonts w:ascii="Times New Roman" w:hAnsi="Times New Roman" w:cs="Times New Roman"/>
                <w:bCs/>
                <w:sz w:val="24"/>
                <w:szCs w:val="24"/>
                <w:lang w:val="it-IT"/>
              </w:rPr>
              <w:t>ispitivanje udarnim naponom oblika 1.2/50 (IEC 76-3)</w:t>
            </w:r>
          </w:p>
          <w:p w14:paraId="766090ED" w14:textId="7EBA6865" w:rsidR="008C7431" w:rsidRPr="003A050E" w:rsidRDefault="008C7431" w:rsidP="003A050E">
            <w:pPr>
              <w:pStyle w:val="ListParagraph"/>
              <w:numPr>
                <w:ilvl w:val="0"/>
                <w:numId w:val="19"/>
              </w:numPr>
              <w:spacing w:after="60" w:line="240" w:lineRule="auto"/>
              <w:jc w:val="both"/>
              <w:rPr>
                <w:rFonts w:ascii="Times New Roman" w:hAnsi="Times New Roman" w:cs="Times New Roman"/>
                <w:bCs/>
                <w:sz w:val="24"/>
                <w:szCs w:val="24"/>
                <w:lang w:val="it-IT"/>
              </w:rPr>
            </w:pPr>
            <w:r w:rsidRPr="003A050E">
              <w:rPr>
                <w:rFonts w:ascii="Times New Roman" w:hAnsi="Times New Roman" w:cs="Times New Roman"/>
                <w:bCs/>
                <w:sz w:val="24"/>
                <w:szCs w:val="24"/>
                <w:lang w:val="it-IT"/>
              </w:rPr>
              <w:t>ispunjene tablice tehničkih podataka (ovjerene od strane proizvođača);</w:t>
            </w:r>
          </w:p>
          <w:p w14:paraId="71A4CC81" w14:textId="56F377D2" w:rsidR="008C7431" w:rsidRPr="003A050E" w:rsidRDefault="008C7431" w:rsidP="003A050E">
            <w:pPr>
              <w:pStyle w:val="ListParagraph"/>
              <w:numPr>
                <w:ilvl w:val="0"/>
                <w:numId w:val="19"/>
              </w:numPr>
              <w:spacing w:after="60" w:line="240" w:lineRule="auto"/>
              <w:jc w:val="both"/>
              <w:rPr>
                <w:rFonts w:ascii="Times New Roman" w:hAnsi="Times New Roman" w:cs="Times New Roman"/>
                <w:bCs/>
                <w:sz w:val="24"/>
                <w:szCs w:val="24"/>
                <w:lang w:val="it-IT"/>
              </w:rPr>
            </w:pPr>
            <w:r w:rsidRPr="003A050E">
              <w:rPr>
                <w:rFonts w:ascii="Times New Roman" w:hAnsi="Times New Roman" w:cs="Times New Roman"/>
                <w:bCs/>
                <w:sz w:val="24"/>
                <w:szCs w:val="24"/>
                <w:lang w:val="it-IT"/>
              </w:rPr>
              <w:t>tehničke karakteristike ulja ovjerene od strane proizvođača (transformatosko ulje mora biti inhibirano mineralno transformatorsko ulje u skaldu sa IEC 60296 (Table 2 + Section 71) i da ispunjava zahtjeve prema IEC 61125C);</w:t>
            </w:r>
          </w:p>
          <w:p w14:paraId="5A466D2B" w14:textId="5043DFF4" w:rsidR="008C7431" w:rsidRPr="003A050E" w:rsidRDefault="008C7431" w:rsidP="003A050E">
            <w:pPr>
              <w:pStyle w:val="ListParagraph"/>
              <w:numPr>
                <w:ilvl w:val="0"/>
                <w:numId w:val="19"/>
              </w:numPr>
              <w:spacing w:after="60" w:line="240" w:lineRule="auto"/>
              <w:jc w:val="both"/>
              <w:rPr>
                <w:rFonts w:ascii="Times New Roman" w:hAnsi="Times New Roman" w:cs="Times New Roman"/>
                <w:bCs/>
                <w:sz w:val="24"/>
                <w:szCs w:val="24"/>
                <w:lang w:val="it-IT"/>
              </w:rPr>
            </w:pPr>
            <w:r w:rsidRPr="003A050E">
              <w:rPr>
                <w:rFonts w:ascii="Times New Roman" w:hAnsi="Times New Roman" w:cs="Times New Roman"/>
                <w:bCs/>
                <w:sz w:val="24"/>
                <w:szCs w:val="24"/>
                <w:lang w:val="it-IT"/>
              </w:rPr>
              <w:t>garanciju proizvođača da se namotaji mogu servisirati;</w:t>
            </w:r>
          </w:p>
          <w:p w14:paraId="280474FB" w14:textId="77777777" w:rsidR="002A71A1" w:rsidRPr="002A71A1" w:rsidRDefault="002A71A1" w:rsidP="002A71A1">
            <w:pPr>
              <w:spacing w:after="60" w:line="240" w:lineRule="auto"/>
              <w:jc w:val="both"/>
              <w:rPr>
                <w:rFonts w:ascii="Times New Roman" w:hAnsi="Times New Roman" w:cs="Times New Roman"/>
                <w:bCs/>
                <w:sz w:val="24"/>
                <w:szCs w:val="24"/>
                <w:lang w:val="it-IT"/>
              </w:rPr>
            </w:pPr>
          </w:p>
          <w:p w14:paraId="4E089614" w14:textId="77777777" w:rsidR="008C7431" w:rsidRPr="00A37402" w:rsidRDefault="008C7431" w:rsidP="00A37402">
            <w:pPr>
              <w:contextualSpacing/>
              <w:jc w:val="both"/>
              <w:rPr>
                <w:rFonts w:ascii="Times New Roman" w:hAnsi="Times New Roman" w:cs="Times New Roman"/>
                <w:b/>
                <w:sz w:val="24"/>
                <w:szCs w:val="24"/>
              </w:rPr>
            </w:pPr>
            <w:r w:rsidRPr="00A37402">
              <w:rPr>
                <w:rFonts w:ascii="Times New Roman" w:hAnsi="Times New Roman" w:cs="Times New Roman"/>
                <w:b/>
                <w:sz w:val="24"/>
                <w:szCs w:val="24"/>
              </w:rPr>
              <w:t xml:space="preserve">Kablovi NA2XS(F)2Y- oznaka po DIN VDE  (XHE 49 </w:t>
            </w:r>
            <w:r w:rsidR="00A37402" w:rsidRPr="00A37402">
              <w:rPr>
                <w:rFonts w:ascii="Times New Roman" w:hAnsi="Times New Roman" w:cs="Times New Roman"/>
                <w:b/>
                <w:sz w:val="24"/>
                <w:szCs w:val="24"/>
              </w:rPr>
              <w:t xml:space="preserve">-A oznaka po JUS) </w:t>
            </w:r>
          </w:p>
          <w:p w14:paraId="3A724F63" w14:textId="77777777" w:rsidR="008C7431" w:rsidRPr="008C7431" w:rsidRDefault="008C7431" w:rsidP="00EB4AF0">
            <w:pPr>
              <w:numPr>
                <w:ilvl w:val="0"/>
                <w:numId w:val="8"/>
              </w:numPr>
              <w:spacing w:after="0" w:line="240" w:lineRule="auto"/>
              <w:ind w:left="1068"/>
              <w:jc w:val="both"/>
              <w:rPr>
                <w:rFonts w:ascii="Times New Roman" w:hAnsi="Times New Roman" w:cs="Times New Roman"/>
                <w:bCs/>
                <w:sz w:val="24"/>
                <w:szCs w:val="24"/>
                <w:lang w:val="it-IT"/>
              </w:rPr>
            </w:pPr>
            <w:r w:rsidRPr="008C7431">
              <w:rPr>
                <w:rFonts w:ascii="Times New Roman" w:hAnsi="Times New Roman" w:cs="Times New Roman"/>
                <w:bCs/>
                <w:sz w:val="24"/>
                <w:szCs w:val="24"/>
                <w:lang w:val="it-IT"/>
              </w:rPr>
              <w:t>Ponuđeni energetski kablovi tipa NA2XS(F)2Y treba da su u skladu sa standardom DIN VDE 0276T620, (IEC 60502-2, JUS N.C5.230</w:t>
            </w:r>
            <w:r w:rsidR="00A37402">
              <w:rPr>
                <w:rFonts w:ascii="Times New Roman" w:hAnsi="Times New Roman" w:cs="Times New Roman"/>
                <w:bCs/>
                <w:sz w:val="24"/>
                <w:szCs w:val="24"/>
                <w:lang w:val="it-IT"/>
              </w:rPr>
              <w:t>, HD 620 S2:2010 Part 10-C</w:t>
            </w:r>
            <w:r w:rsidRPr="008C7431">
              <w:rPr>
                <w:rFonts w:ascii="Times New Roman" w:hAnsi="Times New Roman" w:cs="Times New Roman"/>
                <w:bCs/>
                <w:sz w:val="24"/>
                <w:szCs w:val="24"/>
                <w:lang w:val="it-IT"/>
              </w:rPr>
              <w:t xml:space="preserve">), </w:t>
            </w:r>
          </w:p>
          <w:p w14:paraId="4E5C65CD" w14:textId="77777777" w:rsidR="008C7431" w:rsidRPr="008C7431" w:rsidRDefault="008C7431" w:rsidP="00EB4AF0">
            <w:pPr>
              <w:numPr>
                <w:ilvl w:val="0"/>
                <w:numId w:val="8"/>
              </w:numPr>
              <w:spacing w:after="0" w:line="240" w:lineRule="auto"/>
              <w:ind w:left="1068"/>
              <w:jc w:val="both"/>
              <w:rPr>
                <w:rFonts w:ascii="Times New Roman" w:hAnsi="Times New Roman" w:cs="Times New Roman"/>
                <w:bCs/>
                <w:sz w:val="24"/>
                <w:szCs w:val="24"/>
                <w:lang w:val="it-IT"/>
              </w:rPr>
            </w:pPr>
            <w:r w:rsidRPr="008C7431">
              <w:rPr>
                <w:rFonts w:ascii="Times New Roman" w:hAnsi="Times New Roman" w:cs="Times New Roman"/>
                <w:bCs/>
                <w:sz w:val="24"/>
                <w:szCs w:val="24"/>
                <w:lang w:val="it-IT"/>
              </w:rPr>
              <w:t>Ponuđeni energetski kablovi tipa NAYY treba da su u skladu sa standardom DIN VDE 0276T603, (IEC 60502-1, JUS N.C5.220</w:t>
            </w:r>
            <w:r w:rsidR="00A37402">
              <w:rPr>
                <w:rFonts w:ascii="Times New Roman" w:hAnsi="Times New Roman" w:cs="Times New Roman"/>
                <w:bCs/>
                <w:sz w:val="24"/>
                <w:szCs w:val="24"/>
                <w:lang w:val="it-IT"/>
              </w:rPr>
              <w:t>, HD 603 S1 tip 3G2</w:t>
            </w:r>
            <w:r w:rsidRPr="008C7431">
              <w:rPr>
                <w:rFonts w:ascii="Times New Roman" w:hAnsi="Times New Roman" w:cs="Times New Roman"/>
                <w:bCs/>
                <w:sz w:val="24"/>
                <w:szCs w:val="24"/>
                <w:lang w:val="it-IT"/>
              </w:rPr>
              <w:t xml:space="preserve">), </w:t>
            </w:r>
          </w:p>
          <w:p w14:paraId="49BA4556" w14:textId="77777777" w:rsidR="008C7431" w:rsidRPr="008C7431" w:rsidRDefault="008C7431" w:rsidP="00EB4AF0">
            <w:pPr>
              <w:numPr>
                <w:ilvl w:val="0"/>
                <w:numId w:val="8"/>
              </w:numPr>
              <w:spacing w:after="0" w:line="240" w:lineRule="auto"/>
              <w:ind w:left="1068"/>
              <w:jc w:val="both"/>
              <w:rPr>
                <w:rFonts w:ascii="Times New Roman" w:hAnsi="Times New Roman" w:cs="Times New Roman"/>
                <w:bCs/>
                <w:sz w:val="24"/>
                <w:szCs w:val="24"/>
                <w:lang w:val="it-IT"/>
              </w:rPr>
            </w:pPr>
            <w:r w:rsidRPr="008C7431">
              <w:rPr>
                <w:rFonts w:ascii="Times New Roman" w:hAnsi="Times New Roman" w:cs="Times New Roman"/>
                <w:bCs/>
                <w:sz w:val="24"/>
                <w:szCs w:val="24"/>
                <w:lang w:val="it-IT"/>
              </w:rPr>
              <w:t>Izolacija NA2XS(F)2Y kablova treba da je izrađena primjenom postupka "suvog umrežavanja".</w:t>
            </w:r>
          </w:p>
          <w:p w14:paraId="0A02C23F" w14:textId="77777777" w:rsidR="008C7431" w:rsidRPr="00A37402" w:rsidRDefault="008C7431" w:rsidP="00A37402">
            <w:pPr>
              <w:jc w:val="both"/>
              <w:rPr>
                <w:rFonts w:ascii="Times New Roman" w:hAnsi="Times New Roman" w:cs="Times New Roman"/>
                <w:b/>
                <w:sz w:val="24"/>
                <w:szCs w:val="24"/>
              </w:rPr>
            </w:pPr>
            <w:r w:rsidRPr="00A37402">
              <w:rPr>
                <w:rFonts w:ascii="Times New Roman" w:hAnsi="Times New Roman" w:cs="Times New Roman"/>
                <w:sz w:val="24"/>
                <w:szCs w:val="24"/>
              </w:rPr>
              <w:t>Ponuđači su obavezni da za ponuđen</w:t>
            </w:r>
            <w:r w:rsidR="00A37402" w:rsidRPr="00A37402">
              <w:rPr>
                <w:rFonts w:ascii="Times New Roman" w:hAnsi="Times New Roman" w:cs="Times New Roman"/>
                <w:sz w:val="24"/>
                <w:szCs w:val="24"/>
              </w:rPr>
              <w:t xml:space="preserve">e kablove tipa NA2XS(F)2Y </w:t>
            </w:r>
            <w:r w:rsidRPr="00A37402">
              <w:rPr>
                <w:rFonts w:ascii="Times New Roman" w:hAnsi="Times New Roman" w:cs="Times New Roman"/>
                <w:sz w:val="24"/>
                <w:szCs w:val="24"/>
              </w:rPr>
              <w:t xml:space="preserve"> uz ponudu dostave</w:t>
            </w:r>
            <w:r w:rsidRPr="00A37402">
              <w:rPr>
                <w:rFonts w:ascii="Times New Roman" w:hAnsi="Times New Roman" w:cs="Times New Roman"/>
                <w:b/>
                <w:sz w:val="24"/>
                <w:szCs w:val="24"/>
                <w:u w:val="single"/>
              </w:rPr>
              <w:t>:</w:t>
            </w:r>
          </w:p>
          <w:p w14:paraId="26E2A1BC" w14:textId="77777777" w:rsidR="008C7431" w:rsidRPr="008C7431" w:rsidRDefault="008C7431" w:rsidP="00EB4AF0">
            <w:pPr>
              <w:numPr>
                <w:ilvl w:val="0"/>
                <w:numId w:val="8"/>
              </w:numPr>
              <w:spacing w:after="0" w:line="240" w:lineRule="auto"/>
              <w:ind w:left="1068"/>
              <w:jc w:val="both"/>
              <w:rPr>
                <w:rFonts w:ascii="Times New Roman" w:hAnsi="Times New Roman" w:cs="Times New Roman"/>
                <w:bCs/>
                <w:sz w:val="24"/>
                <w:szCs w:val="24"/>
                <w:lang w:val="it-IT"/>
              </w:rPr>
            </w:pPr>
            <w:r w:rsidRPr="008C7431">
              <w:rPr>
                <w:rFonts w:ascii="Times New Roman" w:hAnsi="Times New Roman" w:cs="Times New Roman"/>
                <w:bCs/>
                <w:sz w:val="24"/>
                <w:szCs w:val="24"/>
                <w:lang w:val="it-IT"/>
              </w:rPr>
              <w:t xml:space="preserve">certifikat </w:t>
            </w:r>
            <w:r w:rsidR="00A37402">
              <w:rPr>
                <w:rFonts w:ascii="Times New Roman" w:hAnsi="Times New Roman" w:cs="Times New Roman"/>
                <w:bCs/>
                <w:sz w:val="24"/>
                <w:szCs w:val="24"/>
                <w:lang w:val="it-IT"/>
              </w:rPr>
              <w:t xml:space="preserve">(Izvještaj) </w:t>
            </w:r>
            <w:r w:rsidRPr="008C7431">
              <w:rPr>
                <w:rFonts w:ascii="Times New Roman" w:hAnsi="Times New Roman" w:cs="Times New Roman"/>
                <w:bCs/>
                <w:sz w:val="24"/>
                <w:szCs w:val="24"/>
                <w:lang w:val="it-IT"/>
              </w:rPr>
              <w:t xml:space="preserve">tipskog ispitivanja, izdat od ovlaštene ustanove, da su kablovi ispitani po standardima </w:t>
            </w:r>
            <w:r w:rsidR="00A37402">
              <w:rPr>
                <w:rFonts w:ascii="Times New Roman" w:hAnsi="Times New Roman" w:cs="Times New Roman"/>
                <w:bCs/>
                <w:sz w:val="24"/>
                <w:szCs w:val="24"/>
                <w:lang w:val="it-IT"/>
              </w:rPr>
              <w:t xml:space="preserve"> DIN VDE 0276T620 (HD 620 S2:2010 Part 10-C) ili </w:t>
            </w:r>
            <w:r w:rsidRPr="008C7431">
              <w:rPr>
                <w:rFonts w:ascii="Times New Roman" w:hAnsi="Times New Roman" w:cs="Times New Roman"/>
                <w:bCs/>
                <w:sz w:val="24"/>
                <w:szCs w:val="24"/>
                <w:lang w:val="it-IT"/>
              </w:rPr>
              <w:t>JUS N.C5.</w:t>
            </w:r>
            <w:r w:rsidR="00A37402">
              <w:rPr>
                <w:rFonts w:ascii="Times New Roman" w:hAnsi="Times New Roman" w:cs="Times New Roman"/>
                <w:bCs/>
                <w:sz w:val="24"/>
                <w:szCs w:val="24"/>
                <w:lang w:val="it-IT"/>
              </w:rPr>
              <w:t>225, JUS N.C5.235, IEC 60502-2, HD 620 S2:2010 Part 10-C)</w:t>
            </w:r>
          </w:p>
          <w:p w14:paraId="5F6381A3" w14:textId="77777777" w:rsidR="008C7431" w:rsidRPr="008C7431" w:rsidRDefault="008C7431" w:rsidP="00EB4AF0">
            <w:pPr>
              <w:numPr>
                <w:ilvl w:val="0"/>
                <w:numId w:val="8"/>
              </w:numPr>
              <w:spacing w:after="0" w:line="240" w:lineRule="auto"/>
              <w:ind w:left="1068"/>
              <w:jc w:val="both"/>
              <w:rPr>
                <w:rFonts w:ascii="Times New Roman" w:hAnsi="Times New Roman" w:cs="Times New Roman"/>
                <w:bCs/>
                <w:sz w:val="24"/>
                <w:szCs w:val="24"/>
                <w:lang w:val="it-IT"/>
              </w:rPr>
            </w:pPr>
            <w:r w:rsidRPr="008C7431">
              <w:rPr>
                <w:rFonts w:ascii="Times New Roman" w:hAnsi="Times New Roman" w:cs="Times New Roman"/>
                <w:bCs/>
                <w:sz w:val="24"/>
                <w:szCs w:val="24"/>
                <w:lang w:val="it-IT"/>
              </w:rPr>
              <w:t>izjavu proizvođača kojom se potvrđuje da je tehnologija izrade izvedena suvim postupkom umrežavanja(NA2XS(F)2Y  kablovi);</w:t>
            </w:r>
          </w:p>
          <w:p w14:paraId="077129FA" w14:textId="77777777" w:rsidR="00A37402" w:rsidRPr="009A7C54" w:rsidRDefault="00A37402" w:rsidP="00A37402">
            <w:pPr>
              <w:spacing w:after="6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Tipska ispitivanja</w:t>
            </w:r>
          </w:p>
          <w:p w14:paraId="1B64148B" w14:textId="77777777" w:rsidR="00A37402" w:rsidRPr="009A7C54" w:rsidRDefault="00A37402" w:rsidP="00A37402">
            <w:pPr>
              <w:spacing w:after="6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ab/>
              <w:t>Tipska ispitivanja-električna</w:t>
            </w:r>
          </w:p>
          <w:p w14:paraId="6974DF3A" w14:textId="77777777" w:rsidR="00A37402" w:rsidRPr="009A7C54" w:rsidRDefault="00A37402" w:rsidP="00A37402">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 xml:space="preserve">Mjerenje parcijalnih pražnjenja kod 2 U0: </w:t>
            </w:r>
          </w:p>
          <w:p w14:paraId="43A49FE4" w14:textId="77777777" w:rsidR="00A37402" w:rsidRPr="009A7C54" w:rsidRDefault="00A37402" w:rsidP="00A37402">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 xml:space="preserve">Mjerenje parcijalnih pražnjenja nakon savijanja, kod 2 U0: </w:t>
            </w:r>
          </w:p>
          <w:p w14:paraId="1D96D648" w14:textId="77777777" w:rsidR="00A37402" w:rsidRPr="009A7C54" w:rsidRDefault="00A37402" w:rsidP="00A37402">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Mjerenje tan δ u zavisnosti od temperature:</w:t>
            </w:r>
          </w:p>
          <w:p w14:paraId="3EA74393" w14:textId="77777777" w:rsidR="00A37402" w:rsidRPr="009A7C54" w:rsidRDefault="00A37402" w:rsidP="00A37402">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na 20 0C</w:t>
            </w:r>
          </w:p>
          <w:p w14:paraId="31D839D1" w14:textId="77777777" w:rsidR="00A37402" w:rsidRPr="009A7C54" w:rsidRDefault="00A37402" w:rsidP="00A37402">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na 95 0C – 100 0C</w:t>
            </w:r>
          </w:p>
          <w:p w14:paraId="4F2ED17B" w14:textId="77777777" w:rsidR="00A37402" w:rsidRPr="009A7C54" w:rsidRDefault="00A37402" w:rsidP="00A37402">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 xml:space="preserve">Mjerenje parcijalnih pražnjenja nakon:cikličkih zagrijavanja/hlađenja, kod 2 U0: </w:t>
            </w:r>
          </w:p>
          <w:p w14:paraId="52272B42" w14:textId="77777777" w:rsidR="00A37402" w:rsidRPr="009A7C54" w:rsidRDefault="00A37402" w:rsidP="00A37402">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 xml:space="preserve">Ispitivanje udarnim naponom, bez proboja: kV </w:t>
            </w:r>
          </w:p>
          <w:p w14:paraId="43B35912" w14:textId="77777777" w:rsidR="00A37402" w:rsidRPr="009A7C54" w:rsidRDefault="00A37402" w:rsidP="00A37402">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Ispitivanje naizmjeničnim naponom, bez proboja: kV 3 U0, 4 sata</w:t>
            </w:r>
          </w:p>
          <w:p w14:paraId="526CD610" w14:textId="77777777" w:rsidR="00A37402" w:rsidRPr="009A7C54" w:rsidRDefault="00A37402" w:rsidP="00A37402">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Harmonizirano dugotrajno is</w:t>
            </w:r>
            <w:r>
              <w:rPr>
                <w:rFonts w:ascii="Times New Roman" w:hAnsi="Times New Roman" w:cs="Times New Roman"/>
                <w:sz w:val="24"/>
                <w:szCs w:val="24"/>
                <w:lang w:val="sr-Latn-CS"/>
              </w:rPr>
              <w:t xml:space="preserve">pitivanje (Long durationtest): </w:t>
            </w:r>
          </w:p>
          <w:p w14:paraId="345D0B70" w14:textId="77777777" w:rsidR="00A37402" w:rsidRPr="009A7C54" w:rsidRDefault="00A37402" w:rsidP="00A37402">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Tipska isp</w:t>
            </w:r>
            <w:r>
              <w:rPr>
                <w:rFonts w:ascii="Times New Roman" w:hAnsi="Times New Roman" w:cs="Times New Roman"/>
                <w:sz w:val="24"/>
                <w:szCs w:val="24"/>
                <w:lang w:val="sr-Latn-CS"/>
              </w:rPr>
              <w:t>itivanja-neelektrična</w:t>
            </w:r>
          </w:p>
          <w:p w14:paraId="708CA98B" w14:textId="77777777" w:rsidR="00A37402" w:rsidRPr="009A7C54" w:rsidRDefault="00A37402" w:rsidP="00A37402">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Mehaničke osobine XLPE izolacije prije i nakon starenja 168 h / 135 0C:</w:t>
            </w:r>
          </w:p>
          <w:p w14:paraId="5F511BE0" w14:textId="77777777" w:rsidR="00A37402" w:rsidRPr="009A7C54" w:rsidRDefault="00A37402" w:rsidP="00A37402">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Upijanje vode XLPE izolacije</w:t>
            </w:r>
          </w:p>
          <w:p w14:paraId="45A74D3F" w14:textId="77777777" w:rsidR="00A37402" w:rsidRPr="009A7C54" w:rsidRDefault="00A37402" w:rsidP="00A37402">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lastRenderedPageBreak/>
              <w:t>•</w:t>
            </w:r>
            <w:r w:rsidRPr="009A7C54">
              <w:rPr>
                <w:rFonts w:ascii="Times New Roman" w:hAnsi="Times New Roman" w:cs="Times New Roman"/>
                <w:sz w:val="24"/>
                <w:szCs w:val="24"/>
                <w:lang w:val="sr-Latn-CS"/>
              </w:rPr>
              <w:tab/>
              <w:t xml:space="preserve">Skupljanje XLPE izolacije, 6 h / 130 0C </w:t>
            </w:r>
          </w:p>
          <w:p w14:paraId="3E4B40CE" w14:textId="77777777" w:rsidR="00A37402" w:rsidRPr="009A7C54" w:rsidRDefault="00A37402" w:rsidP="00A37402">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Umreženje ekrana provodnika i ekrana izolacije,15 min / 200 0C:</w:t>
            </w:r>
          </w:p>
          <w:p w14:paraId="6801ED49" w14:textId="77777777" w:rsidR="00A37402" w:rsidRPr="009A7C54" w:rsidRDefault="00A37402" w:rsidP="00A37402">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Mehaničke osobine HDPE plašta prije i nakon starenja, 14 dana / 110 0C:</w:t>
            </w:r>
          </w:p>
          <w:p w14:paraId="2CF8EA2E" w14:textId="77777777" w:rsidR="00A37402" w:rsidRPr="009A7C54" w:rsidRDefault="00A37402" w:rsidP="00A37402">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 xml:space="preserve">Termoplastičnost HDPE plašta, 6 h / 115 0C, dubina utiskivanja: </w:t>
            </w:r>
          </w:p>
          <w:p w14:paraId="643CA653" w14:textId="77777777" w:rsidR="00A37402" w:rsidRPr="009A7C54" w:rsidRDefault="00A37402" w:rsidP="00A37402">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 xml:space="preserve">Lom u mediju (SCR) za HDPE plašt, 1 000 h: </w:t>
            </w:r>
          </w:p>
          <w:p w14:paraId="05C5A02A" w14:textId="77777777" w:rsidR="00A37402" w:rsidRPr="009A7C54" w:rsidRDefault="00A37402" w:rsidP="00A37402">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Sadržaj čađe u HDPE plaštu</w:t>
            </w:r>
          </w:p>
          <w:p w14:paraId="099E0EDA" w14:textId="77777777" w:rsidR="00A37402" w:rsidRPr="009A7C54" w:rsidRDefault="00A37402" w:rsidP="00A37402">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 xml:space="preserve">Tvrdoća HDPE plašta: </w:t>
            </w:r>
          </w:p>
          <w:p w14:paraId="0FAC7F64" w14:textId="77777777" w:rsidR="00A37402" w:rsidRPr="009A7C54" w:rsidRDefault="00A37402" w:rsidP="00A37402">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Starenje na kompletnom kablu 168 h / 100 0C, izolacija i plašt:</w:t>
            </w:r>
          </w:p>
          <w:p w14:paraId="679FC9A9" w14:textId="77777777" w:rsidR="00A37402" w:rsidRPr="009A7C54" w:rsidRDefault="00A37402" w:rsidP="00A37402">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Uzdužn</w:t>
            </w:r>
            <w:r>
              <w:rPr>
                <w:rFonts w:ascii="Times New Roman" w:hAnsi="Times New Roman" w:cs="Times New Roman"/>
                <w:sz w:val="24"/>
                <w:szCs w:val="24"/>
                <w:lang w:val="sr-Latn-CS"/>
              </w:rPr>
              <w:t>a vodonepropusnost ekrana kabla</w:t>
            </w:r>
          </w:p>
          <w:p w14:paraId="2CA75B8A" w14:textId="77777777" w:rsidR="00EE1292" w:rsidRPr="00416681" w:rsidRDefault="00EE1292" w:rsidP="00EE1292">
            <w:pPr>
              <w:spacing w:after="60" w:line="240" w:lineRule="auto"/>
              <w:jc w:val="both"/>
              <w:rPr>
                <w:rFonts w:ascii="Times New Roman" w:hAnsi="Times New Roman" w:cs="Times New Roman"/>
                <w:b/>
                <w:sz w:val="24"/>
                <w:szCs w:val="24"/>
                <w:lang w:val="sr-Latn-CS"/>
              </w:rPr>
            </w:pPr>
            <w:r w:rsidRPr="00416681">
              <w:rPr>
                <w:rFonts w:ascii="Times New Roman" w:hAnsi="Times New Roman" w:cs="Times New Roman"/>
                <w:b/>
                <w:sz w:val="24"/>
                <w:szCs w:val="24"/>
                <w:lang w:val="sr-Latn-CS"/>
              </w:rPr>
              <w:t>Kablovski pribor i adapteri</w:t>
            </w:r>
          </w:p>
          <w:p w14:paraId="2B6F85BD" w14:textId="77777777" w:rsidR="00EE1292" w:rsidRPr="00416681" w:rsidRDefault="00EE1292" w:rsidP="00EE1292">
            <w:pPr>
              <w:spacing w:after="60" w:line="240" w:lineRule="auto"/>
              <w:jc w:val="both"/>
              <w:rPr>
                <w:rFonts w:ascii="Times New Roman" w:hAnsi="Times New Roman" w:cs="Times New Roman"/>
                <w:sz w:val="24"/>
                <w:szCs w:val="24"/>
                <w:lang w:val="sr-Latn-CS"/>
              </w:rPr>
            </w:pPr>
            <w:r w:rsidRPr="00416681">
              <w:rPr>
                <w:rFonts w:ascii="Times New Roman" w:hAnsi="Times New Roman" w:cs="Times New Roman"/>
                <w:sz w:val="24"/>
                <w:szCs w:val="24"/>
                <w:lang w:val="sr-Latn-CS"/>
              </w:rPr>
              <w:t>•</w:t>
            </w:r>
            <w:r w:rsidRPr="00416681">
              <w:rPr>
                <w:rFonts w:ascii="Times New Roman" w:hAnsi="Times New Roman" w:cs="Times New Roman"/>
                <w:sz w:val="24"/>
                <w:szCs w:val="24"/>
                <w:lang w:val="sr-Latn-CS"/>
              </w:rPr>
              <w:tab/>
              <w:t xml:space="preserve">Certifikat ( izvještaj) tipskog ispitivanja izdat od ovlaštene ustanove da je </w:t>
            </w:r>
          </w:p>
          <w:p w14:paraId="706A7DDF" w14:textId="77777777" w:rsidR="00EE1292" w:rsidRPr="00416681" w:rsidRDefault="00EE1292" w:rsidP="00EE1292">
            <w:pPr>
              <w:rPr>
                <w:rFonts w:ascii="Times New Roman" w:hAnsi="Times New Roman" w:cs="Times New Roman"/>
                <w:sz w:val="24"/>
                <w:szCs w:val="24"/>
                <w:lang w:val="sr-Latn-CS"/>
              </w:rPr>
            </w:pPr>
            <w:r w:rsidRPr="00416681">
              <w:rPr>
                <w:rFonts w:ascii="Times New Roman" w:hAnsi="Times New Roman" w:cs="Times New Roman"/>
                <w:sz w:val="24"/>
                <w:szCs w:val="24"/>
                <w:lang w:val="sr-Latn-CS"/>
              </w:rPr>
              <w:t>ponuđeni kablovski pribor i adapteri treba da su ispitani u skladu sa CENELEC standardima,</w:t>
            </w:r>
          </w:p>
          <w:p w14:paraId="406BC887" w14:textId="77777777" w:rsidR="00EE1292" w:rsidRPr="00416681" w:rsidRDefault="00EE1292" w:rsidP="00EB4AF0">
            <w:pPr>
              <w:pStyle w:val="ListParagraph"/>
              <w:numPr>
                <w:ilvl w:val="0"/>
                <w:numId w:val="12"/>
              </w:numPr>
              <w:spacing w:after="60" w:line="240" w:lineRule="auto"/>
              <w:jc w:val="both"/>
              <w:rPr>
                <w:rFonts w:ascii="Times New Roman" w:hAnsi="Times New Roman" w:cs="Times New Roman"/>
                <w:sz w:val="24"/>
                <w:szCs w:val="24"/>
              </w:rPr>
            </w:pPr>
            <w:r w:rsidRPr="00416681">
              <w:rPr>
                <w:rFonts w:ascii="Times New Roman" w:hAnsi="Times New Roman" w:cs="Times New Roman"/>
                <w:sz w:val="24"/>
                <w:szCs w:val="24"/>
              </w:rPr>
              <w:t>Certifikat ( izvještaj) tipskog ispitivanja izdat od ovlaštene ustanove</w:t>
            </w:r>
          </w:p>
          <w:p w14:paraId="0E6910F7" w14:textId="13E973A7" w:rsidR="00E50AF8" w:rsidRPr="008C7431" w:rsidRDefault="00EE1292" w:rsidP="00A37402">
            <w:pPr>
              <w:rPr>
                <w:rFonts w:ascii="Times New Roman" w:hAnsi="Times New Roman" w:cs="Times New Roman"/>
                <w:sz w:val="24"/>
                <w:szCs w:val="24"/>
              </w:rPr>
            </w:pPr>
            <w:r w:rsidRPr="00416681">
              <w:rPr>
                <w:rFonts w:ascii="Times New Roman" w:hAnsi="Times New Roman" w:cs="Times New Roman"/>
                <w:sz w:val="24"/>
                <w:szCs w:val="24"/>
                <w:lang w:val="sr-Latn-CS"/>
              </w:rPr>
              <w:t>Ponuđeni kablovski pribor i adapteri treba da su izrađeni u skladu sa CENELEC standardima,</w:t>
            </w:r>
          </w:p>
        </w:tc>
      </w:tr>
      <w:tr w:rsidR="00847FEC" w:rsidRPr="0052342F" w14:paraId="1C6B25C4" w14:textId="77777777" w:rsidTr="00E50AF8">
        <w:trPr>
          <w:trHeight w:val="354"/>
        </w:trPr>
        <w:tc>
          <w:tcPr>
            <w:tcW w:w="9287" w:type="dxa"/>
          </w:tcPr>
          <w:p w14:paraId="2EB2CCE4" w14:textId="77777777" w:rsidR="00847FEC" w:rsidRPr="0052342F" w:rsidRDefault="00847FEC" w:rsidP="00847FEC">
            <w:pPr>
              <w:spacing w:after="120"/>
              <w:jc w:val="both"/>
              <w:rPr>
                <w:rFonts w:ascii="Myriad Pro" w:hAnsi="Myriad Pro"/>
                <w:b/>
                <w:sz w:val="24"/>
                <w:szCs w:val="24"/>
                <w:u w:val="double"/>
                <w:lang w:val="sr-Latn-CS"/>
              </w:rPr>
            </w:pPr>
          </w:p>
        </w:tc>
      </w:tr>
    </w:tbl>
    <w:p w14:paraId="559488FF" w14:textId="77777777" w:rsidR="0052342F" w:rsidRDefault="0052342F" w:rsidP="00B460F9">
      <w:pPr>
        <w:spacing w:after="0" w:line="240" w:lineRule="auto"/>
        <w:jc w:val="both"/>
        <w:rPr>
          <w:rFonts w:ascii="Times New Roman" w:hAnsi="Times New Roman" w:cs="Times New Roman"/>
          <w:b/>
          <w:bCs/>
          <w:i/>
          <w:iCs/>
          <w:color w:val="000000"/>
          <w:sz w:val="16"/>
          <w:szCs w:val="24"/>
          <w:lang w:val="sr-Latn-CS"/>
        </w:rPr>
      </w:pPr>
    </w:p>
    <w:p w14:paraId="3E5892B3" w14:textId="77777777" w:rsidR="00E50AF8" w:rsidRPr="008B5124" w:rsidRDefault="00E50AF8" w:rsidP="00B460F9">
      <w:pPr>
        <w:spacing w:after="0" w:line="240" w:lineRule="auto"/>
        <w:jc w:val="both"/>
        <w:rPr>
          <w:rFonts w:ascii="Times New Roman" w:hAnsi="Times New Roman" w:cs="Times New Roman"/>
          <w:b/>
          <w:bCs/>
          <w:i/>
          <w:iCs/>
          <w:color w:val="000000"/>
          <w:sz w:val="16"/>
          <w:szCs w:val="24"/>
          <w:lang w:val="sr-Latn-CS"/>
        </w:rPr>
      </w:pPr>
    </w:p>
    <w:p w14:paraId="6700C4BA"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t>VIII  Rok važenja ponude</w:t>
      </w:r>
    </w:p>
    <w:p w14:paraId="2387FC66" w14:textId="77777777" w:rsidR="00B460F9" w:rsidRPr="008B5124" w:rsidRDefault="00B460F9" w:rsidP="00B460F9">
      <w:pPr>
        <w:spacing w:after="0" w:line="240" w:lineRule="auto"/>
        <w:jc w:val="both"/>
        <w:rPr>
          <w:rFonts w:ascii="Times New Roman" w:hAnsi="Times New Roman" w:cs="Times New Roman"/>
          <w:b/>
          <w:bCs/>
          <w:color w:val="000000"/>
          <w:sz w:val="16"/>
          <w:szCs w:val="24"/>
          <w:lang w:val="sr-Latn-CS"/>
        </w:rPr>
      </w:pPr>
    </w:p>
    <w:p w14:paraId="32EA8CF4" w14:textId="77777777" w:rsidR="00B460F9" w:rsidRPr="0028471E" w:rsidRDefault="00402486"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Period važenja ponude je 9</w:t>
      </w:r>
      <w:r w:rsidR="00DC2BCE" w:rsidRPr="0028471E">
        <w:rPr>
          <w:rFonts w:ascii="Times New Roman" w:hAnsi="Times New Roman" w:cs="Times New Roman"/>
          <w:color w:val="000000"/>
          <w:sz w:val="24"/>
          <w:szCs w:val="24"/>
        </w:rPr>
        <w:t xml:space="preserve">0 </w:t>
      </w:r>
      <w:r w:rsidR="00B460F9" w:rsidRPr="0028471E">
        <w:rPr>
          <w:rFonts w:ascii="Times New Roman" w:hAnsi="Times New Roman" w:cs="Times New Roman"/>
          <w:color w:val="000000"/>
          <w:sz w:val="24"/>
          <w:szCs w:val="24"/>
        </w:rPr>
        <w:t>dana od dana javnog otvaranja ponuda.</w:t>
      </w:r>
    </w:p>
    <w:p w14:paraId="6B2E3372" w14:textId="77777777" w:rsidR="00B64B77" w:rsidRPr="008B5124" w:rsidRDefault="00B64B77" w:rsidP="00B460F9">
      <w:pPr>
        <w:spacing w:after="0" w:line="240" w:lineRule="auto"/>
        <w:jc w:val="both"/>
        <w:rPr>
          <w:rFonts w:ascii="Times New Roman" w:hAnsi="Times New Roman" w:cs="Times New Roman"/>
          <w:color w:val="000000"/>
          <w:sz w:val="18"/>
          <w:szCs w:val="24"/>
          <w:lang w:val="pl-PL"/>
        </w:rPr>
      </w:pPr>
    </w:p>
    <w:p w14:paraId="66788F34" w14:textId="77777777" w:rsidR="00105826" w:rsidRPr="0028471E" w:rsidRDefault="00B460F9" w:rsidP="00E50F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4" w:name="SADRZAJ_127"/>
      <w:r w:rsidRPr="0028471E">
        <w:rPr>
          <w:rFonts w:ascii="Times New Roman" w:hAnsi="Times New Roman" w:cs="Times New Roman"/>
          <w:b/>
          <w:bCs/>
          <w:color w:val="000000"/>
          <w:sz w:val="24"/>
          <w:szCs w:val="24"/>
        </w:rPr>
        <w:t>IX Garancija ponude</w:t>
      </w:r>
    </w:p>
    <w:p w14:paraId="3A1AA238" w14:textId="77777777" w:rsidR="00E50F00" w:rsidRPr="008B5124" w:rsidRDefault="00E50F00" w:rsidP="00B460F9">
      <w:pPr>
        <w:spacing w:after="0" w:line="240" w:lineRule="auto"/>
        <w:jc w:val="both"/>
        <w:rPr>
          <w:rFonts w:ascii="Times New Roman" w:hAnsi="Times New Roman" w:cs="Times New Roman"/>
          <w:color w:val="000000"/>
          <w:sz w:val="12"/>
          <w:szCs w:val="24"/>
        </w:rPr>
      </w:pPr>
    </w:p>
    <w:p w14:paraId="2ACE2080" w14:textId="77777777" w:rsidR="00150115" w:rsidRPr="0028471E" w:rsidRDefault="00DC2BCE"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da</w:t>
      </w:r>
    </w:p>
    <w:p w14:paraId="40C1A664" w14:textId="77777777" w:rsidR="00B460F9" w:rsidRPr="0028471E" w:rsidRDefault="00B460F9" w:rsidP="00B460F9">
      <w:pPr>
        <w:pStyle w:val="ListParagraph"/>
        <w:spacing w:after="0" w:line="240" w:lineRule="auto"/>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Ponuđač je dužan dostaviti bezuslovnu i na prvi poziv naplativu garanciju ponud</w:t>
      </w:r>
      <w:r w:rsidR="003B78DD" w:rsidRPr="0028471E">
        <w:rPr>
          <w:rFonts w:ascii="Times New Roman" w:hAnsi="Times New Roman" w:cs="Times New Roman"/>
          <w:color w:val="000000"/>
          <w:sz w:val="24"/>
          <w:szCs w:val="24"/>
        </w:rPr>
        <w:t xml:space="preserve">e u iznosu od 2 </w:t>
      </w:r>
      <w:r w:rsidRPr="0028471E">
        <w:rPr>
          <w:rFonts w:ascii="Times New Roman" w:hAnsi="Times New Roman" w:cs="Times New Roman"/>
          <w:color w:val="000000"/>
          <w:sz w:val="24"/>
          <w:szCs w:val="24"/>
        </w:rPr>
        <w:t>% procijenjene vrijednosti javne nabavke, kao garanciju ostajanja u obavezi prema ponudi</w:t>
      </w:r>
      <w:r w:rsidR="003B78DD" w:rsidRPr="0028471E">
        <w:rPr>
          <w:rFonts w:ascii="Times New Roman" w:hAnsi="Times New Roman" w:cs="Times New Roman"/>
          <w:color w:val="000000"/>
          <w:sz w:val="24"/>
          <w:szCs w:val="24"/>
        </w:rPr>
        <w:t xml:space="preserve"> u periodu važenja ponude i 5</w:t>
      </w:r>
      <w:r w:rsidRPr="0028471E">
        <w:rPr>
          <w:rFonts w:ascii="Times New Roman" w:hAnsi="Times New Roman" w:cs="Times New Roman"/>
          <w:color w:val="000000"/>
          <w:sz w:val="24"/>
          <w:szCs w:val="24"/>
        </w:rPr>
        <w:t xml:space="preserve"> dana nakon isteka važenja ponude.</w:t>
      </w:r>
    </w:p>
    <w:bookmarkEnd w:id="4"/>
    <w:p w14:paraId="601926A3" w14:textId="77777777" w:rsidR="00B460F9" w:rsidRPr="0028471E" w:rsidRDefault="00B460F9" w:rsidP="00B460F9">
      <w:pPr>
        <w:spacing w:after="0" w:line="240" w:lineRule="auto"/>
        <w:jc w:val="both"/>
        <w:rPr>
          <w:rFonts w:ascii="Times New Roman" w:hAnsi="Times New Roman" w:cs="Times New Roman"/>
          <w:color w:val="000000"/>
          <w:sz w:val="24"/>
          <w:szCs w:val="24"/>
          <w:lang w:val="pl-PL"/>
        </w:rPr>
      </w:pPr>
    </w:p>
    <w:p w14:paraId="3FEC3307" w14:textId="77777777" w:rsidR="00B460F9" w:rsidRPr="0028471E" w:rsidRDefault="00B460F9" w:rsidP="00E50F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rPr>
        <w:t>X  Rok i mjesto izvr</w:t>
      </w:r>
      <w:r w:rsidRPr="0028471E">
        <w:rPr>
          <w:rFonts w:ascii="Times New Roman" w:hAnsi="Times New Roman" w:cs="Times New Roman"/>
          <w:b/>
          <w:bCs/>
          <w:color w:val="000000"/>
          <w:sz w:val="24"/>
          <w:szCs w:val="24"/>
          <w:lang w:val="sr-Latn-CS"/>
        </w:rPr>
        <w:t>šenja ugovora</w:t>
      </w:r>
    </w:p>
    <w:p w14:paraId="636E5807" w14:textId="77777777" w:rsidR="00B460F9" w:rsidRPr="00A208AE" w:rsidRDefault="00B460F9" w:rsidP="00B460F9">
      <w:pPr>
        <w:spacing w:after="0" w:line="240" w:lineRule="auto"/>
        <w:jc w:val="both"/>
        <w:rPr>
          <w:rFonts w:ascii="Times New Roman" w:hAnsi="Times New Roman" w:cs="Times New Roman"/>
          <w:iCs/>
          <w:sz w:val="24"/>
          <w:szCs w:val="24"/>
          <w:lang w:val="sr-Latn-CS"/>
        </w:rPr>
      </w:pPr>
      <w:r w:rsidRPr="009233AA">
        <w:rPr>
          <w:rFonts w:ascii="Times New Roman" w:hAnsi="Times New Roman" w:cs="Times New Roman"/>
          <w:color w:val="000000"/>
          <w:sz w:val="24"/>
          <w:szCs w:val="24"/>
          <w:lang w:val="sr-Latn-CS"/>
        </w:rPr>
        <w:t>a)</w:t>
      </w:r>
      <w:r w:rsidR="003B78DD" w:rsidRPr="009233AA">
        <w:rPr>
          <w:rFonts w:ascii="Times New Roman" w:hAnsi="Times New Roman" w:cs="Times New Roman"/>
          <w:color w:val="000000"/>
          <w:sz w:val="24"/>
          <w:szCs w:val="24"/>
          <w:lang w:val="sr-Latn-CS"/>
        </w:rPr>
        <w:t xml:space="preserve"> </w:t>
      </w:r>
      <w:r w:rsidR="003B78DD" w:rsidRPr="00F47A55">
        <w:rPr>
          <w:rFonts w:ascii="Times New Roman" w:hAnsi="Times New Roman" w:cs="Times New Roman"/>
          <w:sz w:val="24"/>
          <w:szCs w:val="24"/>
          <w:lang w:val="sr-Latn-CS"/>
        </w:rPr>
        <w:t xml:space="preserve">Rok izvršenja ugovora </w:t>
      </w:r>
      <w:r w:rsidR="006360C9">
        <w:rPr>
          <w:rFonts w:ascii="Times New Roman" w:hAnsi="Times New Roman" w:cs="Times New Roman"/>
          <w:sz w:val="24"/>
          <w:szCs w:val="24"/>
          <w:lang w:val="sr-Latn-CS"/>
        </w:rPr>
        <w:t xml:space="preserve">je  30 dana </w:t>
      </w:r>
      <w:r w:rsidR="00514DD0" w:rsidRPr="00A208AE">
        <w:rPr>
          <w:rFonts w:ascii="Times New Roman" w:hAnsi="Times New Roman" w:cs="Times New Roman"/>
          <w:sz w:val="24"/>
          <w:szCs w:val="24"/>
          <w:lang w:val="sr-Latn-CS"/>
        </w:rPr>
        <w:t xml:space="preserve">od </w:t>
      </w:r>
      <w:r w:rsidR="006360C9">
        <w:rPr>
          <w:rFonts w:ascii="Times New Roman" w:hAnsi="Times New Roman" w:cs="Times New Roman"/>
          <w:sz w:val="24"/>
          <w:szCs w:val="24"/>
          <w:lang w:val="sr-Latn-CS"/>
        </w:rPr>
        <w:t>dana uvođenja  Izvođača u posao.</w:t>
      </w:r>
    </w:p>
    <w:p w14:paraId="1B33DF22" w14:textId="77777777" w:rsidR="00B460F9" w:rsidRPr="0028471E" w:rsidRDefault="00B460F9"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b) </w:t>
      </w:r>
      <w:r w:rsidRPr="0028471E">
        <w:rPr>
          <w:rFonts w:ascii="Times New Roman" w:hAnsi="Times New Roman" w:cs="Times New Roman"/>
          <w:sz w:val="24"/>
          <w:szCs w:val="24"/>
          <w:lang w:val="pl-PL"/>
        </w:rPr>
        <w:t>Mjesto izvršenja ugovora j</w:t>
      </w:r>
      <w:r w:rsidR="003B78DD" w:rsidRPr="0028471E">
        <w:rPr>
          <w:rFonts w:ascii="Times New Roman" w:hAnsi="Times New Roman" w:cs="Times New Roman"/>
          <w:sz w:val="24"/>
          <w:szCs w:val="24"/>
          <w:lang w:val="pl-PL"/>
        </w:rPr>
        <w:t>e</w:t>
      </w:r>
      <w:r w:rsidR="0028471E" w:rsidRPr="0028471E">
        <w:rPr>
          <w:rFonts w:ascii="Times New Roman" w:hAnsi="Times New Roman" w:cs="Times New Roman"/>
          <w:sz w:val="24"/>
          <w:szCs w:val="24"/>
          <w:lang w:val="pl-PL"/>
        </w:rPr>
        <w:t xml:space="preserve"> t</w:t>
      </w:r>
      <w:r w:rsidR="005F09AE">
        <w:rPr>
          <w:rFonts w:ascii="Times New Roman" w:hAnsi="Times New Roman" w:cs="Times New Roman"/>
          <w:sz w:val="24"/>
          <w:szCs w:val="24"/>
          <w:lang w:val="pl-PL"/>
        </w:rPr>
        <w:t>er</w:t>
      </w:r>
      <w:r w:rsidR="00D3542C">
        <w:rPr>
          <w:rFonts w:ascii="Times New Roman" w:hAnsi="Times New Roman" w:cs="Times New Roman"/>
          <w:sz w:val="24"/>
          <w:szCs w:val="24"/>
          <w:lang w:val="pl-PL"/>
        </w:rPr>
        <w:t>itor</w:t>
      </w:r>
      <w:r w:rsidR="006360C9">
        <w:rPr>
          <w:rFonts w:ascii="Times New Roman" w:hAnsi="Times New Roman" w:cs="Times New Roman"/>
          <w:sz w:val="24"/>
          <w:szCs w:val="24"/>
          <w:lang w:val="pl-PL"/>
        </w:rPr>
        <w:t>ija Opštine Podgorica.</w:t>
      </w:r>
    </w:p>
    <w:p w14:paraId="3003E5FB" w14:textId="77777777" w:rsidR="00B460F9" w:rsidRPr="0028471E" w:rsidRDefault="00B460F9" w:rsidP="00B460F9">
      <w:pPr>
        <w:spacing w:after="0" w:line="240" w:lineRule="auto"/>
        <w:jc w:val="both"/>
        <w:rPr>
          <w:rFonts w:ascii="Times New Roman" w:hAnsi="Times New Roman" w:cs="Times New Roman"/>
          <w:color w:val="000000"/>
          <w:sz w:val="24"/>
          <w:szCs w:val="24"/>
          <w:lang w:val="pl-PL"/>
        </w:rPr>
      </w:pPr>
    </w:p>
    <w:p w14:paraId="209AA4BA"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28471E">
        <w:rPr>
          <w:rFonts w:ascii="Times New Roman" w:hAnsi="Times New Roman" w:cs="Times New Roman"/>
          <w:b/>
          <w:bCs/>
          <w:color w:val="000000"/>
          <w:sz w:val="24"/>
          <w:szCs w:val="24"/>
        </w:rPr>
        <w:t>XI Jezik ponude:</w:t>
      </w:r>
    </w:p>
    <w:p w14:paraId="67AE458A" w14:textId="77777777" w:rsidR="00B460F9" w:rsidRPr="0028471E" w:rsidRDefault="00B460F9" w:rsidP="00B460F9">
      <w:pPr>
        <w:spacing w:after="0" w:line="240" w:lineRule="auto"/>
        <w:jc w:val="both"/>
        <w:rPr>
          <w:rFonts w:ascii="Times New Roman" w:hAnsi="Times New Roman" w:cs="Times New Roman"/>
          <w:b/>
          <w:bCs/>
          <w:color w:val="000000"/>
          <w:sz w:val="24"/>
          <w:szCs w:val="24"/>
          <w:lang w:val="hr-HR"/>
        </w:rPr>
      </w:pPr>
    </w:p>
    <w:p w14:paraId="23AEB466" w14:textId="77777777" w:rsidR="00B460F9" w:rsidRDefault="003B78DD"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crnogorski jezik i drugi jezik koji je u službenoj upotrebi u Crnoj Gori, u skladu sa Ustavom i zakonom</w:t>
      </w:r>
    </w:p>
    <w:p w14:paraId="004B6ACD" w14:textId="77777777" w:rsidR="00E628F2" w:rsidRPr="00AF7016" w:rsidRDefault="00E628F2" w:rsidP="00E628F2">
      <w:pPr>
        <w:spacing w:after="0" w:line="240" w:lineRule="auto"/>
        <w:jc w:val="both"/>
        <w:rPr>
          <w:rFonts w:ascii="Times New Roman" w:hAnsi="Times New Roman" w:cs="Times New Roman"/>
          <w:sz w:val="24"/>
          <w:szCs w:val="24"/>
        </w:rPr>
      </w:pPr>
      <w:r w:rsidRPr="00AF7016">
        <w:rPr>
          <w:rFonts w:ascii="Times New Roman" w:hAnsi="Times New Roman" w:cs="Times New Roman"/>
          <w:sz w:val="24"/>
          <w:szCs w:val="24"/>
        </w:rPr>
        <w:sym w:font="Wingdings" w:char="F0FD"/>
      </w:r>
      <w:r w:rsidRPr="00AF7016">
        <w:rPr>
          <w:rFonts w:ascii="Times New Roman" w:hAnsi="Times New Roman" w:cs="Times New Roman"/>
          <w:sz w:val="24"/>
          <w:szCs w:val="24"/>
        </w:rPr>
        <w:t xml:space="preserve"> engleski jezik za djelove ponude koji se odnose na:</w:t>
      </w:r>
    </w:p>
    <w:p w14:paraId="684CE15C" w14:textId="77777777" w:rsidR="00E628F2" w:rsidRPr="00AF7016" w:rsidRDefault="00E628F2" w:rsidP="00E628F2">
      <w:pPr>
        <w:pStyle w:val="ListParagraph"/>
        <w:tabs>
          <w:tab w:val="left" w:pos="426"/>
        </w:tabs>
        <w:spacing w:after="0" w:line="240" w:lineRule="auto"/>
        <w:ind w:left="0"/>
        <w:jc w:val="both"/>
        <w:rPr>
          <w:rFonts w:ascii="Times New Roman" w:hAnsi="Times New Roman" w:cs="Times New Roman"/>
          <w:sz w:val="24"/>
          <w:szCs w:val="24"/>
        </w:rPr>
      </w:pPr>
      <w:r w:rsidRPr="00AF7016">
        <w:rPr>
          <w:rFonts w:ascii="Times New Roman" w:hAnsi="Times New Roman" w:cs="Times New Roman"/>
          <w:sz w:val="24"/>
          <w:szCs w:val="24"/>
        </w:rPr>
        <w:sym w:font="Wingdings" w:char="F0FD"/>
      </w:r>
      <w:r w:rsidRPr="00AF7016">
        <w:rPr>
          <w:rFonts w:ascii="Times New Roman" w:hAnsi="Times New Roman" w:cs="Times New Roman"/>
          <w:sz w:val="24"/>
          <w:szCs w:val="24"/>
        </w:rPr>
        <w:t xml:space="preserve"> tehničku dokumentaciju koja je tražena da se dostavi u ponudi.</w:t>
      </w:r>
    </w:p>
    <w:p w14:paraId="686E6AAD" w14:textId="77777777" w:rsidR="00B460F9" w:rsidRPr="0028471E" w:rsidRDefault="00B460F9" w:rsidP="00B460F9">
      <w:pPr>
        <w:spacing w:after="0" w:line="240" w:lineRule="auto"/>
        <w:jc w:val="both"/>
        <w:rPr>
          <w:rFonts w:ascii="Times New Roman" w:hAnsi="Times New Roman" w:cs="Times New Roman"/>
          <w:color w:val="000000"/>
          <w:sz w:val="24"/>
          <w:szCs w:val="24"/>
        </w:rPr>
      </w:pPr>
    </w:p>
    <w:p w14:paraId="6EFF586B" w14:textId="77777777" w:rsidR="00B460F9" w:rsidRPr="0028471E" w:rsidRDefault="00B460F9" w:rsidP="0046287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28471E">
        <w:rPr>
          <w:rFonts w:ascii="Times New Roman" w:hAnsi="Times New Roman" w:cs="Times New Roman"/>
          <w:b/>
          <w:bCs/>
          <w:color w:val="000000"/>
          <w:sz w:val="24"/>
          <w:szCs w:val="24"/>
          <w:lang w:val="pl-PL"/>
        </w:rPr>
        <w:t>XII  Kriterijum za izbor najpovoljnije ponude:</w:t>
      </w:r>
    </w:p>
    <w:p w14:paraId="54EFFE73" w14:textId="77777777" w:rsidR="00B460F9" w:rsidRPr="0028471E" w:rsidRDefault="003B78DD" w:rsidP="00B460F9">
      <w:pPr>
        <w:spacing w:after="0" w:line="240" w:lineRule="auto"/>
        <w:jc w:val="both"/>
        <w:rPr>
          <w:rFonts w:ascii="Times New Roman" w:hAnsi="Times New Roman" w:cs="Times New Roman"/>
          <w:color w:val="000000"/>
          <w:sz w:val="24"/>
          <w:szCs w:val="24"/>
          <w:bdr w:val="single" w:sz="4" w:space="0" w:color="auto"/>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lang w:val="pl-PL"/>
        </w:rPr>
        <w:t>najni</w:t>
      </w:r>
      <w:r w:rsidR="00B460F9" w:rsidRPr="0028471E">
        <w:rPr>
          <w:rFonts w:ascii="Times New Roman" w:hAnsi="Times New Roman" w:cs="Times New Roman"/>
          <w:color w:val="000000"/>
          <w:sz w:val="24"/>
          <w:szCs w:val="24"/>
          <w:lang w:val="hr-HR"/>
        </w:rPr>
        <w:t>ž</w:t>
      </w:r>
      <w:r w:rsidR="00B460F9" w:rsidRPr="0028471E">
        <w:rPr>
          <w:rFonts w:ascii="Times New Roman" w:hAnsi="Times New Roman" w:cs="Times New Roman"/>
          <w:color w:val="000000"/>
          <w:sz w:val="24"/>
          <w:szCs w:val="24"/>
          <w:lang w:val="pl-PL"/>
        </w:rPr>
        <w:t>a ponu</w:t>
      </w:r>
      <w:r w:rsidR="00B460F9" w:rsidRPr="0028471E">
        <w:rPr>
          <w:rFonts w:ascii="Times New Roman" w:hAnsi="Times New Roman" w:cs="Times New Roman"/>
          <w:color w:val="000000"/>
          <w:sz w:val="24"/>
          <w:szCs w:val="24"/>
          <w:lang w:val="hr-HR"/>
        </w:rPr>
        <w:t>đ</w:t>
      </w:r>
      <w:r w:rsidR="00B460F9" w:rsidRPr="0028471E">
        <w:rPr>
          <w:rFonts w:ascii="Times New Roman" w:hAnsi="Times New Roman" w:cs="Times New Roman"/>
          <w:color w:val="000000"/>
          <w:sz w:val="24"/>
          <w:szCs w:val="24"/>
          <w:lang w:val="pl-PL"/>
        </w:rPr>
        <w:t xml:space="preserve">ena cijena  </w:t>
      </w:r>
      <w:r w:rsidR="00B460F9" w:rsidRPr="0028471E">
        <w:rPr>
          <w:rFonts w:ascii="Times New Roman" w:hAnsi="Times New Roman" w:cs="Times New Roman"/>
          <w:color w:val="000000"/>
          <w:sz w:val="24"/>
          <w:szCs w:val="24"/>
          <w:lang w:val="pl-PL"/>
        </w:rPr>
        <w:tab/>
      </w:r>
      <w:r w:rsidR="00B460F9" w:rsidRPr="0028471E">
        <w:rPr>
          <w:rFonts w:ascii="Times New Roman" w:hAnsi="Times New Roman" w:cs="Times New Roman"/>
          <w:color w:val="000000"/>
          <w:sz w:val="24"/>
          <w:szCs w:val="24"/>
          <w:lang w:val="pl-PL"/>
        </w:rPr>
        <w:tab/>
      </w:r>
      <w:r w:rsidR="00B460F9" w:rsidRPr="0028471E">
        <w:rPr>
          <w:rFonts w:ascii="Times New Roman" w:hAnsi="Times New Roman" w:cs="Times New Roman"/>
          <w:color w:val="000000"/>
          <w:sz w:val="24"/>
          <w:szCs w:val="24"/>
        </w:rPr>
        <w:tab/>
      </w:r>
      <w:r w:rsidR="00B460F9" w:rsidRPr="0028471E">
        <w:rPr>
          <w:rFonts w:ascii="Times New Roman" w:hAnsi="Times New Roman" w:cs="Times New Roman"/>
          <w:color w:val="000000"/>
          <w:sz w:val="24"/>
          <w:szCs w:val="24"/>
        </w:rPr>
        <w:tab/>
      </w:r>
      <w:r w:rsidR="00B460F9" w:rsidRPr="0028471E">
        <w:rPr>
          <w:rFonts w:ascii="Times New Roman" w:hAnsi="Times New Roman" w:cs="Times New Roman"/>
          <w:color w:val="000000"/>
          <w:sz w:val="24"/>
          <w:szCs w:val="24"/>
        </w:rPr>
        <w:tab/>
      </w:r>
      <w:r w:rsidR="00B460F9" w:rsidRPr="0028471E">
        <w:rPr>
          <w:rFonts w:ascii="Times New Roman" w:hAnsi="Times New Roman" w:cs="Times New Roman"/>
          <w:color w:val="000000"/>
          <w:sz w:val="24"/>
          <w:szCs w:val="24"/>
        </w:rPr>
        <w:tab/>
        <w:t xml:space="preserve">broj bodova  </w:t>
      </w:r>
      <w:r w:rsidR="00B460F9" w:rsidRPr="0028471E">
        <w:rPr>
          <w:rFonts w:ascii="Times New Roman" w:hAnsi="Times New Roman" w:cs="Times New Roman"/>
          <w:color w:val="000000"/>
          <w:sz w:val="24"/>
          <w:szCs w:val="24"/>
          <w:bdr w:val="single" w:sz="4" w:space="0" w:color="auto"/>
        </w:rPr>
        <w:tab/>
        <w:t xml:space="preserve">  100</w:t>
      </w:r>
      <w:r w:rsidR="00B460F9" w:rsidRPr="0028471E">
        <w:rPr>
          <w:rFonts w:ascii="Times New Roman" w:hAnsi="Times New Roman" w:cs="Times New Roman"/>
          <w:color w:val="000000"/>
          <w:sz w:val="24"/>
          <w:szCs w:val="24"/>
          <w:bdr w:val="single" w:sz="4" w:space="0" w:color="auto"/>
        </w:rPr>
        <w:tab/>
      </w:r>
    </w:p>
    <w:p w14:paraId="16016C1A" w14:textId="77777777" w:rsidR="00AC4C4B" w:rsidRPr="0028471E" w:rsidRDefault="00AC4C4B" w:rsidP="00B460F9">
      <w:pPr>
        <w:spacing w:after="0" w:line="240" w:lineRule="auto"/>
        <w:jc w:val="both"/>
        <w:rPr>
          <w:rFonts w:ascii="Times New Roman" w:hAnsi="Times New Roman" w:cs="Times New Roman"/>
          <w:color w:val="000000"/>
          <w:sz w:val="24"/>
          <w:szCs w:val="24"/>
          <w:bdr w:val="single" w:sz="4" w:space="0" w:color="auto"/>
          <w:lang w:val="sr-Latn-CS"/>
        </w:rPr>
      </w:pPr>
    </w:p>
    <w:p w14:paraId="4F9CF19E" w14:textId="77777777" w:rsidR="00B460F9" w:rsidRPr="0028471E" w:rsidRDefault="00B460F9" w:rsidP="00E628F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lastRenderedPageBreak/>
        <w:t>XIII Vrijeme i mjesto podnošenja ponuda i javnog otvaranja ponuda</w:t>
      </w:r>
    </w:p>
    <w:p w14:paraId="52EE21E0" w14:textId="70DA8B6B" w:rsidR="00B460F9" w:rsidRPr="0028471E" w:rsidRDefault="00B460F9" w:rsidP="00AC4C4B">
      <w:pPr>
        <w:spacing w:line="240" w:lineRule="auto"/>
        <w:jc w:val="both"/>
        <w:rPr>
          <w:rFonts w:ascii="Times New Roman" w:hAnsi="Times New Roman" w:cs="Times New Roman"/>
          <w:color w:val="000000"/>
          <w:sz w:val="24"/>
          <w:szCs w:val="24"/>
          <w:lang w:val="pl-PL"/>
        </w:rPr>
      </w:pPr>
      <w:r w:rsidRPr="009233AA">
        <w:rPr>
          <w:rFonts w:ascii="Times New Roman" w:hAnsi="Times New Roman" w:cs="Times New Roman"/>
          <w:color w:val="000000"/>
          <w:sz w:val="24"/>
          <w:szCs w:val="24"/>
          <w:lang w:val="pl-PL"/>
        </w:rPr>
        <w:t>Ponude se pred</w:t>
      </w:r>
      <w:r w:rsidR="003B78DD" w:rsidRPr="009233AA">
        <w:rPr>
          <w:rFonts w:ascii="Times New Roman" w:hAnsi="Times New Roman" w:cs="Times New Roman"/>
          <w:color w:val="000000"/>
          <w:sz w:val="24"/>
          <w:szCs w:val="24"/>
          <w:lang w:val="pl-PL"/>
        </w:rPr>
        <w:t>aju  radnim danima od 0</w:t>
      </w:r>
      <w:r w:rsidR="00F977D1" w:rsidRPr="009233AA">
        <w:rPr>
          <w:rFonts w:ascii="Times New Roman" w:hAnsi="Times New Roman" w:cs="Times New Roman"/>
          <w:color w:val="000000"/>
          <w:sz w:val="24"/>
          <w:szCs w:val="24"/>
          <w:lang w:val="pl-PL"/>
        </w:rPr>
        <w:t>7:00 do</w:t>
      </w:r>
      <w:r w:rsidR="00A84A9D">
        <w:rPr>
          <w:rFonts w:ascii="Times New Roman" w:hAnsi="Times New Roman" w:cs="Times New Roman"/>
          <w:color w:val="000000"/>
          <w:sz w:val="24"/>
          <w:szCs w:val="24"/>
          <w:lang w:val="pl-PL"/>
        </w:rPr>
        <w:t xml:space="preserve"> </w:t>
      </w:r>
      <w:r w:rsidR="00F977D1" w:rsidRPr="009233AA">
        <w:rPr>
          <w:rFonts w:ascii="Times New Roman" w:hAnsi="Times New Roman" w:cs="Times New Roman"/>
          <w:color w:val="000000"/>
          <w:sz w:val="24"/>
          <w:szCs w:val="24"/>
          <w:lang w:val="pl-PL"/>
        </w:rPr>
        <w:t>15</w:t>
      </w:r>
      <w:r w:rsidR="003B78DD" w:rsidRPr="009233AA">
        <w:rPr>
          <w:rFonts w:ascii="Times New Roman" w:hAnsi="Times New Roman" w:cs="Times New Roman"/>
          <w:color w:val="000000"/>
          <w:sz w:val="24"/>
          <w:szCs w:val="24"/>
          <w:lang w:val="pl-PL"/>
        </w:rPr>
        <w:t>:00</w:t>
      </w:r>
      <w:r w:rsidRPr="009233AA">
        <w:rPr>
          <w:rFonts w:ascii="Times New Roman" w:hAnsi="Times New Roman" w:cs="Times New Roman"/>
          <w:color w:val="000000"/>
          <w:sz w:val="24"/>
          <w:szCs w:val="24"/>
          <w:lang w:val="pl-PL"/>
        </w:rPr>
        <w:t xml:space="preserve"> sati, zaključno sa da</w:t>
      </w:r>
      <w:r w:rsidR="00477586" w:rsidRPr="009233AA">
        <w:rPr>
          <w:rFonts w:ascii="Times New Roman" w:hAnsi="Times New Roman" w:cs="Times New Roman"/>
          <w:color w:val="000000"/>
          <w:sz w:val="24"/>
          <w:szCs w:val="24"/>
          <w:lang w:val="pl-PL"/>
        </w:rPr>
        <w:t xml:space="preserve">nom </w:t>
      </w:r>
      <w:r w:rsidR="00A37402">
        <w:rPr>
          <w:rFonts w:ascii="Times New Roman" w:hAnsi="Times New Roman" w:cs="Times New Roman"/>
          <w:sz w:val="24"/>
          <w:szCs w:val="24"/>
          <w:lang w:val="pl-PL"/>
        </w:rPr>
        <w:t>1</w:t>
      </w:r>
      <w:r w:rsidR="00A84A9D">
        <w:rPr>
          <w:rFonts w:ascii="Times New Roman" w:hAnsi="Times New Roman" w:cs="Times New Roman"/>
          <w:sz w:val="24"/>
          <w:szCs w:val="24"/>
          <w:lang w:val="pl-PL"/>
        </w:rPr>
        <w:t>8</w:t>
      </w:r>
      <w:r w:rsidR="00A37402">
        <w:rPr>
          <w:rFonts w:ascii="Times New Roman" w:hAnsi="Times New Roman" w:cs="Times New Roman"/>
          <w:sz w:val="24"/>
          <w:szCs w:val="24"/>
          <w:lang w:val="pl-PL"/>
        </w:rPr>
        <w:t>.05</w:t>
      </w:r>
      <w:r w:rsidR="00CC464A">
        <w:rPr>
          <w:rFonts w:ascii="Times New Roman" w:hAnsi="Times New Roman" w:cs="Times New Roman"/>
          <w:sz w:val="24"/>
          <w:szCs w:val="24"/>
          <w:lang w:val="pl-PL"/>
        </w:rPr>
        <w:t>.2018</w:t>
      </w:r>
      <w:r w:rsidR="007E7D5D" w:rsidRPr="009233AA">
        <w:rPr>
          <w:rFonts w:ascii="Times New Roman" w:hAnsi="Times New Roman" w:cs="Times New Roman"/>
          <w:sz w:val="24"/>
          <w:szCs w:val="24"/>
          <w:lang w:val="pl-PL"/>
        </w:rPr>
        <w:t>.</w:t>
      </w:r>
      <w:r w:rsidR="003B78DD" w:rsidRPr="009233AA">
        <w:rPr>
          <w:rFonts w:ascii="Times New Roman" w:hAnsi="Times New Roman" w:cs="Times New Roman"/>
          <w:color w:val="000000"/>
          <w:sz w:val="24"/>
          <w:szCs w:val="24"/>
          <w:lang w:val="pl-PL"/>
        </w:rPr>
        <w:t>godine d</w:t>
      </w:r>
      <w:r w:rsidR="00BD3232" w:rsidRPr="009233AA">
        <w:rPr>
          <w:rFonts w:ascii="Times New Roman" w:hAnsi="Times New Roman" w:cs="Times New Roman"/>
          <w:color w:val="000000"/>
          <w:sz w:val="24"/>
          <w:szCs w:val="24"/>
          <w:lang w:val="pl-PL"/>
        </w:rPr>
        <w:t xml:space="preserve">o </w:t>
      </w:r>
      <w:r w:rsidR="00A84A9D">
        <w:rPr>
          <w:rFonts w:ascii="Times New Roman" w:hAnsi="Times New Roman" w:cs="Times New Roman"/>
          <w:b/>
          <w:color w:val="000000"/>
          <w:sz w:val="24"/>
          <w:szCs w:val="24"/>
          <w:lang w:val="pl-PL"/>
        </w:rPr>
        <w:t>11</w:t>
      </w:r>
      <w:r w:rsidR="003B78DD" w:rsidRPr="009233AA">
        <w:rPr>
          <w:rFonts w:ascii="Times New Roman" w:hAnsi="Times New Roman" w:cs="Times New Roman"/>
          <w:b/>
          <w:color w:val="000000"/>
          <w:sz w:val="24"/>
          <w:szCs w:val="24"/>
          <w:lang w:val="pl-PL"/>
        </w:rPr>
        <w:t>:</w:t>
      </w:r>
      <w:r w:rsidR="00A84A9D">
        <w:rPr>
          <w:rFonts w:ascii="Times New Roman" w:hAnsi="Times New Roman" w:cs="Times New Roman"/>
          <w:b/>
          <w:color w:val="000000"/>
          <w:sz w:val="24"/>
          <w:szCs w:val="24"/>
          <w:lang w:val="pl-PL"/>
        </w:rPr>
        <w:t>3</w:t>
      </w:r>
      <w:r w:rsidR="003B78DD" w:rsidRPr="009233AA">
        <w:rPr>
          <w:rFonts w:ascii="Times New Roman" w:hAnsi="Times New Roman" w:cs="Times New Roman"/>
          <w:b/>
          <w:color w:val="000000"/>
          <w:sz w:val="24"/>
          <w:szCs w:val="24"/>
          <w:lang w:val="pl-PL"/>
        </w:rPr>
        <w:t>0</w:t>
      </w:r>
      <w:r w:rsidRPr="009233AA">
        <w:rPr>
          <w:rFonts w:ascii="Times New Roman" w:hAnsi="Times New Roman" w:cs="Times New Roman"/>
          <w:b/>
          <w:color w:val="000000"/>
          <w:sz w:val="24"/>
          <w:szCs w:val="24"/>
          <w:lang w:val="pl-PL"/>
        </w:rPr>
        <w:t xml:space="preserve"> sati</w:t>
      </w:r>
      <w:r w:rsidRPr="009233AA">
        <w:rPr>
          <w:rFonts w:ascii="Times New Roman" w:hAnsi="Times New Roman" w:cs="Times New Roman"/>
          <w:color w:val="000000"/>
          <w:sz w:val="24"/>
          <w:szCs w:val="24"/>
          <w:lang w:val="pl-PL"/>
        </w:rPr>
        <w:t>.</w:t>
      </w:r>
    </w:p>
    <w:p w14:paraId="1496624C" w14:textId="77777777" w:rsidR="0028471E" w:rsidRDefault="00B460F9"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Ponude se mogu predati:</w:t>
      </w:r>
    </w:p>
    <w:p w14:paraId="6845C1DE" w14:textId="77777777" w:rsidR="00866C49" w:rsidRPr="00866C49" w:rsidRDefault="00866C49" w:rsidP="00B460F9">
      <w:pPr>
        <w:spacing w:after="0" w:line="240" w:lineRule="auto"/>
        <w:jc w:val="both"/>
        <w:rPr>
          <w:rFonts w:ascii="Times New Roman" w:hAnsi="Times New Roman" w:cs="Times New Roman"/>
          <w:color w:val="000000"/>
          <w:sz w:val="16"/>
          <w:szCs w:val="24"/>
          <w:lang w:val="pl-PL"/>
        </w:rPr>
      </w:pPr>
    </w:p>
    <w:p w14:paraId="572B4DB2" w14:textId="77777777" w:rsidR="00B460F9" w:rsidRPr="0028471E" w:rsidRDefault="003B78DD"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lang w:val="pl-PL"/>
        </w:rPr>
        <w:t>neposrednom predajom na</w:t>
      </w:r>
      <w:r w:rsidRPr="0028471E">
        <w:rPr>
          <w:rFonts w:ascii="Times New Roman" w:hAnsi="Times New Roman" w:cs="Times New Roman"/>
          <w:color w:val="000000"/>
          <w:sz w:val="24"/>
          <w:szCs w:val="24"/>
          <w:lang w:val="pl-PL"/>
        </w:rPr>
        <w:t xml:space="preserve"> arhivi naručioca na adresi Ivana Milutinovića br. 12</w:t>
      </w:r>
      <w:r w:rsidR="00F4266B" w:rsidRPr="0028471E">
        <w:rPr>
          <w:rFonts w:ascii="Times New Roman" w:hAnsi="Times New Roman" w:cs="Times New Roman"/>
          <w:color w:val="000000"/>
          <w:sz w:val="24"/>
          <w:szCs w:val="24"/>
          <w:lang w:val="pl-PL"/>
        </w:rPr>
        <w:t>,</w:t>
      </w:r>
      <w:r w:rsidRPr="0028471E">
        <w:rPr>
          <w:rFonts w:ascii="Times New Roman" w:hAnsi="Times New Roman" w:cs="Times New Roman"/>
          <w:color w:val="000000"/>
          <w:sz w:val="24"/>
          <w:szCs w:val="24"/>
          <w:lang w:val="pl-PL"/>
        </w:rPr>
        <w:t xml:space="preserve"> Podgorica.</w:t>
      </w:r>
    </w:p>
    <w:p w14:paraId="33507CA8" w14:textId="77777777" w:rsidR="00B460F9" w:rsidRPr="0028471E" w:rsidRDefault="003B78DD"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lang w:val="pl-PL"/>
        </w:rPr>
        <w:t>preporučenom pošiljkom sa povratn</w:t>
      </w:r>
      <w:r w:rsidRPr="0028471E">
        <w:rPr>
          <w:rFonts w:ascii="Times New Roman" w:hAnsi="Times New Roman" w:cs="Times New Roman"/>
          <w:color w:val="000000"/>
          <w:sz w:val="24"/>
          <w:szCs w:val="24"/>
          <w:lang w:val="pl-PL"/>
        </w:rPr>
        <w:t>icom na adresi Ivana Milutinovića br.12,</w:t>
      </w:r>
      <w:r w:rsidR="00F4266B" w:rsidRPr="0028471E">
        <w:rPr>
          <w:rFonts w:ascii="Times New Roman" w:hAnsi="Times New Roman" w:cs="Times New Roman"/>
          <w:color w:val="000000"/>
          <w:sz w:val="24"/>
          <w:szCs w:val="24"/>
          <w:lang w:val="pl-PL"/>
        </w:rPr>
        <w:t xml:space="preserve"> </w:t>
      </w:r>
      <w:r w:rsidRPr="0028471E">
        <w:rPr>
          <w:rFonts w:ascii="Times New Roman" w:hAnsi="Times New Roman" w:cs="Times New Roman"/>
          <w:color w:val="000000"/>
          <w:sz w:val="24"/>
          <w:szCs w:val="24"/>
          <w:lang w:val="pl-PL"/>
        </w:rPr>
        <w:t>Podgorica.</w:t>
      </w:r>
    </w:p>
    <w:p w14:paraId="31CB0E73" w14:textId="77777777" w:rsidR="00B460F9" w:rsidRPr="0028471E" w:rsidRDefault="00B460F9" w:rsidP="00B460F9">
      <w:pPr>
        <w:spacing w:after="0" w:line="240" w:lineRule="auto"/>
        <w:jc w:val="both"/>
        <w:rPr>
          <w:rFonts w:ascii="Times New Roman" w:hAnsi="Times New Roman" w:cs="Times New Roman"/>
          <w:color w:val="000000"/>
          <w:sz w:val="14"/>
          <w:szCs w:val="24"/>
          <w:lang w:val="pl-PL"/>
        </w:rPr>
      </w:pPr>
    </w:p>
    <w:p w14:paraId="55F62E50" w14:textId="41E488E1" w:rsidR="00402486" w:rsidRDefault="00B460F9" w:rsidP="00B460F9">
      <w:pPr>
        <w:spacing w:after="0" w:line="240" w:lineRule="auto"/>
        <w:jc w:val="both"/>
        <w:rPr>
          <w:rFonts w:ascii="Times New Roman" w:hAnsi="Times New Roman" w:cs="Times New Roman"/>
          <w:color w:val="000000"/>
          <w:sz w:val="24"/>
          <w:szCs w:val="24"/>
          <w:lang w:val="pl-PL"/>
        </w:rPr>
      </w:pPr>
      <w:r w:rsidRPr="009233AA">
        <w:rPr>
          <w:rFonts w:ascii="Times New Roman" w:hAnsi="Times New Roman" w:cs="Times New Roman"/>
          <w:color w:val="000000"/>
          <w:sz w:val="24"/>
          <w:szCs w:val="24"/>
          <w:lang w:val="pl-PL"/>
        </w:rPr>
        <w:t>Javno otvaranje ponuda, kome mogu prisustvovati ovlašćeni predstavnici ponuđača sa priloženim punomoćjem potpisanim od strane ov</w:t>
      </w:r>
      <w:r w:rsidR="006360C9">
        <w:rPr>
          <w:rFonts w:ascii="Times New Roman" w:hAnsi="Times New Roman" w:cs="Times New Roman"/>
          <w:color w:val="000000"/>
          <w:sz w:val="24"/>
          <w:szCs w:val="24"/>
          <w:lang w:val="pl-PL"/>
        </w:rPr>
        <w:t>l</w:t>
      </w:r>
      <w:r w:rsidR="00A37402">
        <w:rPr>
          <w:rFonts w:ascii="Times New Roman" w:hAnsi="Times New Roman" w:cs="Times New Roman"/>
          <w:color w:val="000000"/>
          <w:sz w:val="24"/>
          <w:szCs w:val="24"/>
          <w:lang w:val="pl-PL"/>
        </w:rPr>
        <w:t>ašćenog lica, održaće se dana 1</w:t>
      </w:r>
      <w:r w:rsidR="00A84A9D">
        <w:rPr>
          <w:rFonts w:ascii="Times New Roman" w:hAnsi="Times New Roman" w:cs="Times New Roman"/>
          <w:color w:val="000000"/>
          <w:sz w:val="24"/>
          <w:szCs w:val="24"/>
          <w:lang w:val="pl-PL"/>
        </w:rPr>
        <w:t>8</w:t>
      </w:r>
      <w:r w:rsidR="00A37402">
        <w:rPr>
          <w:rFonts w:ascii="Times New Roman" w:hAnsi="Times New Roman" w:cs="Times New Roman"/>
          <w:sz w:val="24"/>
          <w:szCs w:val="24"/>
          <w:lang w:val="pl-PL"/>
        </w:rPr>
        <w:t>.05</w:t>
      </w:r>
      <w:r w:rsidR="00CC464A">
        <w:rPr>
          <w:rFonts w:ascii="Times New Roman" w:hAnsi="Times New Roman" w:cs="Times New Roman"/>
          <w:sz w:val="24"/>
          <w:szCs w:val="24"/>
          <w:lang w:val="pl-PL"/>
        </w:rPr>
        <w:t>.2018</w:t>
      </w:r>
      <w:r w:rsidR="001E1A36" w:rsidRPr="009233AA">
        <w:rPr>
          <w:rFonts w:ascii="Times New Roman" w:hAnsi="Times New Roman" w:cs="Times New Roman"/>
          <w:sz w:val="24"/>
          <w:szCs w:val="24"/>
          <w:lang w:val="pl-PL"/>
        </w:rPr>
        <w:t>.</w:t>
      </w:r>
      <w:r w:rsidR="00BD3232" w:rsidRPr="009233AA">
        <w:rPr>
          <w:rFonts w:ascii="Times New Roman" w:hAnsi="Times New Roman" w:cs="Times New Roman"/>
          <w:color w:val="000000"/>
          <w:sz w:val="24"/>
          <w:szCs w:val="24"/>
          <w:lang w:val="pl-PL"/>
        </w:rPr>
        <w:t xml:space="preserve">godine u </w:t>
      </w:r>
      <w:r w:rsidR="00A37402">
        <w:rPr>
          <w:rFonts w:ascii="Times New Roman" w:hAnsi="Times New Roman" w:cs="Times New Roman"/>
          <w:b/>
          <w:color w:val="000000"/>
          <w:sz w:val="24"/>
          <w:szCs w:val="24"/>
          <w:lang w:val="pl-PL"/>
        </w:rPr>
        <w:t>1</w:t>
      </w:r>
      <w:r w:rsidR="00A84A9D">
        <w:rPr>
          <w:rFonts w:ascii="Times New Roman" w:hAnsi="Times New Roman" w:cs="Times New Roman"/>
          <w:b/>
          <w:color w:val="000000"/>
          <w:sz w:val="24"/>
          <w:szCs w:val="24"/>
          <w:lang w:val="pl-PL"/>
        </w:rPr>
        <w:t>2</w:t>
      </w:r>
      <w:r w:rsidR="001E689A" w:rsidRPr="009233AA">
        <w:rPr>
          <w:rFonts w:ascii="Times New Roman" w:hAnsi="Times New Roman" w:cs="Times New Roman"/>
          <w:b/>
          <w:color w:val="000000"/>
          <w:sz w:val="24"/>
          <w:szCs w:val="24"/>
          <w:lang w:val="pl-PL"/>
        </w:rPr>
        <w:t>:</w:t>
      </w:r>
      <w:r w:rsidR="00A84A9D">
        <w:rPr>
          <w:rFonts w:ascii="Times New Roman" w:hAnsi="Times New Roman" w:cs="Times New Roman"/>
          <w:b/>
          <w:color w:val="000000"/>
          <w:sz w:val="24"/>
          <w:szCs w:val="24"/>
          <w:lang w:val="pl-PL"/>
        </w:rPr>
        <w:t>3</w:t>
      </w:r>
      <w:r w:rsidR="003B78DD" w:rsidRPr="009233AA">
        <w:rPr>
          <w:rFonts w:ascii="Times New Roman" w:hAnsi="Times New Roman" w:cs="Times New Roman"/>
          <w:b/>
          <w:color w:val="000000"/>
          <w:sz w:val="24"/>
          <w:szCs w:val="24"/>
          <w:lang w:val="pl-PL"/>
        </w:rPr>
        <w:t>0</w:t>
      </w:r>
      <w:r w:rsidRPr="009233AA">
        <w:rPr>
          <w:rFonts w:ascii="Times New Roman" w:hAnsi="Times New Roman" w:cs="Times New Roman"/>
          <w:b/>
          <w:color w:val="000000"/>
          <w:sz w:val="24"/>
          <w:szCs w:val="24"/>
          <w:lang w:val="pl-PL"/>
        </w:rPr>
        <w:t xml:space="preserve"> sa</w:t>
      </w:r>
      <w:r w:rsidR="003B78DD" w:rsidRPr="009233AA">
        <w:rPr>
          <w:rFonts w:ascii="Times New Roman" w:hAnsi="Times New Roman" w:cs="Times New Roman"/>
          <w:b/>
          <w:color w:val="000000"/>
          <w:sz w:val="24"/>
          <w:szCs w:val="24"/>
          <w:lang w:val="pl-PL"/>
        </w:rPr>
        <w:t>ti</w:t>
      </w:r>
      <w:r w:rsidR="003B78DD" w:rsidRPr="009233AA">
        <w:rPr>
          <w:rFonts w:ascii="Times New Roman" w:hAnsi="Times New Roman" w:cs="Times New Roman"/>
          <w:color w:val="000000"/>
          <w:sz w:val="24"/>
          <w:szCs w:val="24"/>
          <w:lang w:val="pl-PL"/>
        </w:rPr>
        <w:t xml:space="preserve">, </w:t>
      </w:r>
      <w:r w:rsidR="00FA6C0E" w:rsidRPr="009233AA">
        <w:rPr>
          <w:rFonts w:ascii="Times New Roman" w:hAnsi="Times New Roman" w:cs="Times New Roman"/>
          <w:color w:val="000000"/>
          <w:sz w:val="24"/>
          <w:szCs w:val="24"/>
          <w:lang w:val="pl-PL"/>
        </w:rPr>
        <w:t>u poslovni</w:t>
      </w:r>
      <w:r w:rsidR="00CD446A">
        <w:rPr>
          <w:rFonts w:ascii="Times New Roman" w:hAnsi="Times New Roman" w:cs="Times New Roman"/>
          <w:color w:val="000000"/>
          <w:sz w:val="24"/>
          <w:szCs w:val="24"/>
          <w:lang w:val="pl-PL"/>
        </w:rPr>
        <w:t>m prostorijama Naručioca, Ivana Milutinovića br.12</w:t>
      </w:r>
      <w:r w:rsidR="00FA6C0E" w:rsidRPr="009233AA">
        <w:rPr>
          <w:rFonts w:ascii="Times New Roman" w:hAnsi="Times New Roman" w:cs="Times New Roman"/>
          <w:color w:val="000000"/>
          <w:sz w:val="24"/>
          <w:szCs w:val="24"/>
          <w:lang w:val="pl-PL"/>
        </w:rPr>
        <w:t xml:space="preserve"> u Podgorici.</w:t>
      </w:r>
    </w:p>
    <w:p w14:paraId="605B996A" w14:textId="77777777" w:rsidR="00123D5A" w:rsidRPr="0028471E" w:rsidRDefault="00123D5A" w:rsidP="00B460F9">
      <w:pPr>
        <w:spacing w:after="0" w:line="240" w:lineRule="auto"/>
        <w:jc w:val="both"/>
        <w:rPr>
          <w:rFonts w:ascii="Times New Roman" w:hAnsi="Times New Roman" w:cs="Times New Roman"/>
          <w:color w:val="000000"/>
          <w:sz w:val="24"/>
          <w:szCs w:val="24"/>
          <w:lang w:val="pl-PL"/>
        </w:rPr>
      </w:pPr>
    </w:p>
    <w:p w14:paraId="351955FE"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 xml:space="preserve">XIV Rok za donošenje odluke o izboru najpovoljnije ponude </w:t>
      </w:r>
    </w:p>
    <w:p w14:paraId="2804CCFD" w14:textId="77777777" w:rsidR="00B460F9" w:rsidRPr="0028471E" w:rsidRDefault="00B460F9" w:rsidP="00B460F9">
      <w:pPr>
        <w:spacing w:after="0" w:line="240" w:lineRule="auto"/>
        <w:jc w:val="both"/>
        <w:rPr>
          <w:rFonts w:ascii="Times New Roman" w:hAnsi="Times New Roman" w:cs="Times New Roman"/>
          <w:b/>
          <w:bCs/>
          <w:color w:val="000000"/>
          <w:sz w:val="18"/>
          <w:szCs w:val="24"/>
        </w:rPr>
      </w:pPr>
    </w:p>
    <w:p w14:paraId="5B38C5F9" w14:textId="77777777" w:rsidR="00B460F9" w:rsidRPr="0028471E" w:rsidRDefault="00B460F9" w:rsidP="00B460F9">
      <w:pPr>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color w:val="000000"/>
          <w:sz w:val="24"/>
          <w:szCs w:val="24"/>
          <w:lang w:val="pl-PL"/>
        </w:rPr>
        <w:t>Odluka o izboru najpovoljnije pon</w:t>
      </w:r>
      <w:r w:rsidR="003B78DD" w:rsidRPr="0028471E">
        <w:rPr>
          <w:rFonts w:ascii="Times New Roman" w:hAnsi="Times New Roman" w:cs="Times New Roman"/>
          <w:color w:val="000000"/>
          <w:sz w:val="24"/>
          <w:szCs w:val="24"/>
          <w:lang w:val="pl-PL"/>
        </w:rPr>
        <w:t>ude donijeće se u roku od 90</w:t>
      </w:r>
      <w:r w:rsidRPr="0028471E">
        <w:rPr>
          <w:rFonts w:ascii="Times New Roman" w:hAnsi="Times New Roman" w:cs="Times New Roman"/>
          <w:color w:val="000000"/>
          <w:sz w:val="24"/>
          <w:szCs w:val="24"/>
          <w:lang w:val="pl-PL"/>
        </w:rPr>
        <w:t xml:space="preserve"> dana od dana javnog otvaranja ponuda.</w:t>
      </w:r>
    </w:p>
    <w:p w14:paraId="2C0FC6E9" w14:textId="77777777" w:rsidR="00B460F9" w:rsidRPr="0028471E" w:rsidRDefault="00B460F9" w:rsidP="00B460F9">
      <w:pPr>
        <w:spacing w:after="0" w:line="240" w:lineRule="auto"/>
        <w:jc w:val="both"/>
        <w:rPr>
          <w:rFonts w:ascii="Times New Roman" w:hAnsi="Times New Roman" w:cs="Times New Roman"/>
          <w:b/>
          <w:bCs/>
          <w:color w:val="000000"/>
          <w:sz w:val="24"/>
          <w:szCs w:val="24"/>
        </w:rPr>
      </w:pPr>
    </w:p>
    <w:p w14:paraId="744EB03C" w14:textId="77777777" w:rsidR="00B460F9" w:rsidRPr="0028471E" w:rsidRDefault="00B460F9" w:rsidP="0046287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XV Drugi podaci i uslovi od značaja za spro</w:t>
      </w:r>
      <w:r w:rsidR="00462877" w:rsidRPr="0028471E">
        <w:rPr>
          <w:rFonts w:ascii="Times New Roman" w:hAnsi="Times New Roman" w:cs="Times New Roman"/>
          <w:b/>
          <w:bCs/>
          <w:color w:val="000000"/>
          <w:sz w:val="24"/>
          <w:szCs w:val="24"/>
        </w:rPr>
        <w:t>vodjenje postupka javne nabavke</w:t>
      </w:r>
    </w:p>
    <w:p w14:paraId="09CBD49A" w14:textId="77777777" w:rsidR="00B460F9" w:rsidRPr="0028471E" w:rsidRDefault="00B460F9" w:rsidP="00B460F9">
      <w:pPr>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rPr>
        <w:t>Rok i način pla</w:t>
      </w:r>
      <w:r w:rsidRPr="0028471E">
        <w:rPr>
          <w:rFonts w:ascii="Times New Roman" w:hAnsi="Times New Roman" w:cs="Times New Roman"/>
          <w:b/>
          <w:bCs/>
          <w:color w:val="000000"/>
          <w:sz w:val="24"/>
          <w:szCs w:val="24"/>
          <w:lang w:val="sr-Latn-CS"/>
        </w:rPr>
        <w:t>ćanja</w:t>
      </w:r>
    </w:p>
    <w:p w14:paraId="6BA7D383" w14:textId="77777777" w:rsidR="00B460F9" w:rsidRPr="0028471E" w:rsidRDefault="00B460F9" w:rsidP="00AC4C4B">
      <w:pPr>
        <w:pStyle w:val="ListParagraph"/>
        <w:ind w:left="0"/>
        <w:jc w:val="both"/>
        <w:rPr>
          <w:rFonts w:ascii="Times New Roman" w:hAnsi="Times New Roman" w:cs="Times New Roman"/>
          <w:sz w:val="24"/>
          <w:szCs w:val="24"/>
        </w:rPr>
      </w:pPr>
      <w:r w:rsidRPr="0028471E">
        <w:rPr>
          <w:rFonts w:ascii="Times New Roman" w:hAnsi="Times New Roman" w:cs="Times New Roman"/>
          <w:sz w:val="24"/>
          <w:szCs w:val="24"/>
        </w:rPr>
        <w:t>Rok plaćan</w:t>
      </w:r>
      <w:r w:rsidR="00402486" w:rsidRPr="0028471E">
        <w:rPr>
          <w:rFonts w:ascii="Times New Roman" w:hAnsi="Times New Roman" w:cs="Times New Roman"/>
          <w:sz w:val="24"/>
          <w:szCs w:val="24"/>
        </w:rPr>
        <w:t xml:space="preserve">ja je: </w:t>
      </w:r>
      <w:r w:rsidR="00050E04" w:rsidRPr="0028471E">
        <w:rPr>
          <w:rFonts w:ascii="Times New Roman" w:hAnsi="Times New Roman" w:cs="Times New Roman"/>
          <w:sz w:val="24"/>
          <w:szCs w:val="24"/>
        </w:rPr>
        <w:t xml:space="preserve">U roku od </w:t>
      </w:r>
      <w:r w:rsidR="00462877" w:rsidRPr="0028471E">
        <w:rPr>
          <w:rFonts w:ascii="Times New Roman" w:hAnsi="Times New Roman" w:cs="Times New Roman"/>
          <w:sz w:val="24"/>
          <w:szCs w:val="24"/>
        </w:rPr>
        <w:t>60</w:t>
      </w:r>
      <w:r w:rsidR="00050E04" w:rsidRPr="0028471E">
        <w:rPr>
          <w:rFonts w:ascii="Times New Roman" w:hAnsi="Times New Roman" w:cs="Times New Roman"/>
          <w:sz w:val="24"/>
          <w:szCs w:val="24"/>
        </w:rPr>
        <w:t xml:space="preserve"> </w:t>
      </w:r>
      <w:r w:rsidR="00FD647E" w:rsidRPr="0028471E">
        <w:rPr>
          <w:rFonts w:ascii="Times New Roman" w:hAnsi="Times New Roman" w:cs="Times New Roman"/>
          <w:sz w:val="24"/>
          <w:szCs w:val="24"/>
        </w:rPr>
        <w:t xml:space="preserve">kalendarskih </w:t>
      </w:r>
      <w:r w:rsidR="00050E04" w:rsidRPr="0028471E">
        <w:rPr>
          <w:rFonts w:ascii="Times New Roman" w:hAnsi="Times New Roman" w:cs="Times New Roman"/>
          <w:sz w:val="24"/>
          <w:szCs w:val="24"/>
        </w:rPr>
        <w:t xml:space="preserve">dana od dana </w:t>
      </w:r>
      <w:r w:rsidR="00FD647E" w:rsidRPr="0028471E">
        <w:rPr>
          <w:rFonts w:ascii="Times New Roman" w:hAnsi="Times New Roman" w:cs="Times New Roman"/>
          <w:sz w:val="24"/>
          <w:szCs w:val="24"/>
        </w:rPr>
        <w:t>prijema</w:t>
      </w:r>
      <w:r w:rsidR="00050E04" w:rsidRPr="0028471E">
        <w:rPr>
          <w:rFonts w:ascii="Times New Roman" w:hAnsi="Times New Roman" w:cs="Times New Roman"/>
          <w:sz w:val="24"/>
          <w:szCs w:val="24"/>
        </w:rPr>
        <w:t xml:space="preserve"> </w:t>
      </w:r>
      <w:r w:rsidR="00462877" w:rsidRPr="0028471E">
        <w:rPr>
          <w:rFonts w:ascii="Times New Roman" w:eastAsia="Times New Roman" w:hAnsi="Times New Roman" w:cs="Times New Roman"/>
        </w:rPr>
        <w:t>fakture</w:t>
      </w:r>
      <w:r w:rsidR="000036AC" w:rsidRPr="0028471E">
        <w:rPr>
          <w:rFonts w:ascii="Times New Roman" w:eastAsia="Times New Roman" w:hAnsi="Times New Roman" w:cs="Times New Roman"/>
        </w:rPr>
        <w:t>/situacije</w:t>
      </w:r>
      <w:r w:rsidR="00341507" w:rsidRPr="0028471E">
        <w:rPr>
          <w:rFonts w:ascii="Times New Roman" w:eastAsia="Times New Roman" w:hAnsi="Times New Roman" w:cs="Times New Roman"/>
        </w:rPr>
        <w:t xml:space="preserve"> za izvede</w:t>
      </w:r>
      <w:r w:rsidR="00462877" w:rsidRPr="0028471E">
        <w:rPr>
          <w:rFonts w:ascii="Times New Roman" w:eastAsia="Times New Roman" w:hAnsi="Times New Roman" w:cs="Times New Roman"/>
        </w:rPr>
        <w:t>ne radove</w:t>
      </w:r>
      <w:r w:rsidR="00FD647E" w:rsidRPr="0028471E">
        <w:rPr>
          <w:rFonts w:ascii="Times New Roman" w:eastAsia="Times New Roman" w:hAnsi="Times New Roman" w:cs="Times New Roman"/>
        </w:rPr>
        <w:t>.</w:t>
      </w:r>
    </w:p>
    <w:p w14:paraId="206A31F1" w14:textId="77777777" w:rsidR="00B460F9" w:rsidRPr="0028471E" w:rsidRDefault="00B460F9" w:rsidP="002036BF">
      <w:pPr>
        <w:pStyle w:val="ListParagraph"/>
        <w:spacing w:before="0" w:after="0" w:line="240" w:lineRule="auto"/>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Način plaća</w:t>
      </w:r>
      <w:r w:rsidR="00402486" w:rsidRPr="0028471E">
        <w:rPr>
          <w:rFonts w:ascii="Times New Roman" w:hAnsi="Times New Roman" w:cs="Times New Roman"/>
          <w:color w:val="000000"/>
          <w:sz w:val="24"/>
          <w:szCs w:val="24"/>
        </w:rPr>
        <w:t>nja je: virmanski.</w:t>
      </w:r>
    </w:p>
    <w:p w14:paraId="250AAD04" w14:textId="77777777"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14:paraId="259C2A5A" w14:textId="77777777" w:rsidR="00B460F9" w:rsidRPr="0028471E" w:rsidRDefault="00AC4C4B" w:rsidP="00B460F9">
      <w:pPr>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b/>
          <w:bCs/>
          <w:color w:val="000000"/>
          <w:sz w:val="24"/>
          <w:szCs w:val="24"/>
        </w:rPr>
        <w:t>Sredstva finansijskog obezbjeđenja ugovora o javnoj nabavci</w:t>
      </w:r>
    </w:p>
    <w:p w14:paraId="73118580" w14:textId="77777777" w:rsidR="00B460F9" w:rsidRPr="0028471E" w:rsidRDefault="00B460F9" w:rsidP="00B460F9">
      <w:pPr>
        <w:spacing w:after="0" w:line="240" w:lineRule="auto"/>
        <w:jc w:val="both"/>
        <w:rPr>
          <w:rFonts w:ascii="Times New Roman" w:hAnsi="Times New Roman" w:cs="Times New Roman"/>
          <w:b/>
          <w:bCs/>
          <w:color w:val="000000"/>
          <w:sz w:val="24"/>
          <w:szCs w:val="24"/>
        </w:rPr>
      </w:pPr>
    </w:p>
    <w:p w14:paraId="023B724B" w14:textId="77777777" w:rsidR="00B460F9" w:rsidRPr="0028471E" w:rsidRDefault="00B460F9"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Ponuđač čija ponuda bude izabrana kao najpovoljnija je dužan da dostavi naručiocu:</w:t>
      </w:r>
    </w:p>
    <w:p w14:paraId="3D9C6536" w14:textId="77777777" w:rsidR="00402486" w:rsidRPr="0028471E" w:rsidRDefault="00402486" w:rsidP="00B460F9">
      <w:pPr>
        <w:spacing w:after="0" w:line="240" w:lineRule="auto"/>
        <w:jc w:val="both"/>
        <w:rPr>
          <w:rFonts w:ascii="Times New Roman" w:hAnsi="Times New Roman" w:cs="Times New Roman"/>
          <w:color w:val="000000"/>
          <w:sz w:val="24"/>
          <w:szCs w:val="24"/>
        </w:rPr>
      </w:pPr>
    </w:p>
    <w:p w14:paraId="33E3AAC7" w14:textId="77777777" w:rsidR="00D319AE" w:rsidRPr="0028471E" w:rsidRDefault="003B78DD" w:rsidP="002036BF">
      <w:pPr>
        <w:pStyle w:val="ListParagraph"/>
        <w:spacing w:before="0" w:after="0" w:line="240" w:lineRule="auto"/>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garanciju za dobro izvrš</w:t>
      </w:r>
      <w:r w:rsidRPr="0028471E">
        <w:rPr>
          <w:rFonts w:ascii="Times New Roman" w:hAnsi="Times New Roman" w:cs="Times New Roman"/>
          <w:color w:val="000000"/>
          <w:sz w:val="24"/>
          <w:szCs w:val="24"/>
        </w:rPr>
        <w:t xml:space="preserve">enje ugovora u iznosu od 5 </w:t>
      </w:r>
      <w:r w:rsidR="00B460F9" w:rsidRPr="0028471E">
        <w:rPr>
          <w:rFonts w:ascii="Times New Roman" w:hAnsi="Times New Roman" w:cs="Times New Roman"/>
          <w:color w:val="000000"/>
          <w:sz w:val="24"/>
          <w:szCs w:val="24"/>
        </w:rPr>
        <w:t>% od vrijednosti ugovora</w:t>
      </w:r>
      <w:r w:rsidR="00462877" w:rsidRPr="0028471E">
        <w:rPr>
          <w:rFonts w:ascii="Times New Roman" w:hAnsi="Times New Roman" w:cs="Times New Roman"/>
          <w:color w:val="000000"/>
          <w:sz w:val="24"/>
          <w:szCs w:val="24"/>
        </w:rPr>
        <w:t>;</w:t>
      </w:r>
    </w:p>
    <w:p w14:paraId="401B5CD3" w14:textId="77777777" w:rsidR="00D314F3" w:rsidRDefault="00F977D1" w:rsidP="00E50F00">
      <w:pPr>
        <w:tabs>
          <w:tab w:val="left" w:pos="182"/>
        </w:tabs>
        <w:spacing w:after="0" w:line="240" w:lineRule="auto"/>
        <w:jc w:val="both"/>
        <w:rPr>
          <w:rFonts w:ascii="Times New Roman" w:hAnsi="Times New Roman" w:cs="Times New Roman"/>
          <w:sz w:val="24"/>
          <w:szCs w:val="24"/>
          <w:lang w:val="sr-Latn-CS"/>
        </w:rPr>
      </w:pPr>
      <w:r w:rsidRPr="001B5ADA">
        <w:rPr>
          <w:rFonts w:ascii="Times New Roman" w:hAnsi="Times New Roman" w:cs="Times New Roman"/>
          <w:sz w:val="24"/>
          <w:szCs w:val="24"/>
        </w:rPr>
        <w:sym w:font="Wingdings" w:char="F0FD"/>
      </w:r>
      <w:r w:rsidRPr="001B5ADA">
        <w:rPr>
          <w:rFonts w:ascii="Times New Roman" w:hAnsi="Times New Roman" w:cs="Times New Roman"/>
          <w:sz w:val="24"/>
          <w:szCs w:val="24"/>
        </w:rPr>
        <w:t xml:space="preserve"> </w:t>
      </w:r>
      <w:r w:rsidRPr="001B5ADA">
        <w:rPr>
          <w:rFonts w:ascii="Times New Roman" w:hAnsi="Times New Roman" w:cs="Times New Roman"/>
          <w:sz w:val="24"/>
          <w:szCs w:val="24"/>
          <w:lang w:val="sr-Latn-CS"/>
        </w:rPr>
        <w:t xml:space="preserve">garancija za otklanjanje nedostataka u garantnom roku  u  iznosu od 5% Ugovorene cijene, sa rokom važenja </w:t>
      </w:r>
      <w:r w:rsidR="00923F9B">
        <w:rPr>
          <w:rFonts w:ascii="Times New Roman" w:hAnsi="Times New Roman" w:cs="Times New Roman"/>
          <w:sz w:val="24"/>
          <w:szCs w:val="24"/>
          <w:lang w:val="sr-Latn-CS"/>
        </w:rPr>
        <w:t>30 dana dužim od garantnog roka</w:t>
      </w:r>
    </w:p>
    <w:p w14:paraId="74C4DDE5" w14:textId="77777777" w:rsidR="00A37402" w:rsidRDefault="00A37402" w:rsidP="00E50F00">
      <w:pPr>
        <w:tabs>
          <w:tab w:val="left" w:pos="182"/>
        </w:tabs>
        <w:spacing w:after="0" w:line="240" w:lineRule="auto"/>
        <w:jc w:val="both"/>
        <w:rPr>
          <w:rFonts w:ascii="Times New Roman" w:hAnsi="Times New Roman" w:cs="Times New Roman"/>
          <w:sz w:val="24"/>
          <w:szCs w:val="24"/>
          <w:lang w:val="sr-Latn-CS"/>
        </w:rPr>
      </w:pPr>
    </w:p>
    <w:p w14:paraId="3F8192D4" w14:textId="77777777" w:rsidR="00A37402" w:rsidRDefault="00A37402" w:rsidP="00E50F00">
      <w:pPr>
        <w:tabs>
          <w:tab w:val="left" w:pos="182"/>
        </w:tabs>
        <w:spacing w:after="0" w:line="240" w:lineRule="auto"/>
        <w:jc w:val="both"/>
        <w:rPr>
          <w:rFonts w:ascii="Times New Roman" w:hAnsi="Times New Roman" w:cs="Times New Roman"/>
          <w:sz w:val="24"/>
          <w:szCs w:val="24"/>
          <w:lang w:val="sr-Latn-CS"/>
        </w:rPr>
      </w:pPr>
    </w:p>
    <w:p w14:paraId="68EA9393" w14:textId="77777777" w:rsidR="00A37402" w:rsidRDefault="00A37402" w:rsidP="00E50F00">
      <w:pPr>
        <w:tabs>
          <w:tab w:val="left" w:pos="182"/>
        </w:tabs>
        <w:spacing w:after="0" w:line="240" w:lineRule="auto"/>
        <w:jc w:val="both"/>
        <w:rPr>
          <w:rFonts w:ascii="Times New Roman" w:hAnsi="Times New Roman" w:cs="Times New Roman"/>
          <w:sz w:val="24"/>
          <w:szCs w:val="24"/>
          <w:lang w:val="sr-Latn-CS"/>
        </w:rPr>
      </w:pPr>
    </w:p>
    <w:p w14:paraId="0A2C4FF6" w14:textId="77777777" w:rsidR="00A37402" w:rsidRDefault="00A37402" w:rsidP="00E50F00">
      <w:pPr>
        <w:tabs>
          <w:tab w:val="left" w:pos="182"/>
        </w:tabs>
        <w:spacing w:after="0" w:line="240" w:lineRule="auto"/>
        <w:jc w:val="both"/>
        <w:rPr>
          <w:rFonts w:ascii="Times New Roman" w:hAnsi="Times New Roman" w:cs="Times New Roman"/>
          <w:sz w:val="24"/>
          <w:szCs w:val="24"/>
          <w:lang w:val="sr-Latn-CS"/>
        </w:rPr>
      </w:pPr>
    </w:p>
    <w:p w14:paraId="610456DF" w14:textId="77777777" w:rsidR="00A37402" w:rsidRDefault="00A37402" w:rsidP="00E50F00">
      <w:pPr>
        <w:tabs>
          <w:tab w:val="left" w:pos="182"/>
        </w:tabs>
        <w:spacing w:after="0" w:line="240" w:lineRule="auto"/>
        <w:jc w:val="both"/>
        <w:rPr>
          <w:rFonts w:ascii="Times New Roman" w:hAnsi="Times New Roman" w:cs="Times New Roman"/>
          <w:sz w:val="24"/>
          <w:szCs w:val="24"/>
          <w:lang w:val="sr-Latn-CS"/>
        </w:rPr>
      </w:pPr>
    </w:p>
    <w:p w14:paraId="7E85A64A" w14:textId="77777777" w:rsidR="00A37402" w:rsidRDefault="00A37402" w:rsidP="00E50F00">
      <w:pPr>
        <w:tabs>
          <w:tab w:val="left" w:pos="182"/>
        </w:tabs>
        <w:spacing w:after="0" w:line="240" w:lineRule="auto"/>
        <w:jc w:val="both"/>
        <w:rPr>
          <w:rFonts w:ascii="Times New Roman" w:hAnsi="Times New Roman" w:cs="Times New Roman"/>
          <w:sz w:val="24"/>
          <w:szCs w:val="24"/>
          <w:lang w:val="sr-Latn-CS"/>
        </w:rPr>
      </w:pPr>
    </w:p>
    <w:p w14:paraId="684959B2" w14:textId="77777777" w:rsidR="00A37402" w:rsidRDefault="00A37402" w:rsidP="00E50F00">
      <w:pPr>
        <w:tabs>
          <w:tab w:val="left" w:pos="182"/>
        </w:tabs>
        <w:spacing w:after="0" w:line="240" w:lineRule="auto"/>
        <w:jc w:val="both"/>
        <w:rPr>
          <w:rFonts w:ascii="Times New Roman" w:hAnsi="Times New Roman" w:cs="Times New Roman"/>
          <w:sz w:val="24"/>
          <w:szCs w:val="24"/>
          <w:lang w:val="sr-Latn-CS"/>
        </w:rPr>
      </w:pPr>
    </w:p>
    <w:p w14:paraId="6102E265" w14:textId="77777777" w:rsidR="00A37402" w:rsidRDefault="00A37402" w:rsidP="00E50F00">
      <w:pPr>
        <w:tabs>
          <w:tab w:val="left" w:pos="182"/>
        </w:tabs>
        <w:spacing w:after="0" w:line="240" w:lineRule="auto"/>
        <w:jc w:val="both"/>
        <w:rPr>
          <w:rFonts w:ascii="Times New Roman" w:hAnsi="Times New Roman" w:cs="Times New Roman"/>
          <w:sz w:val="24"/>
          <w:szCs w:val="24"/>
          <w:lang w:val="sr-Latn-CS"/>
        </w:rPr>
      </w:pPr>
    </w:p>
    <w:p w14:paraId="46B429A3" w14:textId="77777777" w:rsidR="00A37402" w:rsidRDefault="00A37402" w:rsidP="00E50F00">
      <w:pPr>
        <w:tabs>
          <w:tab w:val="left" w:pos="182"/>
        </w:tabs>
        <w:spacing w:after="0" w:line="240" w:lineRule="auto"/>
        <w:jc w:val="both"/>
        <w:rPr>
          <w:rFonts w:ascii="Times New Roman" w:hAnsi="Times New Roman" w:cs="Times New Roman"/>
          <w:sz w:val="24"/>
          <w:szCs w:val="24"/>
          <w:lang w:val="sr-Latn-CS"/>
        </w:rPr>
      </w:pPr>
    </w:p>
    <w:p w14:paraId="08AE301B" w14:textId="77777777" w:rsidR="00A37402" w:rsidRDefault="00A37402" w:rsidP="00E50F00">
      <w:pPr>
        <w:tabs>
          <w:tab w:val="left" w:pos="182"/>
        </w:tabs>
        <w:spacing w:after="0" w:line="240" w:lineRule="auto"/>
        <w:jc w:val="both"/>
        <w:rPr>
          <w:rFonts w:ascii="Times New Roman" w:hAnsi="Times New Roman" w:cs="Times New Roman"/>
          <w:sz w:val="24"/>
          <w:szCs w:val="24"/>
          <w:lang w:val="sr-Latn-CS"/>
        </w:rPr>
      </w:pPr>
    </w:p>
    <w:p w14:paraId="7E067ED1" w14:textId="77777777" w:rsidR="00A84A9D" w:rsidRDefault="00A84A9D" w:rsidP="00E50F00">
      <w:pPr>
        <w:tabs>
          <w:tab w:val="left" w:pos="182"/>
        </w:tabs>
        <w:spacing w:after="0" w:line="240" w:lineRule="auto"/>
        <w:jc w:val="both"/>
        <w:rPr>
          <w:rFonts w:ascii="Times New Roman" w:hAnsi="Times New Roman" w:cs="Times New Roman"/>
          <w:sz w:val="24"/>
          <w:szCs w:val="24"/>
          <w:lang w:val="sr-Latn-CS"/>
        </w:rPr>
      </w:pPr>
    </w:p>
    <w:p w14:paraId="1D781FC7" w14:textId="77777777" w:rsidR="00A37402" w:rsidRDefault="00A37402" w:rsidP="00E50F00">
      <w:pPr>
        <w:tabs>
          <w:tab w:val="left" w:pos="182"/>
        </w:tabs>
        <w:spacing w:after="0" w:line="240" w:lineRule="auto"/>
        <w:jc w:val="both"/>
        <w:rPr>
          <w:rFonts w:ascii="Times New Roman" w:hAnsi="Times New Roman" w:cs="Times New Roman"/>
          <w:sz w:val="24"/>
          <w:szCs w:val="24"/>
          <w:lang w:val="sr-Latn-CS"/>
        </w:rPr>
      </w:pPr>
    </w:p>
    <w:p w14:paraId="2467CFF7" w14:textId="77777777" w:rsidR="00A37402" w:rsidRDefault="00A37402" w:rsidP="00E50F00">
      <w:pPr>
        <w:tabs>
          <w:tab w:val="left" w:pos="182"/>
        </w:tabs>
        <w:spacing w:after="0" w:line="240" w:lineRule="auto"/>
        <w:jc w:val="both"/>
        <w:rPr>
          <w:rFonts w:ascii="Times New Roman" w:hAnsi="Times New Roman" w:cs="Times New Roman"/>
          <w:sz w:val="24"/>
          <w:szCs w:val="24"/>
          <w:lang w:val="sr-Latn-CS"/>
        </w:rPr>
      </w:pPr>
    </w:p>
    <w:p w14:paraId="3DA1F2D3" w14:textId="77777777" w:rsidR="00A37402" w:rsidRPr="0028471E" w:rsidRDefault="00A37402" w:rsidP="00E50F00">
      <w:pPr>
        <w:tabs>
          <w:tab w:val="left" w:pos="182"/>
        </w:tabs>
        <w:spacing w:after="0" w:line="240" w:lineRule="auto"/>
        <w:jc w:val="both"/>
        <w:rPr>
          <w:rFonts w:ascii="Times New Roman" w:hAnsi="Times New Roman" w:cs="Times New Roman"/>
          <w:sz w:val="24"/>
          <w:szCs w:val="24"/>
          <w:lang w:val="sr-Latn-CS"/>
        </w:rPr>
      </w:pPr>
    </w:p>
    <w:p w14:paraId="08ED560F" w14:textId="77777777" w:rsidR="00FB62D5" w:rsidRPr="0028471E" w:rsidRDefault="00B460F9" w:rsidP="00F4266B">
      <w:pPr>
        <w:pStyle w:val="Heading1"/>
        <w:pBdr>
          <w:top w:val="single" w:sz="4" w:space="1" w:color="auto"/>
          <w:left w:val="single" w:sz="4" w:space="4" w:color="auto"/>
          <w:bottom w:val="single" w:sz="4" w:space="1" w:color="auto"/>
          <w:right w:val="single" w:sz="4" w:space="4" w:color="auto"/>
        </w:pBdr>
        <w:shd w:val="clear" w:color="auto" w:fill="D9D9D9"/>
        <w:tabs>
          <w:tab w:val="left" w:pos="284"/>
        </w:tabs>
        <w:spacing w:after="240"/>
        <w:rPr>
          <w:i w:val="0"/>
          <w:iCs w:val="0"/>
          <w:color w:val="000000"/>
          <w:u w:val="none"/>
        </w:rPr>
      </w:pPr>
      <w:bookmarkStart w:id="5" w:name="_Toc416180134"/>
      <w:bookmarkStart w:id="6" w:name="_Toc489857680"/>
      <w:r w:rsidRPr="0028471E">
        <w:rPr>
          <w:i w:val="0"/>
          <w:iCs w:val="0"/>
          <w:color w:val="000000"/>
          <w:u w:val="none"/>
        </w:rPr>
        <w:lastRenderedPageBreak/>
        <w:t>TEHNIČKE KARAKTERISTIKE ILI SPECIFIKACIJE PREDMETA JAVNE NABAVKE, ODNOSNO PREDMJER RADOVA</w:t>
      </w:r>
      <w:bookmarkEnd w:id="5"/>
      <w:bookmarkEnd w:id="6"/>
    </w:p>
    <w:p w14:paraId="4F0572F1" w14:textId="77777777" w:rsidR="004E5CC4" w:rsidRDefault="004E5CC4" w:rsidP="00E50F00">
      <w:pPr>
        <w:autoSpaceDE w:val="0"/>
        <w:autoSpaceDN w:val="0"/>
        <w:adjustRightInd w:val="0"/>
        <w:spacing w:after="0" w:line="240" w:lineRule="auto"/>
        <w:jc w:val="both"/>
        <w:rPr>
          <w:rFonts w:ascii="Times New Roman" w:eastAsia="Times New Roman" w:hAnsi="Times New Roman" w:cs="Times New Roman"/>
          <w:b/>
          <w:sz w:val="14"/>
          <w:szCs w:val="24"/>
        </w:rPr>
      </w:pPr>
    </w:p>
    <w:tbl>
      <w:tblPr>
        <w:tblW w:w="50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0" w:type="dxa"/>
          <w:right w:w="70" w:type="dxa"/>
        </w:tblCellMar>
        <w:tblLook w:val="00A0" w:firstRow="1" w:lastRow="0" w:firstColumn="1" w:lastColumn="0" w:noHBand="0" w:noVBand="0"/>
      </w:tblPr>
      <w:tblGrid>
        <w:gridCol w:w="442"/>
        <w:gridCol w:w="6530"/>
        <w:gridCol w:w="1115"/>
        <w:gridCol w:w="1113"/>
      </w:tblGrid>
      <w:tr w:rsidR="0031551D" w:rsidRPr="00853472" w14:paraId="1B07D9E7" w14:textId="77777777" w:rsidTr="00CE7458">
        <w:trPr>
          <w:trHeight w:val="20"/>
        </w:trPr>
        <w:tc>
          <w:tcPr>
            <w:tcW w:w="5000" w:type="pct"/>
            <w:gridSpan w:val="4"/>
            <w:tcBorders>
              <w:top w:val="nil"/>
              <w:left w:val="nil"/>
              <w:right w:val="nil"/>
            </w:tcBorders>
            <w:shd w:val="clear" w:color="auto" w:fill="auto"/>
            <w:vAlign w:val="center"/>
          </w:tcPr>
          <w:p w14:paraId="2ADDD382" w14:textId="77777777" w:rsidR="0031551D" w:rsidRPr="00853472" w:rsidRDefault="0031551D" w:rsidP="00CE7458">
            <w:pPr>
              <w:spacing w:after="0" w:line="240" w:lineRule="auto"/>
              <w:jc w:val="center"/>
              <w:rPr>
                <w:rFonts w:ascii="Times New Roman" w:hAnsi="Times New Roman" w:cs="Times New Roman"/>
                <w:b/>
                <w:lang w:eastAsia="sr-Latn-CS"/>
              </w:rPr>
            </w:pPr>
          </w:p>
        </w:tc>
      </w:tr>
      <w:tr w:rsidR="0031551D" w:rsidRPr="00853472" w14:paraId="6F439F67" w14:textId="77777777" w:rsidTr="00CE7458">
        <w:trPr>
          <w:trHeight w:val="20"/>
        </w:trPr>
        <w:tc>
          <w:tcPr>
            <w:tcW w:w="240" w:type="pct"/>
            <w:shd w:val="clear" w:color="auto" w:fill="BDD6EE" w:themeFill="accent1" w:themeFillTint="66"/>
            <w:vAlign w:val="center"/>
          </w:tcPr>
          <w:p w14:paraId="173F24D3" w14:textId="77777777" w:rsidR="0031551D" w:rsidRPr="00853472" w:rsidRDefault="0031551D" w:rsidP="00CE7458">
            <w:pPr>
              <w:spacing w:after="0" w:line="240" w:lineRule="auto"/>
              <w:jc w:val="center"/>
              <w:rPr>
                <w:rFonts w:ascii="Times New Roman" w:hAnsi="Times New Roman" w:cs="Times New Roman"/>
                <w:b/>
                <w:lang w:eastAsia="sr-Latn-CS"/>
              </w:rPr>
            </w:pPr>
            <w:r w:rsidRPr="00853472">
              <w:rPr>
                <w:rFonts w:ascii="Times New Roman" w:hAnsi="Times New Roman" w:cs="Times New Roman"/>
                <w:b/>
                <w:lang w:eastAsia="sr-Latn-CS"/>
              </w:rPr>
              <w:t>RB</w:t>
            </w:r>
          </w:p>
        </w:tc>
        <w:tc>
          <w:tcPr>
            <w:tcW w:w="3549" w:type="pct"/>
            <w:shd w:val="clear" w:color="auto" w:fill="BDD6EE" w:themeFill="accent1" w:themeFillTint="66"/>
            <w:vAlign w:val="center"/>
          </w:tcPr>
          <w:p w14:paraId="6C746514" w14:textId="77777777" w:rsidR="0031551D" w:rsidRPr="00853472" w:rsidRDefault="0031551D" w:rsidP="00CE7458">
            <w:pPr>
              <w:spacing w:after="0" w:line="240" w:lineRule="auto"/>
              <w:jc w:val="center"/>
              <w:rPr>
                <w:rFonts w:ascii="Times New Roman" w:hAnsi="Times New Roman" w:cs="Times New Roman"/>
                <w:b/>
                <w:lang w:eastAsia="sr-Latn-CS"/>
              </w:rPr>
            </w:pPr>
            <w:r w:rsidRPr="00853472">
              <w:rPr>
                <w:rFonts w:ascii="Times New Roman" w:hAnsi="Times New Roman" w:cs="Times New Roman"/>
                <w:b/>
                <w:lang w:eastAsia="sr-Latn-CS"/>
              </w:rPr>
              <w:t>Naziv</w:t>
            </w:r>
          </w:p>
        </w:tc>
        <w:tc>
          <w:tcPr>
            <w:tcW w:w="606" w:type="pct"/>
            <w:shd w:val="clear" w:color="auto" w:fill="BDD6EE" w:themeFill="accent1" w:themeFillTint="66"/>
            <w:vAlign w:val="center"/>
          </w:tcPr>
          <w:p w14:paraId="48569378" w14:textId="77777777" w:rsidR="0031551D" w:rsidRPr="00853472" w:rsidRDefault="0031551D" w:rsidP="00CE7458">
            <w:pPr>
              <w:spacing w:after="0" w:line="240" w:lineRule="auto"/>
              <w:jc w:val="center"/>
              <w:rPr>
                <w:rFonts w:ascii="Times New Roman" w:hAnsi="Times New Roman" w:cs="Times New Roman"/>
                <w:b/>
                <w:lang w:eastAsia="sr-Latn-CS"/>
              </w:rPr>
            </w:pPr>
            <w:r w:rsidRPr="00853472">
              <w:rPr>
                <w:rFonts w:ascii="Times New Roman" w:hAnsi="Times New Roman" w:cs="Times New Roman"/>
                <w:b/>
                <w:lang w:eastAsia="sr-Latn-CS"/>
              </w:rPr>
              <w:t>Jedinica mjere</w:t>
            </w:r>
          </w:p>
        </w:tc>
        <w:tc>
          <w:tcPr>
            <w:tcW w:w="606" w:type="pct"/>
            <w:shd w:val="clear" w:color="auto" w:fill="BDD6EE" w:themeFill="accent1" w:themeFillTint="66"/>
            <w:vAlign w:val="center"/>
          </w:tcPr>
          <w:p w14:paraId="3C644F51" w14:textId="77777777" w:rsidR="0031551D" w:rsidRPr="00853472" w:rsidRDefault="0031551D" w:rsidP="00CE7458">
            <w:pPr>
              <w:spacing w:after="0" w:line="240" w:lineRule="auto"/>
              <w:jc w:val="center"/>
              <w:rPr>
                <w:rFonts w:ascii="Times New Roman" w:hAnsi="Times New Roman" w:cs="Times New Roman"/>
                <w:b/>
                <w:lang w:eastAsia="sr-Latn-CS"/>
              </w:rPr>
            </w:pPr>
            <w:r w:rsidRPr="00853472">
              <w:rPr>
                <w:rFonts w:ascii="Times New Roman" w:hAnsi="Times New Roman" w:cs="Times New Roman"/>
                <w:b/>
                <w:lang w:eastAsia="sr-Latn-CS"/>
              </w:rPr>
              <w:t>Količina</w:t>
            </w:r>
          </w:p>
        </w:tc>
      </w:tr>
      <w:tr w:rsidR="0031551D" w:rsidRPr="00853472" w14:paraId="081B964A" w14:textId="77777777" w:rsidTr="00CE7458">
        <w:trPr>
          <w:trHeight w:val="340"/>
        </w:trPr>
        <w:tc>
          <w:tcPr>
            <w:tcW w:w="240" w:type="pct"/>
            <w:shd w:val="clear" w:color="auto" w:fill="auto"/>
            <w:vAlign w:val="center"/>
          </w:tcPr>
          <w:p w14:paraId="10472F7A" w14:textId="77777777" w:rsidR="0031551D" w:rsidRPr="00853472" w:rsidRDefault="0031551D" w:rsidP="00CE7458">
            <w:pPr>
              <w:pStyle w:val="NoSpacing"/>
              <w:jc w:val="center"/>
              <w:rPr>
                <w:rFonts w:ascii="Times New Roman" w:hAnsi="Times New Roman" w:cs="Times New Roman"/>
                <w:sz w:val="22"/>
                <w:szCs w:val="22"/>
              </w:rPr>
            </w:pPr>
            <w:r w:rsidRPr="00853472">
              <w:rPr>
                <w:rFonts w:ascii="Times New Roman" w:hAnsi="Times New Roman" w:cs="Times New Roman"/>
                <w:sz w:val="22"/>
                <w:szCs w:val="22"/>
              </w:rPr>
              <w:t>1.</w:t>
            </w:r>
          </w:p>
        </w:tc>
        <w:tc>
          <w:tcPr>
            <w:tcW w:w="3549" w:type="pct"/>
          </w:tcPr>
          <w:p w14:paraId="15F514F1" w14:textId="508F0F0B" w:rsidR="0031551D" w:rsidRPr="00572AD8" w:rsidRDefault="0031551D" w:rsidP="00565272">
            <w:pPr>
              <w:jc w:val="both"/>
              <w:rPr>
                <w:rFonts w:ascii="Times New Roman" w:hAnsi="Times New Roman" w:cs="Times New Roman"/>
              </w:rPr>
            </w:pPr>
            <w:r w:rsidRPr="00572AD8">
              <w:rPr>
                <w:rFonts w:ascii="Times New Roman" w:hAnsi="Times New Roman" w:cs="Times New Roman"/>
              </w:rPr>
              <w:t>Nabavka materijala i opreme, isporuka do mjesta ugradnje</w:t>
            </w:r>
            <w:r>
              <w:rPr>
                <w:rFonts w:ascii="Times New Roman" w:hAnsi="Times New Roman" w:cs="Times New Roman"/>
              </w:rPr>
              <w:t xml:space="preserve"> i izvođenje radova </w:t>
            </w:r>
            <w:r>
              <w:rPr>
                <w:rFonts w:ascii="Times New Roman" w:hAnsi="Times New Roman" w:cs="Times New Roman"/>
              </w:rPr>
              <w:t xml:space="preserve">na objektu </w:t>
            </w:r>
            <w:r>
              <w:rPr>
                <w:rFonts w:ascii="Times New Roman" w:hAnsi="Times New Roman" w:cs="Times New Roman"/>
              </w:rPr>
              <w:t xml:space="preserve">"Izgradnja </w:t>
            </w:r>
            <w:r>
              <w:rPr>
                <w:rFonts w:ascii="Times New Roman" w:hAnsi="Times New Roman" w:cs="Times New Roman"/>
              </w:rPr>
              <w:t>S</w:t>
            </w:r>
            <w:r>
              <w:rPr>
                <w:rFonts w:ascii="Times New Roman" w:hAnsi="Times New Roman" w:cs="Times New Roman"/>
              </w:rPr>
              <w:t>TS 10/0,4 kV</w:t>
            </w:r>
            <w:r>
              <w:rPr>
                <w:rFonts w:ascii="Times New Roman" w:hAnsi="Times New Roman" w:cs="Times New Roman"/>
              </w:rPr>
              <w:t>, 250 kVA</w:t>
            </w:r>
            <w:r>
              <w:rPr>
                <w:rFonts w:ascii="Times New Roman" w:hAnsi="Times New Roman" w:cs="Times New Roman"/>
              </w:rPr>
              <w:t xml:space="preserve"> "</w:t>
            </w:r>
            <w:r>
              <w:rPr>
                <w:rFonts w:ascii="Times New Roman" w:hAnsi="Times New Roman" w:cs="Times New Roman"/>
              </w:rPr>
              <w:t>Dušići IV</w:t>
            </w:r>
            <w:r>
              <w:rPr>
                <w:rFonts w:ascii="Times New Roman" w:hAnsi="Times New Roman" w:cs="Times New Roman"/>
              </w:rPr>
              <w:t>"</w:t>
            </w:r>
            <w:r>
              <w:rPr>
                <w:rFonts w:ascii="Times New Roman" w:hAnsi="Times New Roman" w:cs="Times New Roman"/>
              </w:rPr>
              <w:t>sa priključnim 10 kV kablovm KO Tuzi, Podgorica</w:t>
            </w:r>
            <w:r>
              <w:rPr>
                <w:rFonts w:ascii="Times New Roman" w:hAnsi="Times New Roman" w:cs="Times New Roman"/>
              </w:rPr>
              <w:t xml:space="preserve"> </w:t>
            </w:r>
            <w:r>
              <w:rPr>
                <w:rFonts w:ascii="Times New Roman" w:hAnsi="Times New Roman" w:cs="Times New Roman"/>
              </w:rPr>
              <w:t xml:space="preserve">u skladu sa </w:t>
            </w:r>
            <w:r w:rsidRPr="00572AD8">
              <w:rPr>
                <w:rFonts w:ascii="Times New Roman" w:hAnsi="Times New Roman" w:cs="Times New Roman"/>
              </w:rPr>
              <w:t xml:space="preserve"> revidovanom Glavnom projektu</w:t>
            </w:r>
            <w:r>
              <w:rPr>
                <w:rFonts w:ascii="Times New Roman" w:hAnsi="Times New Roman" w:cs="Times New Roman"/>
              </w:rPr>
              <w:t xml:space="preserve"> </w:t>
            </w:r>
          </w:p>
        </w:tc>
        <w:tc>
          <w:tcPr>
            <w:tcW w:w="606" w:type="pct"/>
            <w:vAlign w:val="center"/>
          </w:tcPr>
          <w:p w14:paraId="76312F2C" w14:textId="77777777" w:rsidR="0031551D" w:rsidRPr="00853472" w:rsidRDefault="0031551D" w:rsidP="00CE7458">
            <w:pPr>
              <w:spacing w:after="0" w:line="240" w:lineRule="auto"/>
              <w:jc w:val="center"/>
              <w:rPr>
                <w:rFonts w:ascii="Times New Roman" w:hAnsi="Times New Roman" w:cs="Times New Roman"/>
                <w:lang w:val="sr-Latn-CS"/>
              </w:rPr>
            </w:pPr>
            <w:r w:rsidRPr="00853472">
              <w:rPr>
                <w:rFonts w:ascii="Times New Roman" w:hAnsi="Times New Roman" w:cs="Times New Roman"/>
                <w:lang w:val="sr-Latn-CS"/>
              </w:rPr>
              <w:t>kom</w:t>
            </w:r>
          </w:p>
        </w:tc>
        <w:tc>
          <w:tcPr>
            <w:tcW w:w="606" w:type="pct"/>
            <w:vAlign w:val="center"/>
          </w:tcPr>
          <w:p w14:paraId="57EBB214" w14:textId="77777777" w:rsidR="0031551D" w:rsidRPr="00853472" w:rsidRDefault="0031551D" w:rsidP="00CE7458">
            <w:pPr>
              <w:spacing w:after="0" w:line="240" w:lineRule="auto"/>
              <w:jc w:val="center"/>
              <w:rPr>
                <w:rFonts w:ascii="Times New Roman" w:hAnsi="Times New Roman" w:cs="Times New Roman"/>
                <w:lang w:val="sr-Latn-CS"/>
              </w:rPr>
            </w:pPr>
            <w:r w:rsidRPr="00853472">
              <w:rPr>
                <w:rFonts w:ascii="Times New Roman" w:hAnsi="Times New Roman" w:cs="Times New Roman"/>
                <w:lang w:val="sr-Latn-CS"/>
              </w:rPr>
              <w:t>1</w:t>
            </w:r>
          </w:p>
        </w:tc>
      </w:tr>
      <w:tr w:rsidR="0031551D" w:rsidRPr="00853472" w14:paraId="70B9110C" w14:textId="77777777" w:rsidTr="00CE7458">
        <w:trPr>
          <w:trHeight w:val="283"/>
        </w:trPr>
        <w:tc>
          <w:tcPr>
            <w:tcW w:w="240" w:type="pct"/>
            <w:shd w:val="clear" w:color="auto" w:fill="auto"/>
            <w:vAlign w:val="center"/>
          </w:tcPr>
          <w:p w14:paraId="25615360" w14:textId="77777777" w:rsidR="0031551D" w:rsidRPr="00853472" w:rsidRDefault="0031551D" w:rsidP="00CE7458">
            <w:pPr>
              <w:pStyle w:val="NoSpacing"/>
              <w:jc w:val="center"/>
              <w:rPr>
                <w:rFonts w:ascii="Times New Roman" w:hAnsi="Times New Roman" w:cs="Times New Roman"/>
                <w:sz w:val="22"/>
                <w:szCs w:val="22"/>
              </w:rPr>
            </w:pPr>
            <w:r>
              <w:rPr>
                <w:rFonts w:ascii="Times New Roman" w:hAnsi="Times New Roman" w:cs="Times New Roman"/>
                <w:sz w:val="22"/>
                <w:szCs w:val="22"/>
              </w:rPr>
              <w:t>2</w:t>
            </w:r>
          </w:p>
        </w:tc>
        <w:tc>
          <w:tcPr>
            <w:tcW w:w="3549" w:type="pct"/>
          </w:tcPr>
          <w:p w14:paraId="21C85016" w14:textId="1B40EC18" w:rsidR="0031551D" w:rsidRPr="00572AD8" w:rsidRDefault="0031551D" w:rsidP="00CE7458">
            <w:pPr>
              <w:rPr>
                <w:rFonts w:ascii="Times New Roman" w:hAnsi="Times New Roman" w:cs="Times New Roman"/>
              </w:rPr>
            </w:pPr>
            <w:r w:rsidRPr="00572AD8">
              <w:rPr>
                <w:rFonts w:ascii="Times New Roman" w:hAnsi="Times New Roman" w:cs="Times New Roman"/>
              </w:rPr>
              <w:t>Nakon izvođenja radova izvršiti isipitivanje izvedenih elektromontažnih radova, pribaviti sertifikata o efikasnosti sistema zaštite od opasnog napona dodira i izvšiti mjerenje otpora uzemljivača</w:t>
            </w:r>
            <w:r>
              <w:rPr>
                <w:rFonts w:ascii="Times New Roman" w:hAnsi="Times New Roman" w:cs="Times New Roman"/>
              </w:rPr>
              <w:t xml:space="preserve"> nove STS 10/0,4 kV, 250 kVA ‘’Dušići IV’’. Situacija u dwg i kmz fomratu</w:t>
            </w:r>
          </w:p>
        </w:tc>
        <w:tc>
          <w:tcPr>
            <w:tcW w:w="606" w:type="pct"/>
            <w:vAlign w:val="center"/>
          </w:tcPr>
          <w:p w14:paraId="1CB5170A" w14:textId="77777777" w:rsidR="0031551D" w:rsidRPr="00853472" w:rsidRDefault="0031551D" w:rsidP="00CE7458">
            <w:pPr>
              <w:spacing w:after="0" w:line="240" w:lineRule="auto"/>
              <w:jc w:val="center"/>
              <w:rPr>
                <w:rFonts w:ascii="Times New Roman" w:hAnsi="Times New Roman" w:cs="Times New Roman"/>
                <w:lang w:val="sr-Latn-CS"/>
              </w:rPr>
            </w:pPr>
            <w:r w:rsidRPr="00853472">
              <w:rPr>
                <w:rFonts w:ascii="Times New Roman" w:hAnsi="Times New Roman" w:cs="Times New Roman"/>
                <w:lang w:val="sr-Latn-CS"/>
              </w:rPr>
              <w:t>kom</w:t>
            </w:r>
          </w:p>
        </w:tc>
        <w:tc>
          <w:tcPr>
            <w:tcW w:w="606" w:type="pct"/>
            <w:vAlign w:val="center"/>
          </w:tcPr>
          <w:p w14:paraId="6A419334" w14:textId="77777777" w:rsidR="0031551D" w:rsidRPr="00853472" w:rsidRDefault="0031551D" w:rsidP="00CE7458">
            <w:pPr>
              <w:spacing w:after="0" w:line="240" w:lineRule="auto"/>
              <w:jc w:val="center"/>
              <w:rPr>
                <w:rFonts w:ascii="Times New Roman" w:hAnsi="Times New Roman" w:cs="Times New Roman"/>
                <w:lang w:val="sr-Latn-CS"/>
              </w:rPr>
            </w:pPr>
            <w:r>
              <w:rPr>
                <w:rFonts w:ascii="Times New Roman" w:hAnsi="Times New Roman" w:cs="Times New Roman"/>
                <w:lang w:val="sr-Latn-CS"/>
              </w:rPr>
              <w:t>1</w:t>
            </w:r>
          </w:p>
        </w:tc>
      </w:tr>
      <w:tr w:rsidR="0031551D" w:rsidRPr="00853472" w14:paraId="4B5F5108" w14:textId="77777777" w:rsidTr="00CE7458">
        <w:trPr>
          <w:trHeight w:val="283"/>
        </w:trPr>
        <w:tc>
          <w:tcPr>
            <w:tcW w:w="240" w:type="pct"/>
            <w:shd w:val="clear" w:color="auto" w:fill="auto"/>
            <w:vAlign w:val="center"/>
          </w:tcPr>
          <w:p w14:paraId="290C03C3" w14:textId="22B473C1" w:rsidR="0031551D" w:rsidRDefault="0031551D" w:rsidP="00CE7458">
            <w:pPr>
              <w:pStyle w:val="NoSpacing"/>
              <w:jc w:val="center"/>
              <w:rPr>
                <w:rFonts w:ascii="Times New Roman" w:hAnsi="Times New Roman" w:cs="Times New Roman"/>
                <w:sz w:val="22"/>
                <w:szCs w:val="22"/>
              </w:rPr>
            </w:pPr>
            <w:r>
              <w:rPr>
                <w:rFonts w:ascii="Times New Roman" w:hAnsi="Times New Roman" w:cs="Times New Roman"/>
                <w:sz w:val="22"/>
                <w:szCs w:val="22"/>
              </w:rPr>
              <w:t>3</w:t>
            </w:r>
          </w:p>
        </w:tc>
        <w:tc>
          <w:tcPr>
            <w:tcW w:w="3549" w:type="pct"/>
          </w:tcPr>
          <w:p w14:paraId="4CF91FB7" w14:textId="000A5AC4" w:rsidR="0031551D" w:rsidRPr="00572AD8" w:rsidRDefault="0031551D" w:rsidP="00CE7458">
            <w:pPr>
              <w:rPr>
                <w:rFonts w:ascii="Times New Roman" w:hAnsi="Times New Roman" w:cs="Times New Roman"/>
              </w:rPr>
            </w:pPr>
            <w:r>
              <w:rPr>
                <w:rFonts w:ascii="Times New Roman" w:hAnsi="Times New Roman" w:cs="Times New Roman"/>
              </w:rPr>
              <w:t>Nakon izvođenja radova izvršiti geodetsko snimanje i kartiranje situacije izvedenog stanja predmetnog objekta kao i dostava podataka u papirnoj i elektronskoj formi Investitoru.</w:t>
            </w:r>
          </w:p>
        </w:tc>
        <w:tc>
          <w:tcPr>
            <w:tcW w:w="606" w:type="pct"/>
            <w:vAlign w:val="center"/>
          </w:tcPr>
          <w:p w14:paraId="0C427B16" w14:textId="2848C8F4" w:rsidR="0031551D" w:rsidRPr="00853472" w:rsidRDefault="0031551D" w:rsidP="00CE7458">
            <w:pPr>
              <w:spacing w:after="0" w:line="240" w:lineRule="auto"/>
              <w:jc w:val="center"/>
              <w:rPr>
                <w:rFonts w:ascii="Times New Roman" w:hAnsi="Times New Roman" w:cs="Times New Roman"/>
                <w:lang w:val="sr-Latn-CS"/>
              </w:rPr>
            </w:pPr>
            <w:r>
              <w:rPr>
                <w:rFonts w:ascii="Times New Roman" w:hAnsi="Times New Roman" w:cs="Times New Roman"/>
                <w:lang w:val="sr-Latn-CS"/>
              </w:rPr>
              <w:t>kom</w:t>
            </w:r>
          </w:p>
        </w:tc>
        <w:tc>
          <w:tcPr>
            <w:tcW w:w="606" w:type="pct"/>
            <w:vAlign w:val="center"/>
          </w:tcPr>
          <w:p w14:paraId="6D78B908" w14:textId="0B51F184" w:rsidR="0031551D" w:rsidRDefault="0031551D" w:rsidP="00CE7458">
            <w:pPr>
              <w:spacing w:after="0" w:line="240" w:lineRule="auto"/>
              <w:jc w:val="center"/>
              <w:rPr>
                <w:rFonts w:ascii="Times New Roman" w:hAnsi="Times New Roman" w:cs="Times New Roman"/>
                <w:lang w:val="sr-Latn-CS"/>
              </w:rPr>
            </w:pPr>
            <w:r>
              <w:rPr>
                <w:rFonts w:ascii="Times New Roman" w:hAnsi="Times New Roman" w:cs="Times New Roman"/>
                <w:lang w:val="sr-Latn-CS"/>
              </w:rPr>
              <w:t>1</w:t>
            </w:r>
          </w:p>
        </w:tc>
      </w:tr>
      <w:tr w:rsidR="0031551D" w:rsidRPr="00853472" w14:paraId="425C76FA" w14:textId="77777777" w:rsidTr="00CE7458">
        <w:trPr>
          <w:trHeight w:val="283"/>
        </w:trPr>
        <w:tc>
          <w:tcPr>
            <w:tcW w:w="240" w:type="pct"/>
            <w:shd w:val="clear" w:color="auto" w:fill="auto"/>
            <w:vAlign w:val="center"/>
          </w:tcPr>
          <w:p w14:paraId="2F1F42F1" w14:textId="704D3327" w:rsidR="0031551D" w:rsidRDefault="0031551D" w:rsidP="00CE7458">
            <w:pPr>
              <w:pStyle w:val="NoSpacing"/>
              <w:jc w:val="center"/>
              <w:rPr>
                <w:rFonts w:ascii="Times New Roman" w:hAnsi="Times New Roman" w:cs="Times New Roman"/>
                <w:sz w:val="22"/>
                <w:szCs w:val="22"/>
              </w:rPr>
            </w:pPr>
            <w:r>
              <w:rPr>
                <w:rFonts w:ascii="Times New Roman" w:hAnsi="Times New Roman" w:cs="Times New Roman"/>
                <w:sz w:val="22"/>
                <w:szCs w:val="22"/>
              </w:rPr>
              <w:t>4</w:t>
            </w:r>
          </w:p>
        </w:tc>
        <w:tc>
          <w:tcPr>
            <w:tcW w:w="3549" w:type="pct"/>
          </w:tcPr>
          <w:p w14:paraId="5D57E733" w14:textId="00C82B67" w:rsidR="0031551D" w:rsidRDefault="0031551D" w:rsidP="00CE7458">
            <w:pPr>
              <w:rPr>
                <w:rFonts w:ascii="Times New Roman" w:hAnsi="Times New Roman" w:cs="Times New Roman"/>
              </w:rPr>
            </w:pPr>
            <w:r>
              <w:rPr>
                <w:rFonts w:ascii="Times New Roman" w:hAnsi="Times New Roman" w:cs="Times New Roman"/>
              </w:rPr>
              <w:t xml:space="preserve">Izrada </w:t>
            </w:r>
            <w:r w:rsidR="00565272">
              <w:rPr>
                <w:rFonts w:ascii="Times New Roman" w:hAnsi="Times New Roman" w:cs="Times New Roman"/>
              </w:rPr>
              <w:t xml:space="preserve">projekata </w:t>
            </w:r>
            <w:r>
              <w:rPr>
                <w:rFonts w:ascii="Times New Roman" w:hAnsi="Times New Roman" w:cs="Times New Roman"/>
              </w:rPr>
              <w:t xml:space="preserve">izvedenog </w:t>
            </w:r>
            <w:r w:rsidR="00565272">
              <w:rPr>
                <w:rFonts w:ascii="Times New Roman" w:hAnsi="Times New Roman" w:cs="Times New Roman"/>
              </w:rPr>
              <w:t>stanja</w:t>
            </w:r>
          </w:p>
        </w:tc>
        <w:tc>
          <w:tcPr>
            <w:tcW w:w="606" w:type="pct"/>
            <w:vAlign w:val="center"/>
          </w:tcPr>
          <w:p w14:paraId="104D6C97" w14:textId="1A35BEAD" w:rsidR="0031551D" w:rsidRDefault="00565272" w:rsidP="00CE7458">
            <w:pPr>
              <w:spacing w:after="0" w:line="240" w:lineRule="auto"/>
              <w:jc w:val="center"/>
              <w:rPr>
                <w:rFonts w:ascii="Times New Roman" w:hAnsi="Times New Roman" w:cs="Times New Roman"/>
                <w:lang w:val="sr-Latn-CS"/>
              </w:rPr>
            </w:pPr>
            <w:r>
              <w:rPr>
                <w:rFonts w:ascii="Times New Roman" w:hAnsi="Times New Roman" w:cs="Times New Roman"/>
                <w:lang w:val="sr-Latn-CS"/>
              </w:rPr>
              <w:t>kom</w:t>
            </w:r>
          </w:p>
        </w:tc>
        <w:tc>
          <w:tcPr>
            <w:tcW w:w="606" w:type="pct"/>
            <w:vAlign w:val="center"/>
          </w:tcPr>
          <w:p w14:paraId="054BA743" w14:textId="1AE0A56E" w:rsidR="0031551D" w:rsidRDefault="00565272" w:rsidP="00CE7458">
            <w:pPr>
              <w:spacing w:after="0" w:line="240" w:lineRule="auto"/>
              <w:jc w:val="center"/>
              <w:rPr>
                <w:rFonts w:ascii="Times New Roman" w:hAnsi="Times New Roman" w:cs="Times New Roman"/>
                <w:lang w:val="sr-Latn-CS"/>
              </w:rPr>
            </w:pPr>
            <w:r>
              <w:rPr>
                <w:rFonts w:ascii="Times New Roman" w:hAnsi="Times New Roman" w:cs="Times New Roman"/>
                <w:lang w:val="sr-Latn-CS"/>
              </w:rPr>
              <w:t>1</w:t>
            </w:r>
          </w:p>
        </w:tc>
      </w:tr>
    </w:tbl>
    <w:p w14:paraId="5EC68D96" w14:textId="77777777" w:rsidR="0052342F" w:rsidRDefault="0052342F" w:rsidP="0052342F">
      <w:pPr>
        <w:autoSpaceDE w:val="0"/>
        <w:autoSpaceDN w:val="0"/>
        <w:adjustRightInd w:val="0"/>
        <w:spacing w:after="0" w:line="240" w:lineRule="auto"/>
        <w:jc w:val="both"/>
        <w:rPr>
          <w:rFonts w:ascii="Times New Roman" w:eastAsia="Times New Roman" w:hAnsi="Times New Roman" w:cs="Times New Roman"/>
          <w:b/>
          <w:sz w:val="14"/>
          <w:szCs w:val="24"/>
        </w:rPr>
      </w:pPr>
    </w:p>
    <w:p w14:paraId="059350FC" w14:textId="77777777" w:rsidR="0031551D" w:rsidRDefault="0031551D" w:rsidP="0052342F">
      <w:pPr>
        <w:autoSpaceDE w:val="0"/>
        <w:autoSpaceDN w:val="0"/>
        <w:adjustRightInd w:val="0"/>
        <w:spacing w:after="0" w:line="240" w:lineRule="auto"/>
        <w:jc w:val="both"/>
        <w:rPr>
          <w:rFonts w:ascii="Times New Roman" w:eastAsia="Times New Roman" w:hAnsi="Times New Roman" w:cs="Times New Roman"/>
          <w:b/>
          <w:sz w:val="14"/>
          <w:szCs w:val="24"/>
        </w:rPr>
      </w:pPr>
    </w:p>
    <w:p w14:paraId="7F967C14" w14:textId="77777777" w:rsidR="0031551D" w:rsidRPr="005D68CF" w:rsidRDefault="0031551D" w:rsidP="0052342F">
      <w:pPr>
        <w:autoSpaceDE w:val="0"/>
        <w:autoSpaceDN w:val="0"/>
        <w:adjustRightInd w:val="0"/>
        <w:spacing w:after="0" w:line="240" w:lineRule="auto"/>
        <w:jc w:val="both"/>
        <w:rPr>
          <w:rFonts w:ascii="Times New Roman" w:eastAsia="Times New Roman" w:hAnsi="Times New Roman" w:cs="Times New Roman"/>
          <w:b/>
          <w:sz w:val="14"/>
          <w:szCs w:val="24"/>
        </w:rPr>
      </w:pPr>
    </w:p>
    <w:p w14:paraId="63044038" w14:textId="77777777" w:rsidR="00F70856" w:rsidRDefault="00F70856" w:rsidP="002175C2">
      <w:pPr>
        <w:pStyle w:val="NoSpacing"/>
        <w:jc w:val="both"/>
        <w:rPr>
          <w:rFonts w:ascii="Times New Roman" w:hAnsi="Times New Roman" w:cs="Times New Roman"/>
          <w:sz w:val="18"/>
        </w:rPr>
      </w:pPr>
      <w:bookmarkStart w:id="7" w:name="RANGE!A1"/>
      <w:bookmarkEnd w:id="7"/>
    </w:p>
    <w:tbl>
      <w:tblPr>
        <w:tblW w:w="9360" w:type="dxa"/>
        <w:tblInd w:w="35" w:type="dxa"/>
        <w:tblLook w:val="04A0" w:firstRow="1" w:lastRow="0" w:firstColumn="1" w:lastColumn="0" w:noHBand="0" w:noVBand="1"/>
      </w:tblPr>
      <w:tblGrid>
        <w:gridCol w:w="543"/>
        <w:gridCol w:w="6631"/>
        <w:gridCol w:w="1196"/>
        <w:gridCol w:w="990"/>
      </w:tblGrid>
      <w:tr w:rsidR="00B96A31" w:rsidRPr="00B96A31" w14:paraId="2C1B27E1" w14:textId="77777777" w:rsidTr="000E2F2D">
        <w:trPr>
          <w:trHeight w:val="20"/>
        </w:trPr>
        <w:tc>
          <w:tcPr>
            <w:tcW w:w="543" w:type="dxa"/>
            <w:tcBorders>
              <w:bottom w:val="single" w:sz="4" w:space="0" w:color="auto"/>
            </w:tcBorders>
            <w:shd w:val="clear" w:color="auto" w:fill="auto"/>
            <w:noWrap/>
            <w:vAlign w:val="bottom"/>
            <w:hideMark/>
          </w:tcPr>
          <w:p w14:paraId="35208095" w14:textId="77777777" w:rsidR="00B96A31" w:rsidRPr="00B96A31" w:rsidRDefault="00B96A31" w:rsidP="00B96A31">
            <w:pPr>
              <w:spacing w:after="0" w:line="240" w:lineRule="auto"/>
              <w:jc w:val="right"/>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 </w:t>
            </w:r>
          </w:p>
        </w:tc>
        <w:tc>
          <w:tcPr>
            <w:tcW w:w="6631" w:type="dxa"/>
            <w:tcBorders>
              <w:bottom w:val="single" w:sz="4" w:space="0" w:color="auto"/>
            </w:tcBorders>
            <w:shd w:val="clear" w:color="auto" w:fill="auto"/>
            <w:noWrap/>
          </w:tcPr>
          <w:p w14:paraId="3AF19E9C"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p>
        </w:tc>
        <w:tc>
          <w:tcPr>
            <w:tcW w:w="1196" w:type="dxa"/>
            <w:tcBorders>
              <w:bottom w:val="single" w:sz="4" w:space="0" w:color="auto"/>
            </w:tcBorders>
            <w:shd w:val="clear" w:color="auto" w:fill="auto"/>
            <w:noWrap/>
            <w:vAlign w:val="bottom"/>
            <w:hideMark/>
          </w:tcPr>
          <w:p w14:paraId="625E8F47" w14:textId="77777777" w:rsidR="00B96A31" w:rsidRPr="00B96A31" w:rsidRDefault="00B96A31" w:rsidP="00B96A31">
            <w:pPr>
              <w:spacing w:after="0" w:line="240" w:lineRule="auto"/>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 </w:t>
            </w:r>
          </w:p>
        </w:tc>
        <w:tc>
          <w:tcPr>
            <w:tcW w:w="990" w:type="dxa"/>
            <w:tcBorders>
              <w:bottom w:val="single" w:sz="4" w:space="0" w:color="auto"/>
            </w:tcBorders>
            <w:shd w:val="clear" w:color="auto" w:fill="auto"/>
            <w:noWrap/>
            <w:vAlign w:val="bottom"/>
            <w:hideMark/>
          </w:tcPr>
          <w:p w14:paraId="60AB7101" w14:textId="77777777" w:rsidR="00B96A31" w:rsidRPr="00B96A31" w:rsidRDefault="00B96A31" w:rsidP="00B96A31">
            <w:pPr>
              <w:spacing w:after="0" w:line="240" w:lineRule="auto"/>
              <w:jc w:val="right"/>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 </w:t>
            </w:r>
          </w:p>
        </w:tc>
      </w:tr>
      <w:tr w:rsidR="00B96A31" w:rsidRPr="00B96A31" w14:paraId="5CE58183" w14:textId="77777777" w:rsidTr="000E2F2D">
        <w:trPr>
          <w:trHeight w:val="283"/>
        </w:trPr>
        <w:tc>
          <w:tcPr>
            <w:tcW w:w="71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5A786" w14:textId="77777777" w:rsidR="00B96A31" w:rsidRPr="00B96A31" w:rsidRDefault="00B96A31" w:rsidP="00B96A31">
            <w:pPr>
              <w:spacing w:after="0" w:line="240" w:lineRule="auto"/>
              <w:rPr>
                <w:rFonts w:ascii="Times New Roman" w:eastAsia="Times New Roman" w:hAnsi="Times New Roman" w:cs="Times New Roman"/>
                <w:b/>
                <w:bCs/>
                <w:sz w:val="24"/>
                <w:szCs w:val="24"/>
              </w:rPr>
            </w:pPr>
            <w:r w:rsidRPr="00B96A31">
              <w:rPr>
                <w:rFonts w:ascii="Times New Roman" w:eastAsia="Times New Roman" w:hAnsi="Times New Roman" w:cs="Times New Roman"/>
                <w:b/>
                <w:bCs/>
                <w:sz w:val="24"/>
                <w:szCs w:val="24"/>
              </w:rPr>
              <w:t>1.     Predmjer i predračun 10kV kablovskog voda</w:t>
            </w:r>
          </w:p>
        </w:tc>
        <w:tc>
          <w:tcPr>
            <w:tcW w:w="1196" w:type="dxa"/>
            <w:tcBorders>
              <w:top w:val="single" w:sz="4" w:space="0" w:color="auto"/>
              <w:left w:val="single" w:sz="4" w:space="0" w:color="auto"/>
              <w:right w:val="single" w:sz="4" w:space="0" w:color="auto"/>
            </w:tcBorders>
            <w:shd w:val="clear" w:color="auto" w:fill="auto"/>
            <w:noWrap/>
            <w:vAlign w:val="bottom"/>
          </w:tcPr>
          <w:p w14:paraId="27888FC8" w14:textId="77777777" w:rsidR="00B96A31" w:rsidRPr="00B96A31" w:rsidRDefault="00B96A31" w:rsidP="00B96A31">
            <w:pPr>
              <w:spacing w:after="0" w:line="240" w:lineRule="auto"/>
              <w:rPr>
                <w:rFonts w:ascii="Times New Roman" w:eastAsia="Times New Roman" w:hAnsi="Times New Roman" w:cs="Times New Roman"/>
                <w:sz w:val="24"/>
                <w:szCs w:val="24"/>
              </w:rPr>
            </w:pPr>
          </w:p>
        </w:tc>
        <w:tc>
          <w:tcPr>
            <w:tcW w:w="990" w:type="dxa"/>
            <w:tcBorders>
              <w:top w:val="single" w:sz="4" w:space="0" w:color="auto"/>
              <w:left w:val="single" w:sz="4" w:space="0" w:color="auto"/>
              <w:right w:val="single" w:sz="4" w:space="0" w:color="auto"/>
            </w:tcBorders>
            <w:shd w:val="clear" w:color="auto" w:fill="auto"/>
            <w:noWrap/>
            <w:vAlign w:val="bottom"/>
            <w:hideMark/>
          </w:tcPr>
          <w:p w14:paraId="3D00A5CD" w14:textId="77777777" w:rsidR="00B96A31" w:rsidRPr="00B96A31" w:rsidRDefault="00B96A31" w:rsidP="00B96A31">
            <w:pPr>
              <w:spacing w:after="0" w:line="240" w:lineRule="auto"/>
              <w:jc w:val="right"/>
              <w:rPr>
                <w:rFonts w:ascii="Times New Roman" w:eastAsia="Times New Roman" w:hAnsi="Times New Roman" w:cs="Times New Roman"/>
                <w:sz w:val="24"/>
                <w:szCs w:val="24"/>
              </w:rPr>
            </w:pPr>
            <w:r w:rsidRPr="00B96A31">
              <w:rPr>
                <w:rFonts w:ascii="Times New Roman" w:eastAsia="Times New Roman" w:hAnsi="Times New Roman" w:cs="Times New Roman"/>
                <w:i/>
                <w:iCs/>
                <w:sz w:val="24"/>
                <w:szCs w:val="24"/>
              </w:rPr>
              <w:t> </w:t>
            </w:r>
          </w:p>
        </w:tc>
      </w:tr>
      <w:tr w:rsidR="00B96A31" w:rsidRPr="00B96A31" w14:paraId="1F556A35"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hideMark/>
          </w:tcPr>
          <w:p w14:paraId="6BA668D6"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 </w:t>
            </w:r>
          </w:p>
        </w:tc>
        <w:tc>
          <w:tcPr>
            <w:tcW w:w="6631" w:type="dxa"/>
            <w:tcBorders>
              <w:top w:val="nil"/>
              <w:left w:val="nil"/>
              <w:bottom w:val="single" w:sz="4" w:space="0" w:color="auto"/>
              <w:right w:val="single" w:sz="4" w:space="0" w:color="auto"/>
            </w:tcBorders>
            <w:shd w:val="clear" w:color="auto" w:fill="auto"/>
            <w:noWrap/>
            <w:hideMark/>
          </w:tcPr>
          <w:p w14:paraId="6A10C94F" w14:textId="77777777" w:rsidR="00B96A31" w:rsidRPr="00B96A31" w:rsidRDefault="00B96A31" w:rsidP="00B96A31">
            <w:pPr>
              <w:spacing w:after="0" w:line="240" w:lineRule="auto"/>
              <w:rPr>
                <w:rFonts w:ascii="Times New Roman" w:eastAsia="Times New Roman" w:hAnsi="Times New Roman" w:cs="Times New Roman"/>
                <w:b/>
                <w:bCs/>
                <w:sz w:val="24"/>
                <w:szCs w:val="24"/>
              </w:rPr>
            </w:pPr>
            <w:r w:rsidRPr="00B96A31">
              <w:rPr>
                <w:rFonts w:ascii="Times New Roman" w:eastAsia="Times New Roman" w:hAnsi="Times New Roman" w:cs="Times New Roman"/>
                <w:b/>
                <w:bCs/>
                <w:sz w:val="24"/>
                <w:szCs w:val="24"/>
              </w:rPr>
              <w:t>a) Građevinski radovi</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2107C760" w14:textId="77777777" w:rsidR="00B96A31" w:rsidRPr="00B96A31" w:rsidRDefault="00B96A31" w:rsidP="00B96A31">
            <w:pPr>
              <w:spacing w:after="0" w:line="240" w:lineRule="auto"/>
              <w:jc w:val="right"/>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2786206"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 </w:t>
            </w:r>
          </w:p>
        </w:tc>
      </w:tr>
      <w:tr w:rsidR="00B96A31" w:rsidRPr="00B96A31" w14:paraId="182A6B6D"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2AD8278E"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1.</w:t>
            </w:r>
          </w:p>
        </w:tc>
        <w:tc>
          <w:tcPr>
            <w:tcW w:w="6631" w:type="dxa"/>
            <w:tcBorders>
              <w:top w:val="nil"/>
              <w:left w:val="nil"/>
              <w:bottom w:val="single" w:sz="4" w:space="0" w:color="auto"/>
              <w:right w:val="single" w:sz="4" w:space="0" w:color="auto"/>
            </w:tcBorders>
            <w:shd w:val="clear" w:color="auto" w:fill="auto"/>
            <w:hideMark/>
          </w:tcPr>
          <w:p w14:paraId="4172442F" w14:textId="77777777" w:rsidR="00B96A31" w:rsidRPr="00B96A31" w:rsidRDefault="00B96A31" w:rsidP="00B96A31">
            <w:pPr>
              <w:spacing w:after="0" w:line="240" w:lineRule="auto"/>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 xml:space="preserve">Pripremno-završni  radovi,                                          </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57AE917F"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paušalno</w:t>
            </w:r>
          </w:p>
        </w:tc>
        <w:tc>
          <w:tcPr>
            <w:tcW w:w="990" w:type="dxa"/>
            <w:tcBorders>
              <w:top w:val="single" w:sz="4" w:space="0" w:color="auto"/>
              <w:left w:val="nil"/>
              <w:bottom w:val="single" w:sz="4" w:space="0" w:color="auto"/>
              <w:right w:val="single" w:sz="4" w:space="0" w:color="auto"/>
            </w:tcBorders>
            <w:shd w:val="clear" w:color="auto" w:fill="auto"/>
            <w:vAlign w:val="center"/>
          </w:tcPr>
          <w:p w14:paraId="5F10877B"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1</w:t>
            </w:r>
          </w:p>
        </w:tc>
      </w:tr>
      <w:tr w:rsidR="00B96A31" w:rsidRPr="00B96A31" w14:paraId="54630F37"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2E680419"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2.</w:t>
            </w:r>
          </w:p>
        </w:tc>
        <w:tc>
          <w:tcPr>
            <w:tcW w:w="6631" w:type="dxa"/>
            <w:tcBorders>
              <w:top w:val="nil"/>
              <w:left w:val="nil"/>
              <w:bottom w:val="single" w:sz="4" w:space="0" w:color="auto"/>
              <w:right w:val="single" w:sz="4" w:space="0" w:color="auto"/>
            </w:tcBorders>
            <w:shd w:val="clear" w:color="auto" w:fill="auto"/>
            <w:hideMark/>
          </w:tcPr>
          <w:p w14:paraId="67720234"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Obilježavanje trase kablovskog voda radi iskopa rova. Ukupno za rad, računato za kompletnu trase voda, dužine</w:t>
            </w:r>
          </w:p>
        </w:tc>
        <w:tc>
          <w:tcPr>
            <w:tcW w:w="1196" w:type="dxa"/>
            <w:tcBorders>
              <w:top w:val="nil"/>
              <w:left w:val="nil"/>
              <w:bottom w:val="single" w:sz="4" w:space="0" w:color="auto"/>
              <w:right w:val="single" w:sz="4" w:space="0" w:color="auto"/>
            </w:tcBorders>
            <w:shd w:val="clear" w:color="auto" w:fill="auto"/>
            <w:noWrap/>
            <w:vAlign w:val="center"/>
            <w:hideMark/>
          </w:tcPr>
          <w:p w14:paraId="1BCB7DE7"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met</w:t>
            </w:r>
          </w:p>
        </w:tc>
        <w:tc>
          <w:tcPr>
            <w:tcW w:w="990" w:type="dxa"/>
            <w:tcBorders>
              <w:top w:val="nil"/>
              <w:left w:val="nil"/>
              <w:bottom w:val="single" w:sz="4" w:space="0" w:color="auto"/>
              <w:right w:val="single" w:sz="4" w:space="0" w:color="auto"/>
            </w:tcBorders>
            <w:shd w:val="clear" w:color="auto" w:fill="auto"/>
            <w:noWrap/>
            <w:vAlign w:val="center"/>
            <w:hideMark/>
          </w:tcPr>
          <w:p w14:paraId="68A9C7CE"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340,0</w:t>
            </w:r>
          </w:p>
        </w:tc>
      </w:tr>
      <w:tr w:rsidR="00B96A31" w:rsidRPr="00B96A31" w14:paraId="1C1A11CD"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774B819A"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3.</w:t>
            </w:r>
          </w:p>
        </w:tc>
        <w:tc>
          <w:tcPr>
            <w:tcW w:w="6631" w:type="dxa"/>
            <w:tcBorders>
              <w:top w:val="nil"/>
              <w:left w:val="nil"/>
              <w:bottom w:val="single" w:sz="4" w:space="0" w:color="auto"/>
              <w:right w:val="single" w:sz="4" w:space="0" w:color="auto"/>
            </w:tcBorders>
            <w:shd w:val="clear" w:color="000000" w:fill="FFFFFF"/>
            <w:hideMark/>
          </w:tcPr>
          <w:p w14:paraId="26B7DBDF"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Iskop rova za uzemljenje betonskog stuba, u vidu dva prstena širine 0.4m na rastojanju 0.5 i 1.5 od ivice stuba, na dubini 0.5 i 0.75m, u zemljištu IV kategorije, prema nacrtu u prilogu, komplet sa zatrpavanjem rova nakon polaganja</w:t>
            </w:r>
          </w:p>
        </w:tc>
        <w:tc>
          <w:tcPr>
            <w:tcW w:w="1196" w:type="dxa"/>
            <w:tcBorders>
              <w:top w:val="nil"/>
              <w:left w:val="nil"/>
              <w:bottom w:val="single" w:sz="4" w:space="0" w:color="auto"/>
              <w:right w:val="single" w:sz="4" w:space="0" w:color="auto"/>
            </w:tcBorders>
            <w:shd w:val="clear" w:color="auto" w:fill="auto"/>
            <w:noWrap/>
            <w:vAlign w:val="center"/>
            <w:hideMark/>
          </w:tcPr>
          <w:p w14:paraId="767AB547"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m3</w:t>
            </w:r>
          </w:p>
        </w:tc>
        <w:tc>
          <w:tcPr>
            <w:tcW w:w="990" w:type="dxa"/>
            <w:tcBorders>
              <w:top w:val="nil"/>
              <w:left w:val="nil"/>
              <w:bottom w:val="single" w:sz="4" w:space="0" w:color="auto"/>
              <w:right w:val="single" w:sz="4" w:space="0" w:color="auto"/>
            </w:tcBorders>
            <w:shd w:val="clear" w:color="auto" w:fill="auto"/>
            <w:noWrap/>
            <w:vAlign w:val="center"/>
            <w:hideMark/>
          </w:tcPr>
          <w:p w14:paraId="5C8958A1"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5,4</w:t>
            </w:r>
          </w:p>
        </w:tc>
      </w:tr>
      <w:tr w:rsidR="00B96A31" w:rsidRPr="00B96A31" w14:paraId="4034C17A" w14:textId="77777777" w:rsidTr="000E2F2D">
        <w:trPr>
          <w:trHeight w:val="20"/>
        </w:trPr>
        <w:tc>
          <w:tcPr>
            <w:tcW w:w="543" w:type="dxa"/>
            <w:tcBorders>
              <w:top w:val="nil"/>
              <w:left w:val="single" w:sz="4" w:space="0" w:color="auto"/>
              <w:bottom w:val="single" w:sz="4" w:space="0" w:color="auto"/>
              <w:right w:val="single" w:sz="4" w:space="0" w:color="auto"/>
            </w:tcBorders>
            <w:shd w:val="clear" w:color="000000" w:fill="FFFFFF"/>
            <w:noWrap/>
            <w:vAlign w:val="center"/>
            <w:hideMark/>
          </w:tcPr>
          <w:p w14:paraId="2F299BDF"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4.</w:t>
            </w:r>
          </w:p>
        </w:tc>
        <w:tc>
          <w:tcPr>
            <w:tcW w:w="6631" w:type="dxa"/>
            <w:tcBorders>
              <w:top w:val="nil"/>
              <w:left w:val="nil"/>
              <w:bottom w:val="single" w:sz="4" w:space="0" w:color="auto"/>
              <w:right w:val="single" w:sz="4" w:space="0" w:color="auto"/>
            </w:tcBorders>
            <w:shd w:val="clear" w:color="000000" w:fill="FFFFFF"/>
            <w:hideMark/>
          </w:tcPr>
          <w:p w14:paraId="6A4D8EE7"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Nabavka, spoljašnji i unutrašnji transport i ugradnja novog betonskog stuba ( sa izradom betonskog temelja od betona MB 20) tipa :EBB 12/1000</w:t>
            </w:r>
          </w:p>
        </w:tc>
        <w:tc>
          <w:tcPr>
            <w:tcW w:w="1196" w:type="dxa"/>
            <w:tcBorders>
              <w:top w:val="nil"/>
              <w:left w:val="nil"/>
              <w:bottom w:val="single" w:sz="4" w:space="0" w:color="auto"/>
              <w:right w:val="single" w:sz="4" w:space="0" w:color="auto"/>
            </w:tcBorders>
            <w:shd w:val="clear" w:color="000000" w:fill="FFFFFF"/>
            <w:noWrap/>
            <w:vAlign w:val="center"/>
            <w:hideMark/>
          </w:tcPr>
          <w:p w14:paraId="3C702C67"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kom</w:t>
            </w:r>
          </w:p>
        </w:tc>
        <w:tc>
          <w:tcPr>
            <w:tcW w:w="990" w:type="dxa"/>
            <w:tcBorders>
              <w:top w:val="nil"/>
              <w:left w:val="nil"/>
              <w:bottom w:val="single" w:sz="4" w:space="0" w:color="auto"/>
              <w:right w:val="single" w:sz="4" w:space="0" w:color="auto"/>
            </w:tcBorders>
            <w:shd w:val="clear" w:color="000000" w:fill="FFFFFF"/>
            <w:noWrap/>
            <w:vAlign w:val="center"/>
            <w:hideMark/>
          </w:tcPr>
          <w:p w14:paraId="36644841"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1,0</w:t>
            </w:r>
          </w:p>
        </w:tc>
      </w:tr>
      <w:tr w:rsidR="00B96A31" w:rsidRPr="00B96A31" w14:paraId="426E51BD" w14:textId="77777777" w:rsidTr="000E2F2D">
        <w:trPr>
          <w:trHeight w:val="20"/>
        </w:trPr>
        <w:tc>
          <w:tcPr>
            <w:tcW w:w="543" w:type="dxa"/>
            <w:tcBorders>
              <w:top w:val="nil"/>
              <w:left w:val="single" w:sz="4" w:space="0" w:color="auto"/>
              <w:bottom w:val="single" w:sz="4" w:space="0" w:color="auto"/>
              <w:right w:val="single" w:sz="4" w:space="0" w:color="auto"/>
            </w:tcBorders>
            <w:shd w:val="clear" w:color="000000" w:fill="FFFFFF"/>
            <w:noWrap/>
            <w:vAlign w:val="center"/>
            <w:hideMark/>
          </w:tcPr>
          <w:p w14:paraId="42EF3352"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5.</w:t>
            </w:r>
          </w:p>
        </w:tc>
        <w:tc>
          <w:tcPr>
            <w:tcW w:w="6631" w:type="dxa"/>
            <w:tcBorders>
              <w:top w:val="nil"/>
              <w:left w:val="nil"/>
              <w:bottom w:val="single" w:sz="4" w:space="0" w:color="auto"/>
              <w:right w:val="single" w:sz="4" w:space="0" w:color="auto"/>
            </w:tcBorders>
            <w:shd w:val="clear" w:color="000000" w:fill="FFFFFF"/>
            <w:hideMark/>
          </w:tcPr>
          <w:p w14:paraId="6D90ADFF"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Iskop zemljanog rova , dimenzija prema crtežima u prilogu projektu za polaganje kabla u rovu, u zemljištu prosječno IV kategorije, prema planu u prilogu. Kategorija zemljišta je samo procjenjena, a ne i  pouzdano utvrđena, pa podliježe izmjeni uz saglasnost nadzornog organa. Ukupno za rad i transport, računato po m3 iskopa :</w:t>
            </w:r>
          </w:p>
        </w:tc>
        <w:tc>
          <w:tcPr>
            <w:tcW w:w="1196" w:type="dxa"/>
            <w:tcBorders>
              <w:top w:val="nil"/>
              <w:left w:val="nil"/>
              <w:bottom w:val="single" w:sz="4" w:space="0" w:color="auto"/>
              <w:right w:val="single" w:sz="4" w:space="0" w:color="auto"/>
            </w:tcBorders>
            <w:shd w:val="clear" w:color="000000" w:fill="FFFFFF"/>
            <w:noWrap/>
            <w:vAlign w:val="center"/>
            <w:hideMark/>
          </w:tcPr>
          <w:p w14:paraId="62700E57"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m3</w:t>
            </w:r>
          </w:p>
        </w:tc>
        <w:tc>
          <w:tcPr>
            <w:tcW w:w="990" w:type="dxa"/>
            <w:tcBorders>
              <w:top w:val="nil"/>
              <w:left w:val="nil"/>
              <w:bottom w:val="single" w:sz="4" w:space="0" w:color="auto"/>
              <w:right w:val="single" w:sz="4" w:space="0" w:color="auto"/>
            </w:tcBorders>
            <w:shd w:val="clear" w:color="000000" w:fill="FFFFFF"/>
            <w:noWrap/>
            <w:vAlign w:val="center"/>
            <w:hideMark/>
          </w:tcPr>
          <w:p w14:paraId="7FE2FF6F"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108,8</w:t>
            </w:r>
          </w:p>
        </w:tc>
      </w:tr>
      <w:tr w:rsidR="00B96A31" w:rsidRPr="00B96A31" w14:paraId="07A1BF7A"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1D42A8C9"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6.</w:t>
            </w:r>
          </w:p>
        </w:tc>
        <w:tc>
          <w:tcPr>
            <w:tcW w:w="6631" w:type="dxa"/>
            <w:tcBorders>
              <w:top w:val="nil"/>
              <w:left w:val="nil"/>
              <w:bottom w:val="single" w:sz="4" w:space="0" w:color="auto"/>
              <w:right w:val="single" w:sz="4" w:space="0" w:color="auto"/>
            </w:tcBorders>
            <w:shd w:val="clear" w:color="auto" w:fill="auto"/>
            <w:hideMark/>
          </w:tcPr>
          <w:p w14:paraId="2151FACB"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 xml:space="preserve">Isporuka pijeska (granulacije 2mm) i izrada posteljice kabla. Pri slobodnom polaganju kablova, prvo se razastire sloj pijeska debljine 10 cm, a nakon polaganja kablova i drugi sloj pijeska debljine takođe 10 cm. Pri izradi kablovske kanalizacije, prvo se razastre sloj pijeska debljine 20 cm, a nakon postavljanja kablovica </w:t>
            </w:r>
            <w:r w:rsidRPr="00B96A31">
              <w:rPr>
                <w:rFonts w:ascii="Times New Roman" w:eastAsia="Times New Roman" w:hAnsi="Times New Roman" w:cs="Times New Roman"/>
                <w:sz w:val="24"/>
                <w:szCs w:val="24"/>
              </w:rPr>
              <w:lastRenderedPageBreak/>
              <w:t>i drugi sloj pijeska koji treba da ih prekriva za 10 cm. Ukupno za nabavku, transport i rad, računato po m3 korišćenog pijeska:</w:t>
            </w:r>
          </w:p>
        </w:tc>
        <w:tc>
          <w:tcPr>
            <w:tcW w:w="1196" w:type="dxa"/>
            <w:tcBorders>
              <w:top w:val="nil"/>
              <w:left w:val="nil"/>
              <w:bottom w:val="single" w:sz="4" w:space="0" w:color="auto"/>
              <w:right w:val="single" w:sz="4" w:space="0" w:color="auto"/>
            </w:tcBorders>
            <w:shd w:val="clear" w:color="auto" w:fill="auto"/>
            <w:noWrap/>
            <w:vAlign w:val="center"/>
            <w:hideMark/>
          </w:tcPr>
          <w:p w14:paraId="610EF411"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lastRenderedPageBreak/>
              <w:t>m3</w:t>
            </w:r>
          </w:p>
        </w:tc>
        <w:tc>
          <w:tcPr>
            <w:tcW w:w="990" w:type="dxa"/>
            <w:tcBorders>
              <w:top w:val="nil"/>
              <w:left w:val="nil"/>
              <w:bottom w:val="single" w:sz="4" w:space="0" w:color="auto"/>
              <w:right w:val="single" w:sz="4" w:space="0" w:color="auto"/>
            </w:tcBorders>
            <w:shd w:val="clear" w:color="auto" w:fill="auto"/>
            <w:noWrap/>
            <w:vAlign w:val="center"/>
            <w:hideMark/>
          </w:tcPr>
          <w:p w14:paraId="15B62478"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36,7</w:t>
            </w:r>
          </w:p>
        </w:tc>
      </w:tr>
      <w:tr w:rsidR="00B96A31" w:rsidRPr="00B96A31" w14:paraId="4E6E3929"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633B616B"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lastRenderedPageBreak/>
              <w:t>7.</w:t>
            </w:r>
          </w:p>
        </w:tc>
        <w:tc>
          <w:tcPr>
            <w:tcW w:w="6631" w:type="dxa"/>
            <w:tcBorders>
              <w:top w:val="nil"/>
              <w:left w:val="nil"/>
              <w:bottom w:val="single" w:sz="4" w:space="0" w:color="auto"/>
              <w:right w:val="single" w:sz="4" w:space="0" w:color="auto"/>
            </w:tcBorders>
            <w:shd w:val="clear" w:color="auto" w:fill="auto"/>
            <w:hideMark/>
          </w:tcPr>
          <w:p w14:paraId="78152540"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 xml:space="preserve">Zatrpavanje rovova iskopom. Zatrpavanje se vrši u slojevima od po dvadesetak centimetara, uz nabijanje. Postići zbijenost od 92%. Pri korišćenju iskopa (naročito u prvom sloju, najbližem kablu) uklanjati veće komade čvrstog materijala oštrih ivica. Ukupno za rad, računato po m3 iskopa : </w:t>
            </w:r>
          </w:p>
        </w:tc>
        <w:tc>
          <w:tcPr>
            <w:tcW w:w="1196" w:type="dxa"/>
            <w:tcBorders>
              <w:top w:val="nil"/>
              <w:left w:val="nil"/>
              <w:bottom w:val="single" w:sz="4" w:space="0" w:color="auto"/>
              <w:right w:val="single" w:sz="4" w:space="0" w:color="auto"/>
            </w:tcBorders>
            <w:shd w:val="clear" w:color="auto" w:fill="auto"/>
            <w:noWrap/>
            <w:vAlign w:val="center"/>
            <w:hideMark/>
          </w:tcPr>
          <w:p w14:paraId="5E431138"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m3</w:t>
            </w:r>
          </w:p>
        </w:tc>
        <w:tc>
          <w:tcPr>
            <w:tcW w:w="990" w:type="dxa"/>
            <w:tcBorders>
              <w:top w:val="nil"/>
              <w:left w:val="nil"/>
              <w:bottom w:val="single" w:sz="4" w:space="0" w:color="auto"/>
              <w:right w:val="single" w:sz="4" w:space="0" w:color="auto"/>
            </w:tcBorders>
            <w:shd w:val="clear" w:color="auto" w:fill="auto"/>
            <w:noWrap/>
            <w:vAlign w:val="center"/>
            <w:hideMark/>
          </w:tcPr>
          <w:p w14:paraId="4DF86CAE"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74,8</w:t>
            </w:r>
          </w:p>
        </w:tc>
      </w:tr>
      <w:tr w:rsidR="00B96A31" w:rsidRPr="00B96A31" w14:paraId="6135B2EC" w14:textId="77777777" w:rsidTr="000E2F2D">
        <w:trPr>
          <w:trHeight w:val="20"/>
        </w:trPr>
        <w:tc>
          <w:tcPr>
            <w:tcW w:w="543" w:type="dxa"/>
            <w:tcBorders>
              <w:top w:val="nil"/>
              <w:left w:val="single" w:sz="4" w:space="0" w:color="auto"/>
              <w:bottom w:val="single" w:sz="4" w:space="0" w:color="auto"/>
              <w:right w:val="single" w:sz="4" w:space="0" w:color="auto"/>
            </w:tcBorders>
            <w:shd w:val="clear" w:color="000000" w:fill="FFFFFF"/>
            <w:noWrap/>
            <w:vAlign w:val="center"/>
            <w:hideMark/>
          </w:tcPr>
          <w:p w14:paraId="7593AD96"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8.</w:t>
            </w:r>
          </w:p>
        </w:tc>
        <w:tc>
          <w:tcPr>
            <w:tcW w:w="6631" w:type="dxa"/>
            <w:tcBorders>
              <w:top w:val="nil"/>
              <w:left w:val="nil"/>
              <w:bottom w:val="single" w:sz="4" w:space="0" w:color="auto"/>
              <w:right w:val="single" w:sz="4" w:space="0" w:color="auto"/>
            </w:tcBorders>
            <w:shd w:val="clear" w:color="000000" w:fill="FFFFFF"/>
            <w:hideMark/>
          </w:tcPr>
          <w:p w14:paraId="3D774F93"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Isporuka i izrada kablovske kanalizacije na mjestu prelaza trase preko ulice (18m), prema situacionom planu, komplet sa pomoćnim priborom  odstojni držači, gumeni prstenovi za nastavljanje cijevi, gumeni čepovi za zatvaranje rezervnih k</w:t>
            </w:r>
            <w:r>
              <w:rPr>
                <w:rFonts w:ascii="Times New Roman" w:eastAsia="Times New Roman" w:hAnsi="Times New Roman" w:cs="Times New Roman"/>
                <w:sz w:val="24"/>
                <w:szCs w:val="24"/>
              </w:rPr>
              <w:t xml:space="preserve">ablovica) i HDPE/LDPE cijevima </w:t>
            </w:r>
            <w:r w:rsidRPr="00B96A31">
              <w:rPr>
                <w:rFonts w:ascii="Times New Roman" w:eastAsia="Times New Roman" w:hAnsi="Times New Roman" w:cs="Times New Roman"/>
                <w:sz w:val="24"/>
                <w:szCs w:val="24"/>
              </w:rPr>
              <w:t>standardne dužine i prečnika D=160mm. Ukupno za nabavku, transport i rad, računato po metru ugrađene HDPE/LDPE cijevi:</w:t>
            </w:r>
          </w:p>
        </w:tc>
        <w:tc>
          <w:tcPr>
            <w:tcW w:w="1196" w:type="dxa"/>
            <w:tcBorders>
              <w:top w:val="nil"/>
              <w:left w:val="nil"/>
              <w:bottom w:val="single" w:sz="4" w:space="0" w:color="auto"/>
              <w:right w:val="single" w:sz="4" w:space="0" w:color="auto"/>
            </w:tcBorders>
            <w:shd w:val="clear" w:color="000000" w:fill="FFFFFF"/>
            <w:noWrap/>
            <w:vAlign w:val="center"/>
            <w:hideMark/>
          </w:tcPr>
          <w:p w14:paraId="25348C73"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m</w:t>
            </w:r>
          </w:p>
        </w:tc>
        <w:tc>
          <w:tcPr>
            <w:tcW w:w="990" w:type="dxa"/>
            <w:tcBorders>
              <w:top w:val="nil"/>
              <w:left w:val="nil"/>
              <w:bottom w:val="single" w:sz="4" w:space="0" w:color="auto"/>
              <w:right w:val="single" w:sz="4" w:space="0" w:color="auto"/>
            </w:tcBorders>
            <w:shd w:val="clear" w:color="000000" w:fill="FFFFFF"/>
            <w:noWrap/>
            <w:vAlign w:val="center"/>
            <w:hideMark/>
          </w:tcPr>
          <w:p w14:paraId="6BFCEDA5"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36,00</w:t>
            </w:r>
          </w:p>
        </w:tc>
      </w:tr>
      <w:tr w:rsidR="00B96A31" w:rsidRPr="00B96A31" w14:paraId="3644EFCE"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641DFBCC"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9.</w:t>
            </w:r>
          </w:p>
        </w:tc>
        <w:tc>
          <w:tcPr>
            <w:tcW w:w="6631" w:type="dxa"/>
            <w:tcBorders>
              <w:top w:val="nil"/>
              <w:left w:val="nil"/>
              <w:bottom w:val="single" w:sz="4" w:space="0" w:color="auto"/>
              <w:right w:val="single" w:sz="4" w:space="0" w:color="auto"/>
            </w:tcBorders>
            <w:shd w:val="clear" w:color="auto" w:fill="auto"/>
            <w:hideMark/>
          </w:tcPr>
          <w:p w14:paraId="6D51A8CF"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Isporuka i postavljanje PVC trake za upozorenje sa odgovarajućim natpisom tipa T-E/80 (traka se postavlja iznad svakog kabla pojedinačno u dva sloja ) da se ispod nalazi elektroenergetski kabl. Traka se polaže se na oko 20 cm ispod gornje površine rova, prije zatrpavanja rova poslednjim slojem iskopa.  Ukupno za nabavku i rad, računato po metru položene trake:</w:t>
            </w:r>
          </w:p>
        </w:tc>
        <w:tc>
          <w:tcPr>
            <w:tcW w:w="1196" w:type="dxa"/>
            <w:tcBorders>
              <w:top w:val="nil"/>
              <w:left w:val="nil"/>
              <w:bottom w:val="single" w:sz="4" w:space="0" w:color="auto"/>
              <w:right w:val="single" w:sz="4" w:space="0" w:color="auto"/>
            </w:tcBorders>
            <w:shd w:val="clear" w:color="auto" w:fill="auto"/>
            <w:noWrap/>
            <w:vAlign w:val="center"/>
            <w:hideMark/>
          </w:tcPr>
          <w:p w14:paraId="70C5F605"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m</w:t>
            </w:r>
          </w:p>
        </w:tc>
        <w:tc>
          <w:tcPr>
            <w:tcW w:w="990" w:type="dxa"/>
            <w:tcBorders>
              <w:top w:val="nil"/>
              <w:left w:val="nil"/>
              <w:bottom w:val="single" w:sz="4" w:space="0" w:color="auto"/>
              <w:right w:val="single" w:sz="4" w:space="0" w:color="auto"/>
            </w:tcBorders>
            <w:shd w:val="clear" w:color="auto" w:fill="auto"/>
            <w:noWrap/>
            <w:vAlign w:val="center"/>
            <w:hideMark/>
          </w:tcPr>
          <w:p w14:paraId="757C2283"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700,4</w:t>
            </w:r>
          </w:p>
        </w:tc>
      </w:tr>
      <w:tr w:rsidR="00B96A31" w:rsidRPr="00B96A31" w14:paraId="39D32A47" w14:textId="77777777" w:rsidTr="000E2F2D">
        <w:trPr>
          <w:trHeight w:val="20"/>
        </w:trPr>
        <w:tc>
          <w:tcPr>
            <w:tcW w:w="543" w:type="dxa"/>
            <w:tcBorders>
              <w:top w:val="single" w:sz="4" w:space="0" w:color="auto"/>
              <w:left w:val="single" w:sz="4" w:space="0" w:color="auto"/>
              <w:right w:val="single" w:sz="4" w:space="0" w:color="auto"/>
            </w:tcBorders>
            <w:shd w:val="clear" w:color="auto" w:fill="auto"/>
            <w:noWrap/>
            <w:vAlign w:val="center"/>
            <w:hideMark/>
          </w:tcPr>
          <w:p w14:paraId="0DB08130"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10.</w:t>
            </w:r>
          </w:p>
        </w:tc>
        <w:tc>
          <w:tcPr>
            <w:tcW w:w="6631" w:type="dxa"/>
            <w:tcBorders>
              <w:top w:val="single" w:sz="4" w:space="0" w:color="auto"/>
              <w:left w:val="nil"/>
              <w:right w:val="single" w:sz="4" w:space="0" w:color="auto"/>
            </w:tcBorders>
            <w:shd w:val="clear" w:color="auto" w:fill="auto"/>
            <w:hideMark/>
          </w:tcPr>
          <w:p w14:paraId="4758CFA0"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Isporuka i polaganje "gal"- štitnika mehaničke zaštite, iznad slobodno položenog kabla u rovu. Štitnici se polažu nakon razastiranja drugog sloja pijeska i to tako da se, po dužini, međusobno preklapaju za po desetak santimetara, prekrivajući  kabal u potpunosti.</w:t>
            </w:r>
          </w:p>
        </w:tc>
        <w:tc>
          <w:tcPr>
            <w:tcW w:w="1196" w:type="dxa"/>
            <w:tcBorders>
              <w:top w:val="single" w:sz="4" w:space="0" w:color="auto"/>
              <w:left w:val="nil"/>
              <w:right w:val="single" w:sz="4" w:space="0" w:color="auto"/>
            </w:tcBorders>
            <w:shd w:val="clear" w:color="auto" w:fill="auto"/>
            <w:noWrap/>
            <w:vAlign w:val="center"/>
            <w:hideMark/>
          </w:tcPr>
          <w:p w14:paraId="35220804"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990" w:type="dxa"/>
            <w:tcBorders>
              <w:top w:val="single" w:sz="4" w:space="0" w:color="auto"/>
              <w:left w:val="nil"/>
              <w:right w:val="single" w:sz="4" w:space="0" w:color="auto"/>
            </w:tcBorders>
            <w:shd w:val="clear" w:color="auto" w:fill="auto"/>
            <w:noWrap/>
            <w:vAlign w:val="center"/>
            <w:hideMark/>
          </w:tcPr>
          <w:p w14:paraId="759A4197"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r>
      <w:tr w:rsidR="00B96A31" w:rsidRPr="00B96A31" w14:paraId="3E6A18BE"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7509B956"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6631" w:type="dxa"/>
            <w:tcBorders>
              <w:top w:val="nil"/>
              <w:left w:val="nil"/>
              <w:bottom w:val="single" w:sz="4" w:space="0" w:color="auto"/>
              <w:right w:val="single" w:sz="4" w:space="0" w:color="auto"/>
            </w:tcBorders>
            <w:shd w:val="clear" w:color="auto" w:fill="auto"/>
            <w:hideMark/>
          </w:tcPr>
          <w:p w14:paraId="11180664"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Ukupno za nabavku, transport i rad, računato po položenom štitu (l = 1m).</w:t>
            </w:r>
          </w:p>
        </w:tc>
        <w:tc>
          <w:tcPr>
            <w:tcW w:w="1196" w:type="dxa"/>
            <w:tcBorders>
              <w:top w:val="nil"/>
              <w:left w:val="nil"/>
              <w:bottom w:val="single" w:sz="4" w:space="0" w:color="auto"/>
              <w:right w:val="single" w:sz="4" w:space="0" w:color="auto"/>
            </w:tcBorders>
            <w:shd w:val="clear" w:color="auto" w:fill="auto"/>
            <w:noWrap/>
            <w:vAlign w:val="center"/>
            <w:hideMark/>
          </w:tcPr>
          <w:p w14:paraId="61B9DE67"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m</w:t>
            </w:r>
          </w:p>
        </w:tc>
        <w:tc>
          <w:tcPr>
            <w:tcW w:w="990" w:type="dxa"/>
            <w:tcBorders>
              <w:top w:val="nil"/>
              <w:left w:val="nil"/>
              <w:bottom w:val="single" w:sz="4" w:space="0" w:color="auto"/>
              <w:right w:val="single" w:sz="4" w:space="0" w:color="auto"/>
            </w:tcBorders>
            <w:shd w:val="clear" w:color="auto" w:fill="auto"/>
            <w:noWrap/>
            <w:vAlign w:val="center"/>
            <w:hideMark/>
          </w:tcPr>
          <w:p w14:paraId="3295F879"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374,0</w:t>
            </w:r>
          </w:p>
        </w:tc>
      </w:tr>
      <w:tr w:rsidR="00B96A31" w:rsidRPr="00B96A31" w14:paraId="771F58B0"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07440240"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11.</w:t>
            </w:r>
          </w:p>
        </w:tc>
        <w:tc>
          <w:tcPr>
            <w:tcW w:w="6631" w:type="dxa"/>
            <w:tcBorders>
              <w:top w:val="nil"/>
              <w:left w:val="nil"/>
              <w:bottom w:val="single" w:sz="4" w:space="0" w:color="auto"/>
              <w:right w:val="single" w:sz="4" w:space="0" w:color="auto"/>
            </w:tcBorders>
            <w:shd w:val="clear" w:color="auto" w:fill="auto"/>
            <w:hideMark/>
          </w:tcPr>
          <w:p w14:paraId="571700D4"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Uređenje zemljišta nakon obrade rovova sa odvozom viška materijala do deponije. Ukupno za rad i transport, računato  sa udaljenošću deponije do 5 km a plaća se po m3 viška iskopa</w:t>
            </w:r>
          </w:p>
        </w:tc>
        <w:tc>
          <w:tcPr>
            <w:tcW w:w="1196" w:type="dxa"/>
            <w:tcBorders>
              <w:top w:val="nil"/>
              <w:left w:val="nil"/>
              <w:bottom w:val="single" w:sz="4" w:space="0" w:color="auto"/>
              <w:right w:val="single" w:sz="4" w:space="0" w:color="auto"/>
            </w:tcBorders>
            <w:shd w:val="clear" w:color="auto" w:fill="auto"/>
            <w:noWrap/>
            <w:vAlign w:val="center"/>
            <w:hideMark/>
          </w:tcPr>
          <w:p w14:paraId="2887ABF8"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m3</w:t>
            </w:r>
          </w:p>
        </w:tc>
        <w:tc>
          <w:tcPr>
            <w:tcW w:w="990" w:type="dxa"/>
            <w:tcBorders>
              <w:top w:val="nil"/>
              <w:left w:val="nil"/>
              <w:bottom w:val="single" w:sz="4" w:space="0" w:color="auto"/>
              <w:right w:val="single" w:sz="4" w:space="0" w:color="auto"/>
            </w:tcBorders>
            <w:shd w:val="clear" w:color="auto" w:fill="auto"/>
            <w:noWrap/>
            <w:vAlign w:val="center"/>
            <w:hideMark/>
          </w:tcPr>
          <w:p w14:paraId="77DD1298"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36,7</w:t>
            </w:r>
          </w:p>
        </w:tc>
      </w:tr>
      <w:tr w:rsidR="00B96A31" w:rsidRPr="00B96A31" w14:paraId="5A99501D"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089A415E"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12.</w:t>
            </w:r>
          </w:p>
        </w:tc>
        <w:tc>
          <w:tcPr>
            <w:tcW w:w="6631" w:type="dxa"/>
            <w:tcBorders>
              <w:top w:val="nil"/>
              <w:left w:val="nil"/>
              <w:bottom w:val="single" w:sz="4" w:space="0" w:color="auto"/>
              <w:right w:val="single" w:sz="4" w:space="0" w:color="auto"/>
            </w:tcBorders>
            <w:shd w:val="clear" w:color="auto" w:fill="auto"/>
            <w:hideMark/>
          </w:tcPr>
          <w:p w14:paraId="20CA5624"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 xml:space="preserve">Isporuka i ugradnja kablovskih tablica sa naznakom tipa, presjeka i napona kabla sa imenom objekta gdje se nalazi drugi kraj kabla. Kablovske tablice se ugrađuju kod kablovskih završnica u pripadajućim TS-ma . </w:t>
            </w:r>
          </w:p>
        </w:tc>
        <w:tc>
          <w:tcPr>
            <w:tcW w:w="1196" w:type="dxa"/>
            <w:tcBorders>
              <w:top w:val="nil"/>
              <w:left w:val="nil"/>
              <w:bottom w:val="single" w:sz="4" w:space="0" w:color="auto"/>
              <w:right w:val="single" w:sz="4" w:space="0" w:color="auto"/>
            </w:tcBorders>
            <w:shd w:val="clear" w:color="auto" w:fill="auto"/>
            <w:noWrap/>
            <w:vAlign w:val="center"/>
            <w:hideMark/>
          </w:tcPr>
          <w:p w14:paraId="0D577640"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990" w:type="dxa"/>
            <w:tcBorders>
              <w:top w:val="nil"/>
              <w:left w:val="nil"/>
              <w:bottom w:val="single" w:sz="4" w:space="0" w:color="auto"/>
              <w:right w:val="single" w:sz="4" w:space="0" w:color="auto"/>
            </w:tcBorders>
            <w:shd w:val="clear" w:color="auto" w:fill="auto"/>
            <w:noWrap/>
            <w:vAlign w:val="center"/>
            <w:hideMark/>
          </w:tcPr>
          <w:p w14:paraId="6F60408D"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r>
      <w:tr w:rsidR="00B96A31" w:rsidRPr="00B96A31" w14:paraId="71B6D386"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46A36225"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6631" w:type="dxa"/>
            <w:tcBorders>
              <w:top w:val="nil"/>
              <w:left w:val="nil"/>
              <w:bottom w:val="single" w:sz="4" w:space="0" w:color="auto"/>
              <w:right w:val="single" w:sz="4" w:space="0" w:color="auto"/>
            </w:tcBorders>
            <w:shd w:val="clear" w:color="auto" w:fill="auto"/>
            <w:hideMark/>
          </w:tcPr>
          <w:p w14:paraId="04F8F7B7"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Ukupno za nabavku, transport i rad, računato po ugrađenoj kablovskoj tablici</w:t>
            </w:r>
          </w:p>
        </w:tc>
        <w:tc>
          <w:tcPr>
            <w:tcW w:w="1196" w:type="dxa"/>
            <w:tcBorders>
              <w:top w:val="nil"/>
              <w:left w:val="nil"/>
              <w:bottom w:val="single" w:sz="4" w:space="0" w:color="auto"/>
              <w:right w:val="single" w:sz="4" w:space="0" w:color="auto"/>
            </w:tcBorders>
            <w:shd w:val="clear" w:color="auto" w:fill="auto"/>
            <w:noWrap/>
            <w:vAlign w:val="center"/>
            <w:hideMark/>
          </w:tcPr>
          <w:p w14:paraId="5E43EBE3"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kom</w:t>
            </w:r>
          </w:p>
        </w:tc>
        <w:tc>
          <w:tcPr>
            <w:tcW w:w="990" w:type="dxa"/>
            <w:tcBorders>
              <w:top w:val="nil"/>
              <w:left w:val="nil"/>
              <w:bottom w:val="single" w:sz="4" w:space="0" w:color="auto"/>
              <w:right w:val="single" w:sz="4" w:space="0" w:color="auto"/>
            </w:tcBorders>
            <w:shd w:val="clear" w:color="auto" w:fill="auto"/>
            <w:noWrap/>
            <w:vAlign w:val="center"/>
            <w:hideMark/>
          </w:tcPr>
          <w:p w14:paraId="6EBD5D72"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2,0</w:t>
            </w:r>
          </w:p>
        </w:tc>
      </w:tr>
      <w:tr w:rsidR="00B96A31" w:rsidRPr="00B96A31" w14:paraId="0B568EB3" w14:textId="77777777" w:rsidTr="000E2F2D">
        <w:trPr>
          <w:trHeight w:val="20"/>
        </w:trPr>
        <w:tc>
          <w:tcPr>
            <w:tcW w:w="543" w:type="dxa"/>
            <w:tcBorders>
              <w:top w:val="single" w:sz="4" w:space="0" w:color="auto"/>
              <w:left w:val="single" w:sz="4" w:space="0" w:color="auto"/>
              <w:right w:val="single" w:sz="4" w:space="0" w:color="auto"/>
            </w:tcBorders>
            <w:shd w:val="clear" w:color="auto" w:fill="auto"/>
            <w:noWrap/>
            <w:vAlign w:val="center"/>
            <w:hideMark/>
          </w:tcPr>
          <w:p w14:paraId="0DDDB84A"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13.</w:t>
            </w:r>
          </w:p>
        </w:tc>
        <w:tc>
          <w:tcPr>
            <w:tcW w:w="6631" w:type="dxa"/>
            <w:tcBorders>
              <w:top w:val="single" w:sz="4" w:space="0" w:color="auto"/>
              <w:left w:val="nil"/>
              <w:right w:val="single" w:sz="4" w:space="0" w:color="auto"/>
            </w:tcBorders>
            <w:shd w:val="clear" w:color="auto" w:fill="auto"/>
            <w:hideMark/>
          </w:tcPr>
          <w:p w14:paraId="0DF3A50F"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Isporuka i ugradnja olovnih obujmica za obilježavanje kabla. Na olovnim obujmicama mora da bude utisnut tip, presjek, napo</w:t>
            </w:r>
            <w:r>
              <w:rPr>
                <w:rFonts w:ascii="Times New Roman" w:eastAsia="Times New Roman" w:hAnsi="Times New Roman" w:cs="Times New Roman"/>
                <w:sz w:val="24"/>
                <w:szCs w:val="24"/>
              </w:rPr>
              <w:t xml:space="preserve">n, godina polaganja i </w:t>
            </w:r>
            <w:r w:rsidRPr="00B96A31">
              <w:rPr>
                <w:rFonts w:ascii="Times New Roman" w:eastAsia="Times New Roman" w:hAnsi="Times New Roman" w:cs="Times New Roman"/>
                <w:sz w:val="24"/>
                <w:szCs w:val="24"/>
              </w:rPr>
              <w:t xml:space="preserve"> broj kablovskog voda u rovu. Obujmica se postavlja oko kabla na:  </w:t>
            </w:r>
          </w:p>
        </w:tc>
        <w:tc>
          <w:tcPr>
            <w:tcW w:w="1196" w:type="dxa"/>
            <w:tcBorders>
              <w:top w:val="single" w:sz="4" w:space="0" w:color="auto"/>
              <w:left w:val="nil"/>
              <w:right w:val="single" w:sz="4" w:space="0" w:color="auto"/>
            </w:tcBorders>
            <w:shd w:val="clear" w:color="auto" w:fill="auto"/>
            <w:noWrap/>
            <w:vAlign w:val="center"/>
            <w:hideMark/>
          </w:tcPr>
          <w:p w14:paraId="570FF070"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990" w:type="dxa"/>
            <w:tcBorders>
              <w:top w:val="single" w:sz="4" w:space="0" w:color="auto"/>
              <w:left w:val="nil"/>
              <w:right w:val="single" w:sz="4" w:space="0" w:color="auto"/>
            </w:tcBorders>
            <w:shd w:val="clear" w:color="auto" w:fill="auto"/>
            <w:noWrap/>
            <w:vAlign w:val="center"/>
            <w:hideMark/>
          </w:tcPr>
          <w:p w14:paraId="1987D72D"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r>
      <w:tr w:rsidR="00B96A31" w:rsidRPr="00B96A31" w14:paraId="484DD101" w14:textId="77777777" w:rsidTr="000E2F2D">
        <w:trPr>
          <w:trHeight w:val="20"/>
        </w:trPr>
        <w:tc>
          <w:tcPr>
            <w:tcW w:w="543" w:type="dxa"/>
            <w:tcBorders>
              <w:top w:val="nil"/>
              <w:left w:val="single" w:sz="4" w:space="0" w:color="auto"/>
              <w:right w:val="single" w:sz="4" w:space="0" w:color="auto"/>
            </w:tcBorders>
            <w:shd w:val="clear" w:color="auto" w:fill="auto"/>
            <w:noWrap/>
            <w:vAlign w:val="center"/>
            <w:hideMark/>
          </w:tcPr>
          <w:p w14:paraId="12AD2918"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6631" w:type="dxa"/>
            <w:tcBorders>
              <w:top w:val="nil"/>
              <w:left w:val="nil"/>
              <w:right w:val="single" w:sz="4" w:space="0" w:color="auto"/>
            </w:tcBorders>
            <w:shd w:val="clear" w:color="auto" w:fill="auto"/>
            <w:hideMark/>
          </w:tcPr>
          <w:p w14:paraId="180E3CD0"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*svakih 20m u pravoj liniji</w:t>
            </w:r>
          </w:p>
        </w:tc>
        <w:tc>
          <w:tcPr>
            <w:tcW w:w="1196" w:type="dxa"/>
            <w:tcBorders>
              <w:top w:val="nil"/>
              <w:left w:val="nil"/>
              <w:right w:val="single" w:sz="4" w:space="0" w:color="auto"/>
            </w:tcBorders>
            <w:shd w:val="clear" w:color="auto" w:fill="auto"/>
            <w:noWrap/>
            <w:vAlign w:val="center"/>
            <w:hideMark/>
          </w:tcPr>
          <w:p w14:paraId="753FA8CA"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990" w:type="dxa"/>
            <w:tcBorders>
              <w:top w:val="nil"/>
              <w:left w:val="nil"/>
              <w:right w:val="single" w:sz="4" w:space="0" w:color="auto"/>
            </w:tcBorders>
            <w:shd w:val="clear" w:color="auto" w:fill="auto"/>
            <w:noWrap/>
            <w:vAlign w:val="center"/>
            <w:hideMark/>
          </w:tcPr>
          <w:p w14:paraId="263B3430"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r>
      <w:tr w:rsidR="00B96A31" w:rsidRPr="00B96A31" w14:paraId="5F61716C" w14:textId="77777777" w:rsidTr="000E2F2D">
        <w:trPr>
          <w:trHeight w:val="20"/>
        </w:trPr>
        <w:tc>
          <w:tcPr>
            <w:tcW w:w="543" w:type="dxa"/>
            <w:tcBorders>
              <w:top w:val="nil"/>
              <w:left w:val="single" w:sz="4" w:space="0" w:color="auto"/>
              <w:right w:val="single" w:sz="4" w:space="0" w:color="auto"/>
            </w:tcBorders>
            <w:shd w:val="clear" w:color="auto" w:fill="auto"/>
            <w:noWrap/>
            <w:vAlign w:val="center"/>
            <w:hideMark/>
          </w:tcPr>
          <w:p w14:paraId="6C57FCB6"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6631" w:type="dxa"/>
            <w:tcBorders>
              <w:top w:val="nil"/>
              <w:left w:val="nil"/>
              <w:right w:val="single" w:sz="4" w:space="0" w:color="auto"/>
            </w:tcBorders>
            <w:shd w:val="clear" w:color="auto" w:fill="auto"/>
            <w:hideMark/>
          </w:tcPr>
          <w:p w14:paraId="0686BACC"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*prilikom skretanja trase kabla na 5m u oba pravca skretanja</w:t>
            </w:r>
          </w:p>
        </w:tc>
        <w:tc>
          <w:tcPr>
            <w:tcW w:w="1196" w:type="dxa"/>
            <w:tcBorders>
              <w:top w:val="nil"/>
              <w:left w:val="nil"/>
              <w:right w:val="single" w:sz="4" w:space="0" w:color="auto"/>
            </w:tcBorders>
            <w:shd w:val="clear" w:color="auto" w:fill="auto"/>
            <w:noWrap/>
            <w:vAlign w:val="center"/>
            <w:hideMark/>
          </w:tcPr>
          <w:p w14:paraId="79B8CE24"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990" w:type="dxa"/>
            <w:tcBorders>
              <w:top w:val="nil"/>
              <w:left w:val="nil"/>
              <w:right w:val="single" w:sz="4" w:space="0" w:color="auto"/>
            </w:tcBorders>
            <w:shd w:val="clear" w:color="auto" w:fill="auto"/>
            <w:noWrap/>
            <w:vAlign w:val="center"/>
            <w:hideMark/>
          </w:tcPr>
          <w:p w14:paraId="41C93776"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r>
      <w:tr w:rsidR="00B96A31" w:rsidRPr="00B96A31" w14:paraId="3FEA0A66" w14:textId="77777777" w:rsidTr="000E2F2D">
        <w:trPr>
          <w:trHeight w:val="20"/>
        </w:trPr>
        <w:tc>
          <w:tcPr>
            <w:tcW w:w="543" w:type="dxa"/>
            <w:tcBorders>
              <w:top w:val="nil"/>
              <w:left w:val="single" w:sz="4" w:space="0" w:color="auto"/>
              <w:right w:val="single" w:sz="4" w:space="0" w:color="auto"/>
            </w:tcBorders>
            <w:shd w:val="clear" w:color="auto" w:fill="auto"/>
            <w:noWrap/>
            <w:vAlign w:val="center"/>
            <w:hideMark/>
          </w:tcPr>
          <w:p w14:paraId="384927FB"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6631" w:type="dxa"/>
            <w:tcBorders>
              <w:top w:val="nil"/>
              <w:left w:val="nil"/>
              <w:right w:val="single" w:sz="4" w:space="0" w:color="auto"/>
            </w:tcBorders>
            <w:shd w:val="clear" w:color="auto" w:fill="auto"/>
            <w:hideMark/>
          </w:tcPr>
          <w:p w14:paraId="698FA9AA"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*ulazu i izlazu iz kablovske kanalizacije</w:t>
            </w:r>
          </w:p>
        </w:tc>
        <w:tc>
          <w:tcPr>
            <w:tcW w:w="1196" w:type="dxa"/>
            <w:tcBorders>
              <w:top w:val="nil"/>
              <w:left w:val="nil"/>
              <w:right w:val="single" w:sz="4" w:space="0" w:color="auto"/>
            </w:tcBorders>
            <w:shd w:val="clear" w:color="auto" w:fill="auto"/>
            <w:noWrap/>
            <w:vAlign w:val="center"/>
            <w:hideMark/>
          </w:tcPr>
          <w:p w14:paraId="476CC4A9"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990" w:type="dxa"/>
            <w:tcBorders>
              <w:top w:val="nil"/>
              <w:left w:val="nil"/>
              <w:right w:val="single" w:sz="4" w:space="0" w:color="auto"/>
            </w:tcBorders>
            <w:shd w:val="clear" w:color="auto" w:fill="auto"/>
            <w:noWrap/>
            <w:vAlign w:val="center"/>
            <w:hideMark/>
          </w:tcPr>
          <w:p w14:paraId="32C1626F"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r>
      <w:tr w:rsidR="00B96A31" w:rsidRPr="00B96A31" w14:paraId="452E4994" w14:textId="77777777" w:rsidTr="000E2F2D">
        <w:trPr>
          <w:trHeight w:val="20"/>
        </w:trPr>
        <w:tc>
          <w:tcPr>
            <w:tcW w:w="543" w:type="dxa"/>
            <w:tcBorders>
              <w:top w:val="nil"/>
              <w:left w:val="single" w:sz="4" w:space="0" w:color="auto"/>
              <w:right w:val="single" w:sz="4" w:space="0" w:color="auto"/>
            </w:tcBorders>
            <w:shd w:val="clear" w:color="auto" w:fill="auto"/>
            <w:noWrap/>
            <w:vAlign w:val="center"/>
            <w:hideMark/>
          </w:tcPr>
          <w:p w14:paraId="109DCF3D"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6631" w:type="dxa"/>
            <w:tcBorders>
              <w:top w:val="nil"/>
              <w:left w:val="nil"/>
              <w:right w:val="single" w:sz="4" w:space="0" w:color="auto"/>
            </w:tcBorders>
            <w:shd w:val="clear" w:color="auto" w:fill="auto"/>
            <w:hideMark/>
          </w:tcPr>
          <w:p w14:paraId="11240505"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*na mjestu gdje se kablovski vod ukršta sa drugim podzemnim instalacijama</w:t>
            </w:r>
          </w:p>
        </w:tc>
        <w:tc>
          <w:tcPr>
            <w:tcW w:w="1196" w:type="dxa"/>
            <w:tcBorders>
              <w:top w:val="nil"/>
              <w:left w:val="nil"/>
              <w:right w:val="single" w:sz="4" w:space="0" w:color="auto"/>
            </w:tcBorders>
            <w:shd w:val="clear" w:color="auto" w:fill="auto"/>
            <w:noWrap/>
            <w:vAlign w:val="center"/>
            <w:hideMark/>
          </w:tcPr>
          <w:p w14:paraId="2DE14A96"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990" w:type="dxa"/>
            <w:tcBorders>
              <w:top w:val="nil"/>
              <w:left w:val="nil"/>
              <w:right w:val="single" w:sz="4" w:space="0" w:color="auto"/>
            </w:tcBorders>
            <w:shd w:val="clear" w:color="auto" w:fill="auto"/>
            <w:noWrap/>
            <w:vAlign w:val="center"/>
            <w:hideMark/>
          </w:tcPr>
          <w:p w14:paraId="36F7380E"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r>
      <w:tr w:rsidR="00B96A31" w:rsidRPr="00B96A31" w14:paraId="6B22AA2C" w14:textId="77777777" w:rsidTr="000E2F2D">
        <w:trPr>
          <w:trHeight w:val="20"/>
        </w:trPr>
        <w:tc>
          <w:tcPr>
            <w:tcW w:w="543" w:type="dxa"/>
            <w:tcBorders>
              <w:top w:val="nil"/>
              <w:left w:val="single" w:sz="4" w:space="0" w:color="auto"/>
              <w:right w:val="single" w:sz="4" w:space="0" w:color="auto"/>
            </w:tcBorders>
            <w:shd w:val="clear" w:color="auto" w:fill="auto"/>
            <w:noWrap/>
            <w:vAlign w:val="center"/>
            <w:hideMark/>
          </w:tcPr>
          <w:p w14:paraId="1BC97A1A"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6631" w:type="dxa"/>
            <w:tcBorders>
              <w:top w:val="nil"/>
              <w:left w:val="nil"/>
              <w:right w:val="single" w:sz="4" w:space="0" w:color="auto"/>
            </w:tcBorders>
            <w:shd w:val="clear" w:color="auto" w:fill="auto"/>
            <w:hideMark/>
          </w:tcPr>
          <w:p w14:paraId="1B5DE7ED"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*na mjestu ugradnje kablovske spojnice, stavljajući i godinu montaže spojnice</w:t>
            </w:r>
          </w:p>
        </w:tc>
        <w:tc>
          <w:tcPr>
            <w:tcW w:w="1196" w:type="dxa"/>
            <w:tcBorders>
              <w:top w:val="nil"/>
              <w:left w:val="nil"/>
              <w:right w:val="single" w:sz="4" w:space="0" w:color="auto"/>
            </w:tcBorders>
            <w:shd w:val="clear" w:color="auto" w:fill="auto"/>
            <w:noWrap/>
            <w:vAlign w:val="center"/>
            <w:hideMark/>
          </w:tcPr>
          <w:p w14:paraId="7C973693"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990" w:type="dxa"/>
            <w:tcBorders>
              <w:top w:val="nil"/>
              <w:left w:val="nil"/>
              <w:right w:val="single" w:sz="4" w:space="0" w:color="auto"/>
            </w:tcBorders>
            <w:shd w:val="clear" w:color="auto" w:fill="auto"/>
            <w:noWrap/>
            <w:vAlign w:val="center"/>
            <w:hideMark/>
          </w:tcPr>
          <w:p w14:paraId="5015B08B"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r>
      <w:tr w:rsidR="00B96A31" w:rsidRPr="00B96A31" w14:paraId="1C40FDD8" w14:textId="77777777" w:rsidTr="000E2F2D">
        <w:trPr>
          <w:trHeight w:val="20"/>
        </w:trPr>
        <w:tc>
          <w:tcPr>
            <w:tcW w:w="543" w:type="dxa"/>
            <w:tcBorders>
              <w:top w:val="nil"/>
              <w:left w:val="single" w:sz="4" w:space="0" w:color="auto"/>
              <w:right w:val="single" w:sz="4" w:space="0" w:color="auto"/>
            </w:tcBorders>
            <w:shd w:val="clear" w:color="auto" w:fill="auto"/>
            <w:noWrap/>
            <w:vAlign w:val="center"/>
            <w:hideMark/>
          </w:tcPr>
          <w:p w14:paraId="2BE7467B"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6631" w:type="dxa"/>
            <w:tcBorders>
              <w:top w:val="nil"/>
              <w:left w:val="nil"/>
              <w:right w:val="single" w:sz="4" w:space="0" w:color="auto"/>
            </w:tcBorders>
            <w:shd w:val="clear" w:color="auto" w:fill="auto"/>
            <w:hideMark/>
          </w:tcPr>
          <w:p w14:paraId="6287B71F"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*na svim ostalim mjestima gdje nadzorni organ smatra da je potrebno</w:t>
            </w:r>
          </w:p>
        </w:tc>
        <w:tc>
          <w:tcPr>
            <w:tcW w:w="1196" w:type="dxa"/>
            <w:tcBorders>
              <w:top w:val="nil"/>
              <w:left w:val="nil"/>
              <w:right w:val="single" w:sz="4" w:space="0" w:color="auto"/>
            </w:tcBorders>
            <w:shd w:val="clear" w:color="auto" w:fill="auto"/>
            <w:noWrap/>
            <w:vAlign w:val="center"/>
            <w:hideMark/>
          </w:tcPr>
          <w:p w14:paraId="0B890352"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990" w:type="dxa"/>
            <w:tcBorders>
              <w:top w:val="nil"/>
              <w:left w:val="nil"/>
              <w:right w:val="single" w:sz="4" w:space="0" w:color="auto"/>
            </w:tcBorders>
            <w:shd w:val="clear" w:color="auto" w:fill="auto"/>
            <w:noWrap/>
            <w:vAlign w:val="center"/>
            <w:hideMark/>
          </w:tcPr>
          <w:p w14:paraId="22511936"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r>
      <w:tr w:rsidR="00B96A31" w:rsidRPr="00B96A31" w14:paraId="58E2CD14"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0456F70D"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6631" w:type="dxa"/>
            <w:tcBorders>
              <w:top w:val="nil"/>
              <w:left w:val="nil"/>
              <w:bottom w:val="single" w:sz="4" w:space="0" w:color="auto"/>
              <w:right w:val="single" w:sz="4" w:space="0" w:color="auto"/>
            </w:tcBorders>
            <w:shd w:val="clear" w:color="auto" w:fill="auto"/>
            <w:hideMark/>
          </w:tcPr>
          <w:p w14:paraId="17506E50"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Ukupno za nabavku, transport i rad, računato po ugrađenoj olovnoj obujmici</w:t>
            </w:r>
          </w:p>
        </w:tc>
        <w:tc>
          <w:tcPr>
            <w:tcW w:w="1196" w:type="dxa"/>
            <w:tcBorders>
              <w:top w:val="nil"/>
              <w:left w:val="nil"/>
              <w:bottom w:val="single" w:sz="4" w:space="0" w:color="auto"/>
              <w:right w:val="single" w:sz="4" w:space="0" w:color="auto"/>
            </w:tcBorders>
            <w:shd w:val="clear" w:color="auto" w:fill="auto"/>
            <w:noWrap/>
            <w:vAlign w:val="center"/>
            <w:hideMark/>
          </w:tcPr>
          <w:p w14:paraId="03A4BC92"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kom</w:t>
            </w:r>
          </w:p>
        </w:tc>
        <w:tc>
          <w:tcPr>
            <w:tcW w:w="990" w:type="dxa"/>
            <w:tcBorders>
              <w:top w:val="nil"/>
              <w:left w:val="nil"/>
              <w:bottom w:val="single" w:sz="4" w:space="0" w:color="auto"/>
              <w:right w:val="single" w:sz="4" w:space="0" w:color="auto"/>
            </w:tcBorders>
            <w:shd w:val="clear" w:color="000000" w:fill="FFFFFF"/>
            <w:noWrap/>
            <w:vAlign w:val="center"/>
            <w:hideMark/>
          </w:tcPr>
          <w:p w14:paraId="61E2E7C8"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30,0</w:t>
            </w:r>
          </w:p>
        </w:tc>
      </w:tr>
      <w:tr w:rsidR="00B96A31" w:rsidRPr="00B96A31" w14:paraId="08D7041F"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0FE267E9"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14.</w:t>
            </w:r>
          </w:p>
        </w:tc>
        <w:tc>
          <w:tcPr>
            <w:tcW w:w="6631" w:type="dxa"/>
            <w:tcBorders>
              <w:top w:val="nil"/>
              <w:left w:val="nil"/>
              <w:bottom w:val="single" w:sz="4" w:space="0" w:color="auto"/>
              <w:right w:val="single" w:sz="4" w:space="0" w:color="auto"/>
            </w:tcBorders>
            <w:shd w:val="clear" w:color="auto" w:fill="auto"/>
            <w:hideMark/>
          </w:tcPr>
          <w:p w14:paraId="7BB921D8"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 xml:space="preserve">Isporuka i ugradnja oznaka za obilježavanje trase kabla na regulisanom terenu. Oznaka se nalazi  na nepravilnoj betonskoj kocki, a ugrađuje se pri završnim radovima na uređenju terena.  na svakih 50 m po pravcu i na mjestima skretanja na po 5 m od centra skretanja u oba pravca, na mjestima ukrštanja kabla sa drugim inst. i ostalim mjestima prema tehničkom opisu, prema crtežima u prilogu. Oznake su standardne :betonska kocka sa mesinganom pločicom na kojoj je oznaka, proizvodnje "Elektroizgradnja" - Bajina Bašta (EBB) </w:t>
            </w:r>
            <w:r>
              <w:rPr>
                <w:rFonts w:ascii="Times New Roman" w:eastAsia="Times New Roman" w:hAnsi="Times New Roman" w:cs="Times New Roman"/>
                <w:sz w:val="24"/>
                <w:szCs w:val="24"/>
              </w:rPr>
              <w:t xml:space="preserve">ili ekvivalent, </w:t>
            </w:r>
            <w:r w:rsidRPr="00B96A31">
              <w:rPr>
                <w:rFonts w:ascii="Times New Roman" w:eastAsia="Times New Roman" w:hAnsi="Times New Roman" w:cs="Times New Roman"/>
                <w:sz w:val="24"/>
                <w:szCs w:val="24"/>
              </w:rPr>
              <w:t>Ukupno za nabavku, transport i rad, računato po ugrađenoj oznaci</w:t>
            </w:r>
          </w:p>
        </w:tc>
        <w:tc>
          <w:tcPr>
            <w:tcW w:w="1196" w:type="dxa"/>
            <w:tcBorders>
              <w:top w:val="nil"/>
              <w:left w:val="nil"/>
              <w:bottom w:val="single" w:sz="4" w:space="0" w:color="auto"/>
              <w:right w:val="single" w:sz="4" w:space="0" w:color="auto"/>
            </w:tcBorders>
            <w:shd w:val="clear" w:color="auto" w:fill="auto"/>
            <w:noWrap/>
            <w:vAlign w:val="center"/>
            <w:hideMark/>
          </w:tcPr>
          <w:p w14:paraId="08545142"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kom</w:t>
            </w:r>
          </w:p>
        </w:tc>
        <w:tc>
          <w:tcPr>
            <w:tcW w:w="990" w:type="dxa"/>
            <w:tcBorders>
              <w:top w:val="nil"/>
              <w:left w:val="nil"/>
              <w:bottom w:val="single" w:sz="4" w:space="0" w:color="auto"/>
              <w:right w:val="single" w:sz="4" w:space="0" w:color="auto"/>
            </w:tcBorders>
            <w:shd w:val="clear" w:color="auto" w:fill="auto"/>
            <w:noWrap/>
            <w:vAlign w:val="center"/>
            <w:hideMark/>
          </w:tcPr>
          <w:p w14:paraId="25BE1922"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10,0</w:t>
            </w:r>
          </w:p>
        </w:tc>
      </w:tr>
      <w:tr w:rsidR="00B96A31" w:rsidRPr="00B96A31" w14:paraId="31A2E234"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3BC5D9C7"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6631" w:type="dxa"/>
            <w:tcBorders>
              <w:top w:val="nil"/>
              <w:left w:val="nil"/>
              <w:bottom w:val="single" w:sz="4" w:space="0" w:color="auto"/>
              <w:right w:val="single" w:sz="4" w:space="0" w:color="auto"/>
            </w:tcBorders>
            <w:shd w:val="clear" w:color="auto" w:fill="auto"/>
            <w:noWrap/>
            <w:vAlign w:val="bottom"/>
            <w:hideMark/>
          </w:tcPr>
          <w:p w14:paraId="304069D5" w14:textId="77777777" w:rsidR="00B96A31" w:rsidRPr="00B96A31" w:rsidRDefault="00B96A31" w:rsidP="00B96A31">
            <w:pPr>
              <w:spacing w:after="0" w:line="240" w:lineRule="auto"/>
              <w:rPr>
                <w:rFonts w:ascii="Times New Roman" w:eastAsia="Times New Roman" w:hAnsi="Times New Roman" w:cs="Times New Roman"/>
                <w:b/>
                <w:bCs/>
                <w:sz w:val="24"/>
                <w:szCs w:val="24"/>
              </w:rPr>
            </w:pPr>
            <w:r w:rsidRPr="00B96A31">
              <w:rPr>
                <w:rFonts w:ascii="Times New Roman" w:eastAsia="Times New Roman" w:hAnsi="Times New Roman" w:cs="Times New Roman"/>
                <w:b/>
                <w:bCs/>
                <w:sz w:val="24"/>
                <w:szCs w:val="24"/>
              </w:rPr>
              <w:t>b) Elektromontažni  radovi</w:t>
            </w:r>
          </w:p>
        </w:tc>
        <w:tc>
          <w:tcPr>
            <w:tcW w:w="1196" w:type="dxa"/>
            <w:tcBorders>
              <w:top w:val="nil"/>
              <w:left w:val="nil"/>
              <w:bottom w:val="single" w:sz="4" w:space="0" w:color="auto"/>
              <w:right w:val="single" w:sz="4" w:space="0" w:color="auto"/>
            </w:tcBorders>
            <w:shd w:val="clear" w:color="auto" w:fill="auto"/>
            <w:noWrap/>
            <w:vAlign w:val="center"/>
            <w:hideMark/>
          </w:tcPr>
          <w:p w14:paraId="3228CF3F"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990" w:type="dxa"/>
            <w:tcBorders>
              <w:top w:val="nil"/>
              <w:left w:val="nil"/>
              <w:bottom w:val="single" w:sz="4" w:space="0" w:color="auto"/>
              <w:right w:val="single" w:sz="4" w:space="0" w:color="auto"/>
            </w:tcBorders>
            <w:shd w:val="clear" w:color="auto" w:fill="auto"/>
            <w:noWrap/>
            <w:vAlign w:val="center"/>
            <w:hideMark/>
          </w:tcPr>
          <w:p w14:paraId="62A36692"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r>
      <w:tr w:rsidR="00B96A31" w:rsidRPr="00B96A31" w14:paraId="1D877FC2" w14:textId="77777777" w:rsidTr="000E2F2D">
        <w:trPr>
          <w:trHeight w:val="20"/>
        </w:trPr>
        <w:tc>
          <w:tcPr>
            <w:tcW w:w="543" w:type="dxa"/>
            <w:tcBorders>
              <w:top w:val="single" w:sz="4" w:space="0" w:color="auto"/>
              <w:left w:val="single" w:sz="4" w:space="0" w:color="auto"/>
              <w:right w:val="single" w:sz="4" w:space="0" w:color="auto"/>
            </w:tcBorders>
            <w:shd w:val="clear" w:color="auto" w:fill="auto"/>
            <w:noWrap/>
            <w:vAlign w:val="center"/>
            <w:hideMark/>
          </w:tcPr>
          <w:p w14:paraId="50CCC5B3"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1.</w:t>
            </w:r>
          </w:p>
        </w:tc>
        <w:tc>
          <w:tcPr>
            <w:tcW w:w="6631" w:type="dxa"/>
            <w:tcBorders>
              <w:top w:val="single" w:sz="4" w:space="0" w:color="auto"/>
              <w:left w:val="nil"/>
              <w:right w:val="single" w:sz="4" w:space="0" w:color="auto"/>
            </w:tcBorders>
            <w:shd w:val="clear" w:color="auto" w:fill="auto"/>
            <w:hideMark/>
          </w:tcPr>
          <w:p w14:paraId="5AC93194"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Nabavka, transport i polaganje energetskog kabla sa izolacijom od umreženog polietilena i plaštom od PE mase, prema  DIN VDE 276-620.  Kablovi se polažu na pripremljenoj posteljici kroz zemljani rov, djelimično kroz  kablovsku kanalizaciju. Ovom pozicijom je obuhvaćeno:</w:t>
            </w:r>
          </w:p>
        </w:tc>
        <w:tc>
          <w:tcPr>
            <w:tcW w:w="1196" w:type="dxa"/>
            <w:tcBorders>
              <w:top w:val="single" w:sz="4" w:space="0" w:color="auto"/>
              <w:left w:val="nil"/>
              <w:right w:val="single" w:sz="4" w:space="0" w:color="auto"/>
            </w:tcBorders>
            <w:shd w:val="clear" w:color="auto" w:fill="auto"/>
            <w:noWrap/>
            <w:vAlign w:val="center"/>
            <w:hideMark/>
          </w:tcPr>
          <w:p w14:paraId="737FD487"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990" w:type="dxa"/>
            <w:tcBorders>
              <w:top w:val="single" w:sz="4" w:space="0" w:color="auto"/>
              <w:left w:val="nil"/>
              <w:right w:val="single" w:sz="4" w:space="0" w:color="auto"/>
            </w:tcBorders>
            <w:shd w:val="clear" w:color="auto" w:fill="auto"/>
            <w:noWrap/>
            <w:vAlign w:val="center"/>
            <w:hideMark/>
          </w:tcPr>
          <w:p w14:paraId="0A09301D"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r>
      <w:tr w:rsidR="00B96A31" w:rsidRPr="00B96A31" w14:paraId="522572FE" w14:textId="77777777" w:rsidTr="000E2F2D">
        <w:trPr>
          <w:trHeight w:val="20"/>
        </w:trPr>
        <w:tc>
          <w:tcPr>
            <w:tcW w:w="543" w:type="dxa"/>
            <w:tcBorders>
              <w:top w:val="nil"/>
              <w:left w:val="single" w:sz="4" w:space="0" w:color="auto"/>
              <w:right w:val="single" w:sz="4" w:space="0" w:color="auto"/>
            </w:tcBorders>
            <w:shd w:val="clear" w:color="auto" w:fill="auto"/>
            <w:noWrap/>
            <w:vAlign w:val="center"/>
            <w:hideMark/>
          </w:tcPr>
          <w:p w14:paraId="723D0A4B"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6631" w:type="dxa"/>
            <w:tcBorders>
              <w:top w:val="nil"/>
              <w:left w:val="nil"/>
              <w:right w:val="single" w:sz="4" w:space="0" w:color="auto"/>
            </w:tcBorders>
            <w:shd w:val="clear" w:color="auto" w:fill="auto"/>
            <w:noWrap/>
            <w:hideMark/>
          </w:tcPr>
          <w:p w14:paraId="2AC0D0C4"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         razvlačenje kablova</w:t>
            </w:r>
          </w:p>
        </w:tc>
        <w:tc>
          <w:tcPr>
            <w:tcW w:w="1196" w:type="dxa"/>
            <w:tcBorders>
              <w:top w:val="nil"/>
              <w:left w:val="nil"/>
              <w:right w:val="single" w:sz="4" w:space="0" w:color="auto"/>
            </w:tcBorders>
            <w:shd w:val="clear" w:color="auto" w:fill="auto"/>
            <w:noWrap/>
            <w:vAlign w:val="center"/>
            <w:hideMark/>
          </w:tcPr>
          <w:p w14:paraId="4215A9DF"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990" w:type="dxa"/>
            <w:tcBorders>
              <w:top w:val="nil"/>
              <w:left w:val="nil"/>
              <w:right w:val="single" w:sz="4" w:space="0" w:color="auto"/>
            </w:tcBorders>
            <w:shd w:val="clear" w:color="auto" w:fill="auto"/>
            <w:noWrap/>
            <w:vAlign w:val="center"/>
            <w:hideMark/>
          </w:tcPr>
          <w:p w14:paraId="5422B277"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r>
      <w:tr w:rsidR="00B96A31" w:rsidRPr="00B96A31" w14:paraId="513D8898" w14:textId="77777777" w:rsidTr="000E2F2D">
        <w:trPr>
          <w:trHeight w:val="20"/>
        </w:trPr>
        <w:tc>
          <w:tcPr>
            <w:tcW w:w="543" w:type="dxa"/>
            <w:tcBorders>
              <w:top w:val="nil"/>
              <w:left w:val="single" w:sz="4" w:space="0" w:color="auto"/>
              <w:right w:val="single" w:sz="4" w:space="0" w:color="auto"/>
            </w:tcBorders>
            <w:shd w:val="clear" w:color="auto" w:fill="auto"/>
            <w:noWrap/>
            <w:vAlign w:val="center"/>
            <w:hideMark/>
          </w:tcPr>
          <w:p w14:paraId="01B96C78"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6631" w:type="dxa"/>
            <w:tcBorders>
              <w:top w:val="nil"/>
              <w:left w:val="nil"/>
              <w:right w:val="single" w:sz="4" w:space="0" w:color="auto"/>
            </w:tcBorders>
            <w:shd w:val="clear" w:color="auto" w:fill="auto"/>
            <w:noWrap/>
            <w:hideMark/>
          </w:tcPr>
          <w:p w14:paraId="4182E42D"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         provlačenje kablova kroz kablovsku kanalizaciju</w:t>
            </w:r>
          </w:p>
        </w:tc>
        <w:tc>
          <w:tcPr>
            <w:tcW w:w="1196" w:type="dxa"/>
            <w:tcBorders>
              <w:top w:val="nil"/>
              <w:left w:val="nil"/>
              <w:right w:val="single" w:sz="4" w:space="0" w:color="auto"/>
            </w:tcBorders>
            <w:shd w:val="clear" w:color="auto" w:fill="auto"/>
            <w:noWrap/>
            <w:vAlign w:val="center"/>
            <w:hideMark/>
          </w:tcPr>
          <w:p w14:paraId="55786F1C"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990" w:type="dxa"/>
            <w:tcBorders>
              <w:top w:val="nil"/>
              <w:left w:val="nil"/>
              <w:right w:val="single" w:sz="4" w:space="0" w:color="auto"/>
            </w:tcBorders>
            <w:shd w:val="clear" w:color="auto" w:fill="auto"/>
            <w:noWrap/>
            <w:vAlign w:val="center"/>
            <w:hideMark/>
          </w:tcPr>
          <w:p w14:paraId="084B7113"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r>
      <w:tr w:rsidR="00B96A31" w:rsidRPr="00B96A31" w14:paraId="5779A4C3" w14:textId="77777777" w:rsidTr="000E2F2D">
        <w:trPr>
          <w:trHeight w:val="20"/>
        </w:trPr>
        <w:tc>
          <w:tcPr>
            <w:tcW w:w="543" w:type="dxa"/>
            <w:tcBorders>
              <w:top w:val="nil"/>
              <w:left w:val="single" w:sz="4" w:space="0" w:color="auto"/>
              <w:right w:val="single" w:sz="4" w:space="0" w:color="auto"/>
            </w:tcBorders>
            <w:shd w:val="clear" w:color="auto" w:fill="auto"/>
            <w:noWrap/>
            <w:vAlign w:val="center"/>
            <w:hideMark/>
          </w:tcPr>
          <w:p w14:paraId="40AE0CE1"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6631" w:type="dxa"/>
            <w:tcBorders>
              <w:top w:val="nil"/>
              <w:left w:val="nil"/>
              <w:right w:val="single" w:sz="4" w:space="0" w:color="auto"/>
            </w:tcBorders>
            <w:shd w:val="clear" w:color="auto" w:fill="auto"/>
            <w:noWrap/>
            <w:hideMark/>
          </w:tcPr>
          <w:p w14:paraId="7030EF86"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         izrada strujnih veza sa   STS 10/0.4kV</w:t>
            </w:r>
          </w:p>
        </w:tc>
        <w:tc>
          <w:tcPr>
            <w:tcW w:w="1196" w:type="dxa"/>
            <w:tcBorders>
              <w:top w:val="nil"/>
              <w:left w:val="nil"/>
              <w:right w:val="single" w:sz="4" w:space="0" w:color="auto"/>
            </w:tcBorders>
            <w:shd w:val="clear" w:color="auto" w:fill="auto"/>
            <w:noWrap/>
            <w:vAlign w:val="center"/>
            <w:hideMark/>
          </w:tcPr>
          <w:p w14:paraId="2061D514"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990" w:type="dxa"/>
            <w:tcBorders>
              <w:top w:val="nil"/>
              <w:left w:val="nil"/>
              <w:right w:val="single" w:sz="4" w:space="0" w:color="auto"/>
            </w:tcBorders>
            <w:shd w:val="clear" w:color="auto" w:fill="auto"/>
            <w:noWrap/>
            <w:vAlign w:val="center"/>
            <w:hideMark/>
          </w:tcPr>
          <w:p w14:paraId="64381B3B"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r>
      <w:tr w:rsidR="00B96A31" w:rsidRPr="00B96A31" w14:paraId="4328653F"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70B2B01E"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6631" w:type="dxa"/>
            <w:tcBorders>
              <w:top w:val="nil"/>
              <w:left w:val="nil"/>
              <w:bottom w:val="single" w:sz="4" w:space="0" w:color="auto"/>
              <w:right w:val="single" w:sz="4" w:space="0" w:color="auto"/>
            </w:tcBorders>
            <w:shd w:val="clear" w:color="auto" w:fill="auto"/>
            <w:noWrap/>
            <w:hideMark/>
          </w:tcPr>
          <w:p w14:paraId="121B6297"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tip kabla XHE 49-A 1x150/25 mm2, 12/20kV</w:t>
            </w:r>
          </w:p>
        </w:tc>
        <w:tc>
          <w:tcPr>
            <w:tcW w:w="1196" w:type="dxa"/>
            <w:tcBorders>
              <w:top w:val="nil"/>
              <w:left w:val="nil"/>
              <w:bottom w:val="single" w:sz="4" w:space="0" w:color="auto"/>
              <w:right w:val="single" w:sz="4" w:space="0" w:color="auto"/>
            </w:tcBorders>
            <w:shd w:val="clear" w:color="auto" w:fill="auto"/>
            <w:noWrap/>
            <w:vAlign w:val="center"/>
            <w:hideMark/>
          </w:tcPr>
          <w:p w14:paraId="3FA1FFB7"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met</w:t>
            </w:r>
          </w:p>
        </w:tc>
        <w:tc>
          <w:tcPr>
            <w:tcW w:w="990" w:type="dxa"/>
            <w:tcBorders>
              <w:top w:val="nil"/>
              <w:left w:val="nil"/>
              <w:bottom w:val="single" w:sz="4" w:space="0" w:color="auto"/>
              <w:right w:val="single" w:sz="4" w:space="0" w:color="auto"/>
            </w:tcBorders>
            <w:shd w:val="clear" w:color="auto" w:fill="auto"/>
            <w:noWrap/>
            <w:vAlign w:val="center"/>
            <w:hideMark/>
          </w:tcPr>
          <w:p w14:paraId="44DBE68C"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1110,0</w:t>
            </w:r>
          </w:p>
        </w:tc>
      </w:tr>
      <w:tr w:rsidR="00B96A31" w:rsidRPr="00B96A31" w14:paraId="46C0156E" w14:textId="77777777" w:rsidTr="000E2F2D">
        <w:trPr>
          <w:trHeight w:val="20"/>
        </w:trPr>
        <w:tc>
          <w:tcPr>
            <w:tcW w:w="543" w:type="dxa"/>
            <w:tcBorders>
              <w:top w:val="single" w:sz="4" w:space="0" w:color="auto"/>
              <w:left w:val="single" w:sz="4" w:space="0" w:color="auto"/>
              <w:right w:val="single" w:sz="4" w:space="0" w:color="auto"/>
            </w:tcBorders>
            <w:shd w:val="clear" w:color="auto" w:fill="auto"/>
            <w:noWrap/>
            <w:vAlign w:val="center"/>
            <w:hideMark/>
          </w:tcPr>
          <w:p w14:paraId="7FC0FA4C"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2.</w:t>
            </w:r>
          </w:p>
        </w:tc>
        <w:tc>
          <w:tcPr>
            <w:tcW w:w="6631" w:type="dxa"/>
            <w:tcBorders>
              <w:top w:val="single" w:sz="4" w:space="0" w:color="auto"/>
              <w:left w:val="nil"/>
              <w:right w:val="single" w:sz="4" w:space="0" w:color="auto"/>
            </w:tcBorders>
            <w:shd w:val="clear" w:color="auto" w:fill="auto"/>
            <w:hideMark/>
          </w:tcPr>
          <w:p w14:paraId="294F42B3"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Nabavka i montaža kablovskih  gl</w:t>
            </w:r>
            <w:r>
              <w:rPr>
                <w:rFonts w:ascii="Times New Roman" w:eastAsia="Times New Roman" w:hAnsi="Times New Roman" w:cs="Times New Roman"/>
                <w:sz w:val="24"/>
                <w:szCs w:val="24"/>
              </w:rPr>
              <w:t>ava, proizvod Raychem ili ekvivalent</w:t>
            </w:r>
            <w:r w:rsidRPr="00B96A31">
              <w:rPr>
                <w:rFonts w:ascii="Times New Roman" w:eastAsia="Times New Roman" w:hAnsi="Times New Roman" w:cs="Times New Roman"/>
                <w:sz w:val="24"/>
                <w:szCs w:val="24"/>
              </w:rPr>
              <w:t>. Pod stavkom se podrazumijeva da jedan komplet sadrži materijal za sve tri faze.</w:t>
            </w:r>
          </w:p>
        </w:tc>
        <w:tc>
          <w:tcPr>
            <w:tcW w:w="1196" w:type="dxa"/>
            <w:tcBorders>
              <w:top w:val="single" w:sz="4" w:space="0" w:color="auto"/>
              <w:left w:val="nil"/>
              <w:right w:val="single" w:sz="4" w:space="0" w:color="auto"/>
            </w:tcBorders>
            <w:shd w:val="clear" w:color="auto" w:fill="auto"/>
            <w:noWrap/>
            <w:vAlign w:val="center"/>
            <w:hideMark/>
          </w:tcPr>
          <w:p w14:paraId="60BEA810"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990" w:type="dxa"/>
            <w:tcBorders>
              <w:top w:val="single" w:sz="4" w:space="0" w:color="auto"/>
              <w:left w:val="nil"/>
              <w:right w:val="single" w:sz="4" w:space="0" w:color="auto"/>
            </w:tcBorders>
            <w:shd w:val="clear" w:color="auto" w:fill="auto"/>
            <w:noWrap/>
            <w:vAlign w:val="center"/>
            <w:hideMark/>
          </w:tcPr>
          <w:p w14:paraId="0D426241"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r>
      <w:tr w:rsidR="00B96A31" w:rsidRPr="00B96A31" w14:paraId="4D0D2E63" w14:textId="77777777" w:rsidTr="000E2F2D">
        <w:trPr>
          <w:trHeight w:val="20"/>
        </w:trPr>
        <w:tc>
          <w:tcPr>
            <w:tcW w:w="543" w:type="dxa"/>
            <w:tcBorders>
              <w:top w:val="nil"/>
              <w:left w:val="single" w:sz="4" w:space="0" w:color="auto"/>
              <w:right w:val="single" w:sz="4" w:space="0" w:color="auto"/>
            </w:tcBorders>
            <w:shd w:val="clear" w:color="000000" w:fill="FFFFFF"/>
            <w:noWrap/>
            <w:vAlign w:val="center"/>
            <w:hideMark/>
          </w:tcPr>
          <w:p w14:paraId="5202F12E"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6631" w:type="dxa"/>
            <w:tcBorders>
              <w:top w:val="nil"/>
              <w:left w:val="nil"/>
              <w:right w:val="single" w:sz="4" w:space="0" w:color="auto"/>
            </w:tcBorders>
            <w:shd w:val="clear" w:color="000000" w:fill="FFFFFF"/>
            <w:noWrap/>
            <w:hideMark/>
          </w:tcPr>
          <w:p w14:paraId="55EB51D8"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*vanjska montaža (STS 10/0.4kV "Dušići IV" i na novom betonskom stubu</w:t>
            </w:r>
          </w:p>
        </w:tc>
        <w:tc>
          <w:tcPr>
            <w:tcW w:w="1196" w:type="dxa"/>
            <w:tcBorders>
              <w:top w:val="nil"/>
              <w:left w:val="nil"/>
              <w:right w:val="single" w:sz="4" w:space="0" w:color="auto"/>
            </w:tcBorders>
            <w:shd w:val="clear" w:color="000000" w:fill="FFFFFF"/>
            <w:noWrap/>
            <w:vAlign w:val="center"/>
            <w:hideMark/>
          </w:tcPr>
          <w:p w14:paraId="3FAFA708"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990" w:type="dxa"/>
            <w:tcBorders>
              <w:top w:val="nil"/>
              <w:left w:val="nil"/>
              <w:right w:val="single" w:sz="4" w:space="0" w:color="auto"/>
            </w:tcBorders>
            <w:shd w:val="clear" w:color="000000" w:fill="FFFFFF"/>
            <w:noWrap/>
            <w:vAlign w:val="center"/>
            <w:hideMark/>
          </w:tcPr>
          <w:p w14:paraId="50A7B665"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r>
      <w:tr w:rsidR="00B96A31" w:rsidRPr="00B96A31" w14:paraId="5444A71E"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0DB962CF"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6631" w:type="dxa"/>
            <w:tcBorders>
              <w:top w:val="nil"/>
              <w:left w:val="nil"/>
              <w:bottom w:val="single" w:sz="4" w:space="0" w:color="auto"/>
              <w:right w:val="single" w:sz="4" w:space="0" w:color="auto"/>
            </w:tcBorders>
            <w:shd w:val="clear" w:color="auto" w:fill="auto"/>
            <w:noWrap/>
            <w:hideMark/>
          </w:tcPr>
          <w:p w14:paraId="1C1066AF"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POLT-24D/1X0-ML-4-13</w:t>
            </w:r>
          </w:p>
        </w:tc>
        <w:tc>
          <w:tcPr>
            <w:tcW w:w="1196" w:type="dxa"/>
            <w:tcBorders>
              <w:top w:val="nil"/>
              <w:left w:val="nil"/>
              <w:bottom w:val="single" w:sz="4" w:space="0" w:color="auto"/>
              <w:right w:val="single" w:sz="4" w:space="0" w:color="auto"/>
            </w:tcBorders>
            <w:shd w:val="clear" w:color="auto" w:fill="auto"/>
            <w:noWrap/>
            <w:vAlign w:val="center"/>
            <w:hideMark/>
          </w:tcPr>
          <w:p w14:paraId="3C4005FD"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kompl</w:t>
            </w:r>
          </w:p>
        </w:tc>
        <w:tc>
          <w:tcPr>
            <w:tcW w:w="990" w:type="dxa"/>
            <w:tcBorders>
              <w:top w:val="nil"/>
              <w:left w:val="nil"/>
              <w:bottom w:val="single" w:sz="4" w:space="0" w:color="auto"/>
              <w:right w:val="single" w:sz="4" w:space="0" w:color="auto"/>
            </w:tcBorders>
            <w:shd w:val="clear" w:color="auto" w:fill="auto"/>
            <w:noWrap/>
            <w:vAlign w:val="center"/>
            <w:hideMark/>
          </w:tcPr>
          <w:p w14:paraId="7F32A082"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2,0</w:t>
            </w:r>
          </w:p>
        </w:tc>
      </w:tr>
      <w:tr w:rsidR="00B96A31" w:rsidRPr="00B96A31" w14:paraId="7ABD1E7B" w14:textId="77777777" w:rsidTr="000E2F2D">
        <w:trPr>
          <w:trHeight w:val="20"/>
        </w:trPr>
        <w:tc>
          <w:tcPr>
            <w:tcW w:w="543" w:type="dxa"/>
            <w:tcBorders>
              <w:top w:val="nil"/>
              <w:left w:val="single" w:sz="4" w:space="0" w:color="auto"/>
              <w:bottom w:val="single" w:sz="4" w:space="0" w:color="auto"/>
              <w:right w:val="single" w:sz="4" w:space="0" w:color="auto"/>
            </w:tcBorders>
            <w:shd w:val="clear" w:color="000000" w:fill="FFFFFF"/>
            <w:noWrap/>
            <w:vAlign w:val="center"/>
            <w:hideMark/>
          </w:tcPr>
          <w:p w14:paraId="68CC0888"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3.</w:t>
            </w:r>
          </w:p>
        </w:tc>
        <w:tc>
          <w:tcPr>
            <w:tcW w:w="6631" w:type="dxa"/>
            <w:tcBorders>
              <w:top w:val="nil"/>
              <w:left w:val="nil"/>
              <w:bottom w:val="single" w:sz="4" w:space="0" w:color="auto"/>
              <w:right w:val="single" w:sz="4" w:space="0" w:color="auto"/>
            </w:tcBorders>
            <w:shd w:val="clear" w:color="000000" w:fill="FFFFFF"/>
            <w:hideMark/>
          </w:tcPr>
          <w:p w14:paraId="7670330D"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Izvođenje uzemljenja novog betonskog stuba . Pod stavkom se podrazumijeva nabavka i transport pocinčanog željeza Fe-Zn 25x4mm2, rezanje i polaganje u temeljne jame i kanale, povezivanje ukrsnim komadima "traka - traka" u sistem uzemljenja prema nacrtu u prilogu projekta i stubnoj listi, sa povezivanjem na maticu za uzemljenje na betonskim stubovima i čelično rešetkastog stuba. Plaća se po kg pocinčanog željeza Fe-Zn 25x4mm2:</w:t>
            </w:r>
          </w:p>
        </w:tc>
        <w:tc>
          <w:tcPr>
            <w:tcW w:w="1196" w:type="dxa"/>
            <w:tcBorders>
              <w:top w:val="nil"/>
              <w:left w:val="nil"/>
              <w:bottom w:val="single" w:sz="4" w:space="0" w:color="auto"/>
              <w:right w:val="single" w:sz="4" w:space="0" w:color="auto"/>
            </w:tcBorders>
            <w:shd w:val="clear" w:color="000000" w:fill="FFFFFF"/>
            <w:noWrap/>
            <w:vAlign w:val="center"/>
            <w:hideMark/>
          </w:tcPr>
          <w:p w14:paraId="49637E45"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kg</w:t>
            </w:r>
          </w:p>
        </w:tc>
        <w:tc>
          <w:tcPr>
            <w:tcW w:w="990" w:type="dxa"/>
            <w:tcBorders>
              <w:top w:val="nil"/>
              <w:left w:val="nil"/>
              <w:bottom w:val="single" w:sz="4" w:space="0" w:color="auto"/>
              <w:right w:val="single" w:sz="4" w:space="0" w:color="auto"/>
            </w:tcBorders>
            <w:shd w:val="clear" w:color="000000" w:fill="FFFFFF"/>
            <w:noWrap/>
            <w:vAlign w:val="center"/>
            <w:hideMark/>
          </w:tcPr>
          <w:p w14:paraId="08F00359"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15,5</w:t>
            </w:r>
          </w:p>
        </w:tc>
      </w:tr>
      <w:tr w:rsidR="00B96A31" w:rsidRPr="00B96A31" w14:paraId="7D279A35"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44475AE1"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4.</w:t>
            </w:r>
          </w:p>
        </w:tc>
        <w:tc>
          <w:tcPr>
            <w:tcW w:w="6631" w:type="dxa"/>
            <w:tcBorders>
              <w:top w:val="nil"/>
              <w:left w:val="nil"/>
              <w:bottom w:val="single" w:sz="4" w:space="0" w:color="auto"/>
              <w:right w:val="single" w:sz="4" w:space="0" w:color="auto"/>
            </w:tcBorders>
            <w:shd w:val="clear" w:color="auto" w:fill="auto"/>
            <w:hideMark/>
          </w:tcPr>
          <w:p w14:paraId="00764FDF"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 xml:space="preserve">Isporuka i polaganje pocinkovane čelične trake, Fe/ Zn 25x4 mm u kablovski rov. Traka se polaže pri zatrpavanju rova,  na dubini  od  oko 40 cm , nakon nanošenja prvog sloja iskopa. Stavka obuhvata i razvlačenje trake, nabavku ukrsnih komada “traka-traka” (JUS N.B4.936) i  izradu međusobnih veza traka sa povezivanjem.Traka u kablovskom rovu se , na početku i kraju dionica, kod stuba povezuje na postojeći uzemljivač stuba. Povezivanje se vrši ukrsnim komadima JUS N.B4.936/II 60x60mm u kutiji za ukrsni komad KUK 90x90mm. Ukupna dužina trake uvećana je za 3%. Ukupno za nabavku, transport i rad, računato po kg položene trake . </w:t>
            </w:r>
          </w:p>
        </w:tc>
        <w:tc>
          <w:tcPr>
            <w:tcW w:w="1196" w:type="dxa"/>
            <w:tcBorders>
              <w:top w:val="nil"/>
              <w:left w:val="nil"/>
              <w:bottom w:val="single" w:sz="4" w:space="0" w:color="auto"/>
              <w:right w:val="single" w:sz="4" w:space="0" w:color="auto"/>
            </w:tcBorders>
            <w:shd w:val="clear" w:color="auto" w:fill="auto"/>
            <w:noWrap/>
            <w:vAlign w:val="center"/>
            <w:hideMark/>
          </w:tcPr>
          <w:p w14:paraId="55E2C13A"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kg</w:t>
            </w:r>
          </w:p>
        </w:tc>
        <w:tc>
          <w:tcPr>
            <w:tcW w:w="990" w:type="dxa"/>
            <w:tcBorders>
              <w:top w:val="nil"/>
              <w:left w:val="nil"/>
              <w:bottom w:val="single" w:sz="4" w:space="0" w:color="auto"/>
              <w:right w:val="single" w:sz="4" w:space="0" w:color="auto"/>
            </w:tcBorders>
            <w:shd w:val="clear" w:color="auto" w:fill="auto"/>
            <w:noWrap/>
            <w:vAlign w:val="center"/>
            <w:hideMark/>
          </w:tcPr>
          <w:p w14:paraId="771BB625"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261,1</w:t>
            </w:r>
          </w:p>
        </w:tc>
      </w:tr>
      <w:tr w:rsidR="00B96A31" w:rsidRPr="00B96A31" w14:paraId="44BBC95D"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7353CB54"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5.</w:t>
            </w:r>
          </w:p>
        </w:tc>
        <w:tc>
          <w:tcPr>
            <w:tcW w:w="6631" w:type="dxa"/>
            <w:tcBorders>
              <w:top w:val="nil"/>
              <w:left w:val="nil"/>
              <w:bottom w:val="single" w:sz="4" w:space="0" w:color="auto"/>
              <w:right w:val="single" w:sz="4" w:space="0" w:color="auto"/>
            </w:tcBorders>
            <w:shd w:val="clear" w:color="auto" w:fill="auto"/>
            <w:hideMark/>
          </w:tcPr>
          <w:p w14:paraId="70AC3AE4"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Nabavka i montaža Fe-Zn cijevi Ø100mm dužine 2,2m i mase 8.47 kg/m , za mehaničku zaštitu jednožilnih 10kV kablova pri polaganju na STS "Dušići IV" i na novi betonski stub". Komplet za nabavku i rad</w:t>
            </w:r>
          </w:p>
        </w:tc>
        <w:tc>
          <w:tcPr>
            <w:tcW w:w="1196" w:type="dxa"/>
            <w:tcBorders>
              <w:top w:val="nil"/>
              <w:left w:val="nil"/>
              <w:bottom w:val="single" w:sz="4" w:space="0" w:color="auto"/>
              <w:right w:val="single" w:sz="4" w:space="0" w:color="auto"/>
            </w:tcBorders>
            <w:shd w:val="clear" w:color="auto" w:fill="auto"/>
            <w:vAlign w:val="center"/>
            <w:hideMark/>
          </w:tcPr>
          <w:p w14:paraId="1A5C33E4"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990" w:type="dxa"/>
            <w:tcBorders>
              <w:top w:val="nil"/>
              <w:left w:val="nil"/>
              <w:bottom w:val="single" w:sz="4" w:space="0" w:color="auto"/>
              <w:right w:val="single" w:sz="4" w:space="0" w:color="auto"/>
            </w:tcBorders>
            <w:shd w:val="clear" w:color="000000" w:fill="FFFFFF"/>
            <w:noWrap/>
            <w:vAlign w:val="center"/>
            <w:hideMark/>
          </w:tcPr>
          <w:p w14:paraId="5E3F7D6E"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6,0</w:t>
            </w:r>
          </w:p>
        </w:tc>
      </w:tr>
      <w:tr w:rsidR="00B96A31" w:rsidRPr="00B96A31" w14:paraId="587FE95F"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7328DDE8"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lastRenderedPageBreak/>
              <w:t>6.</w:t>
            </w:r>
          </w:p>
        </w:tc>
        <w:tc>
          <w:tcPr>
            <w:tcW w:w="6631" w:type="dxa"/>
            <w:tcBorders>
              <w:top w:val="nil"/>
              <w:left w:val="nil"/>
              <w:bottom w:val="single" w:sz="4" w:space="0" w:color="auto"/>
              <w:right w:val="single" w:sz="4" w:space="0" w:color="auto"/>
            </w:tcBorders>
            <w:shd w:val="clear" w:color="auto" w:fill="auto"/>
            <w:hideMark/>
          </w:tcPr>
          <w:p w14:paraId="01D6076B"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Nabavka i isporuka nove visokonaponske ugaone vršne konzole "U12/40-VVK", za montažu potpornih 6 potpornih izolatora Ps-17,5, sa 6 pravih  nosača izolatora NPV za visokonaponske linijske izolatore, oznake NPV 25B .</w:t>
            </w:r>
          </w:p>
        </w:tc>
        <w:tc>
          <w:tcPr>
            <w:tcW w:w="1196" w:type="dxa"/>
            <w:tcBorders>
              <w:top w:val="nil"/>
              <w:left w:val="nil"/>
              <w:bottom w:val="single" w:sz="4" w:space="0" w:color="auto"/>
              <w:right w:val="single" w:sz="4" w:space="0" w:color="auto"/>
            </w:tcBorders>
            <w:shd w:val="clear" w:color="auto" w:fill="auto"/>
            <w:noWrap/>
            <w:vAlign w:val="center"/>
            <w:hideMark/>
          </w:tcPr>
          <w:p w14:paraId="0AE74A59"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pauš</w:t>
            </w:r>
          </w:p>
        </w:tc>
        <w:tc>
          <w:tcPr>
            <w:tcW w:w="990" w:type="dxa"/>
            <w:tcBorders>
              <w:top w:val="nil"/>
              <w:left w:val="nil"/>
              <w:bottom w:val="single" w:sz="4" w:space="0" w:color="auto"/>
              <w:right w:val="single" w:sz="4" w:space="0" w:color="auto"/>
            </w:tcBorders>
            <w:shd w:val="clear" w:color="auto" w:fill="auto"/>
            <w:noWrap/>
            <w:vAlign w:val="center"/>
            <w:hideMark/>
          </w:tcPr>
          <w:p w14:paraId="661BEDD5"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r>
      <w:tr w:rsidR="00B96A31" w:rsidRPr="00B96A31" w14:paraId="4CF9A6C8"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3E28CCBC"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7.</w:t>
            </w:r>
          </w:p>
        </w:tc>
        <w:tc>
          <w:tcPr>
            <w:tcW w:w="6631" w:type="dxa"/>
            <w:tcBorders>
              <w:top w:val="nil"/>
              <w:left w:val="nil"/>
              <w:bottom w:val="single" w:sz="4" w:space="0" w:color="auto"/>
              <w:right w:val="single" w:sz="4" w:space="0" w:color="auto"/>
            </w:tcBorders>
            <w:shd w:val="clear" w:color="auto" w:fill="auto"/>
            <w:hideMark/>
          </w:tcPr>
          <w:p w14:paraId="3E431F5D"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Nabavka, transport i montaža konzola za montažu odvodnika prenapona  na novom betonskom stubu i na STS "Dušići IV". Ukupno za nabavku,  transport i rad,  računato po ugrađenim konzolama na jednom stubnom mjestu:</w:t>
            </w:r>
          </w:p>
        </w:tc>
        <w:tc>
          <w:tcPr>
            <w:tcW w:w="1196" w:type="dxa"/>
            <w:tcBorders>
              <w:top w:val="nil"/>
              <w:left w:val="nil"/>
              <w:bottom w:val="single" w:sz="4" w:space="0" w:color="auto"/>
              <w:right w:val="single" w:sz="4" w:space="0" w:color="auto"/>
            </w:tcBorders>
            <w:shd w:val="clear" w:color="auto" w:fill="auto"/>
            <w:noWrap/>
            <w:vAlign w:val="center"/>
            <w:hideMark/>
          </w:tcPr>
          <w:p w14:paraId="30170F2C"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kom</w:t>
            </w:r>
          </w:p>
        </w:tc>
        <w:tc>
          <w:tcPr>
            <w:tcW w:w="990" w:type="dxa"/>
            <w:tcBorders>
              <w:top w:val="nil"/>
              <w:left w:val="nil"/>
              <w:bottom w:val="single" w:sz="4" w:space="0" w:color="auto"/>
              <w:right w:val="single" w:sz="4" w:space="0" w:color="auto"/>
            </w:tcBorders>
            <w:shd w:val="clear" w:color="auto" w:fill="auto"/>
            <w:noWrap/>
            <w:vAlign w:val="center"/>
            <w:hideMark/>
          </w:tcPr>
          <w:p w14:paraId="7FADE365"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2</w:t>
            </w:r>
          </w:p>
        </w:tc>
      </w:tr>
      <w:tr w:rsidR="00B96A31" w:rsidRPr="00B96A31" w14:paraId="57724528"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208021B2"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8.</w:t>
            </w:r>
          </w:p>
        </w:tc>
        <w:tc>
          <w:tcPr>
            <w:tcW w:w="6631" w:type="dxa"/>
            <w:tcBorders>
              <w:top w:val="nil"/>
              <w:left w:val="nil"/>
              <w:bottom w:val="single" w:sz="4" w:space="0" w:color="auto"/>
              <w:right w:val="single" w:sz="4" w:space="0" w:color="auto"/>
            </w:tcBorders>
            <w:shd w:val="clear" w:color="auto" w:fill="auto"/>
            <w:noWrap/>
            <w:hideMark/>
          </w:tcPr>
          <w:p w14:paraId="6E9977BD"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Nabavka i montaža( na konzoli na novom betonskom stubu i na STS "Dušići IV) metal oksidnih odvodnika  prenapona tipa HAD-12N, 12 kV Raychem</w:t>
            </w:r>
            <w:r>
              <w:rPr>
                <w:rFonts w:ascii="Times New Roman" w:eastAsia="Times New Roman" w:hAnsi="Times New Roman" w:cs="Times New Roman"/>
                <w:sz w:val="24"/>
                <w:szCs w:val="24"/>
              </w:rPr>
              <w:t xml:space="preserve"> ili ekvivalent</w:t>
            </w:r>
            <w:r w:rsidRPr="00B96A31">
              <w:rPr>
                <w:rFonts w:ascii="Times New Roman" w:eastAsia="Times New Roman" w:hAnsi="Times New Roman" w:cs="Times New Roman"/>
                <w:sz w:val="24"/>
                <w:szCs w:val="24"/>
              </w:rPr>
              <w:t>, kao sto je prikazano u prilozima projektne dokumentacije:</w:t>
            </w:r>
          </w:p>
        </w:tc>
        <w:tc>
          <w:tcPr>
            <w:tcW w:w="1196" w:type="dxa"/>
            <w:tcBorders>
              <w:top w:val="nil"/>
              <w:left w:val="nil"/>
              <w:bottom w:val="single" w:sz="4" w:space="0" w:color="auto"/>
              <w:right w:val="single" w:sz="4" w:space="0" w:color="auto"/>
            </w:tcBorders>
            <w:shd w:val="clear" w:color="auto" w:fill="auto"/>
            <w:vAlign w:val="center"/>
            <w:hideMark/>
          </w:tcPr>
          <w:p w14:paraId="109371D8"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kom</w:t>
            </w:r>
          </w:p>
        </w:tc>
        <w:tc>
          <w:tcPr>
            <w:tcW w:w="990" w:type="dxa"/>
            <w:tcBorders>
              <w:top w:val="nil"/>
              <w:left w:val="nil"/>
              <w:bottom w:val="single" w:sz="4" w:space="0" w:color="auto"/>
              <w:right w:val="single" w:sz="4" w:space="0" w:color="auto"/>
            </w:tcBorders>
            <w:shd w:val="clear" w:color="auto" w:fill="auto"/>
            <w:noWrap/>
            <w:vAlign w:val="center"/>
            <w:hideMark/>
          </w:tcPr>
          <w:p w14:paraId="03831967"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6</w:t>
            </w:r>
          </w:p>
        </w:tc>
      </w:tr>
      <w:tr w:rsidR="00B96A31" w:rsidRPr="00B96A31" w14:paraId="64802272"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55D3E6F9"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9.</w:t>
            </w:r>
          </w:p>
        </w:tc>
        <w:tc>
          <w:tcPr>
            <w:tcW w:w="6631" w:type="dxa"/>
            <w:tcBorders>
              <w:top w:val="nil"/>
              <w:left w:val="nil"/>
              <w:bottom w:val="single" w:sz="4" w:space="0" w:color="auto"/>
              <w:right w:val="single" w:sz="4" w:space="0" w:color="auto"/>
            </w:tcBorders>
            <w:shd w:val="clear" w:color="auto" w:fill="auto"/>
            <w:hideMark/>
          </w:tcPr>
          <w:p w14:paraId="3D50B753" w14:textId="77777777" w:rsidR="00B96A31" w:rsidRPr="00B96A31" w:rsidRDefault="00B96A31" w:rsidP="00B96A31">
            <w:pPr>
              <w:spacing w:after="0" w:line="240" w:lineRule="auto"/>
              <w:rPr>
                <w:rFonts w:ascii="Times New Roman" w:eastAsia="Times New Roman" w:hAnsi="Times New Roman" w:cs="Times New Roman"/>
                <w:color w:val="000000"/>
                <w:sz w:val="24"/>
                <w:szCs w:val="24"/>
              </w:rPr>
            </w:pPr>
            <w:r w:rsidRPr="00B96A31">
              <w:rPr>
                <w:rFonts w:ascii="Times New Roman" w:eastAsia="Times New Roman" w:hAnsi="Times New Roman" w:cs="Times New Roman"/>
                <w:color w:val="000000"/>
                <w:sz w:val="24"/>
                <w:szCs w:val="24"/>
              </w:rPr>
              <w:t>Nabavka i montaža profilisano željezo L50x50x50mm, a za mehaničku zaštitu zemljovodne trake ventilskih odvodnika prenapona, dužine 2.2 m i težine 8.5 kg/kom uz stub STS  i uz novi betonski stub na koji se kabal priključuje</w:t>
            </w:r>
          </w:p>
        </w:tc>
        <w:tc>
          <w:tcPr>
            <w:tcW w:w="1196" w:type="dxa"/>
            <w:tcBorders>
              <w:top w:val="nil"/>
              <w:left w:val="nil"/>
              <w:bottom w:val="single" w:sz="4" w:space="0" w:color="auto"/>
              <w:right w:val="single" w:sz="4" w:space="0" w:color="auto"/>
            </w:tcBorders>
            <w:shd w:val="clear" w:color="auto" w:fill="auto"/>
            <w:noWrap/>
            <w:vAlign w:val="center"/>
            <w:hideMark/>
          </w:tcPr>
          <w:p w14:paraId="5C95AEF6"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kg</w:t>
            </w:r>
          </w:p>
        </w:tc>
        <w:tc>
          <w:tcPr>
            <w:tcW w:w="990" w:type="dxa"/>
            <w:tcBorders>
              <w:top w:val="nil"/>
              <w:left w:val="nil"/>
              <w:bottom w:val="single" w:sz="4" w:space="0" w:color="auto"/>
              <w:right w:val="single" w:sz="4" w:space="0" w:color="auto"/>
            </w:tcBorders>
            <w:shd w:val="clear" w:color="auto" w:fill="auto"/>
            <w:noWrap/>
            <w:vAlign w:val="center"/>
            <w:hideMark/>
          </w:tcPr>
          <w:p w14:paraId="7565FBF7"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17,0</w:t>
            </w:r>
          </w:p>
        </w:tc>
      </w:tr>
      <w:tr w:rsidR="00B96A31" w:rsidRPr="00B96A31" w14:paraId="12765284"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22B66906"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10.</w:t>
            </w:r>
          </w:p>
        </w:tc>
        <w:tc>
          <w:tcPr>
            <w:tcW w:w="6631" w:type="dxa"/>
            <w:tcBorders>
              <w:top w:val="nil"/>
              <w:left w:val="nil"/>
              <w:bottom w:val="single" w:sz="4" w:space="0" w:color="auto"/>
              <w:right w:val="single" w:sz="4" w:space="0" w:color="auto"/>
            </w:tcBorders>
            <w:shd w:val="clear" w:color="auto" w:fill="auto"/>
            <w:hideMark/>
          </w:tcPr>
          <w:p w14:paraId="4AE7DD73"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Nabavka i ugradnja obujmica od neferomagnetnog materijala za omotavanje formiranog snopa jednožilnih kablova na svakih 1m do 2m u svemu prema tehničkim preporukama. Ukupno za nabavku i rad, računato po obujmici</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3C276F8D"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kom</w:t>
            </w:r>
            <w:r w:rsidRPr="00B96A31">
              <w:rPr>
                <w:rFonts w:ascii="Times New Roman" w:eastAsia="Times New Roman" w:hAnsi="Times New Roman" w:cs="Times New Roman"/>
                <w:noProof/>
                <w:sz w:val="24"/>
                <w:szCs w:val="24"/>
              </w:rPr>
              <w:t xml:space="preserve"> </w:t>
            </w:r>
            <w:r w:rsidRPr="00B96A31">
              <w:rPr>
                <w:rFonts w:ascii="Times New Roman" w:eastAsia="Times New Roman" w:hAnsi="Times New Roman" w:cs="Times New Roman"/>
                <w:noProof/>
                <w:sz w:val="24"/>
                <w:szCs w:val="24"/>
                <w:lang w:val="sr-Latn-ME" w:eastAsia="sr-Latn-ME"/>
              </w:rPr>
              <w:drawing>
                <wp:anchor distT="0" distB="0" distL="114300" distR="114300" simplePos="0" relativeHeight="251659264" behindDoc="0" locked="0" layoutInCell="1" allowOverlap="1" wp14:anchorId="3D804D9A" wp14:editId="7E2DD0C0">
                  <wp:simplePos x="0" y="0"/>
                  <wp:positionH relativeFrom="column">
                    <wp:posOffset>0</wp:posOffset>
                  </wp:positionH>
                  <wp:positionV relativeFrom="paragraph">
                    <wp:posOffset>0</wp:posOffset>
                  </wp:positionV>
                  <wp:extent cx="57150" cy="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949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96A31">
              <w:rPr>
                <w:rFonts w:ascii="Times New Roman" w:eastAsia="Times New Roman" w:hAnsi="Times New Roman" w:cs="Times New Roman"/>
                <w:noProof/>
                <w:sz w:val="24"/>
                <w:szCs w:val="24"/>
                <w:lang w:val="sr-Latn-ME" w:eastAsia="sr-Latn-ME"/>
              </w:rPr>
              <w:drawing>
                <wp:anchor distT="0" distB="0" distL="114300" distR="114300" simplePos="0" relativeHeight="251660288" behindDoc="0" locked="0" layoutInCell="1" allowOverlap="1" wp14:anchorId="3EAE64B7" wp14:editId="435A89D6">
                  <wp:simplePos x="0" y="0"/>
                  <wp:positionH relativeFrom="column">
                    <wp:posOffset>0</wp:posOffset>
                  </wp:positionH>
                  <wp:positionV relativeFrom="paragraph">
                    <wp:posOffset>0</wp:posOffset>
                  </wp:positionV>
                  <wp:extent cx="57150" cy="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9491"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B96A31">
              <w:rPr>
                <w:rFonts w:ascii="Times New Roman" w:eastAsia="Times New Roman" w:hAnsi="Times New Roman" w:cs="Times New Roman"/>
                <w:noProof/>
                <w:sz w:val="24"/>
                <w:szCs w:val="24"/>
                <w:lang w:val="sr-Latn-ME" w:eastAsia="sr-Latn-ME"/>
              </w:rPr>
              <w:drawing>
                <wp:anchor distT="0" distB="0" distL="114300" distR="114300" simplePos="0" relativeHeight="251661312" behindDoc="0" locked="0" layoutInCell="1" allowOverlap="1" wp14:anchorId="0366A9EB" wp14:editId="14914150">
                  <wp:simplePos x="0" y="0"/>
                  <wp:positionH relativeFrom="column">
                    <wp:posOffset>0</wp:posOffset>
                  </wp:positionH>
                  <wp:positionV relativeFrom="paragraph">
                    <wp:posOffset>0</wp:posOffset>
                  </wp:positionV>
                  <wp:extent cx="57150" cy="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9492"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4FEF47D8"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A3F838"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200,0</w:t>
            </w:r>
          </w:p>
        </w:tc>
      </w:tr>
      <w:tr w:rsidR="00B96A31" w:rsidRPr="00B96A31" w14:paraId="070F37D1"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4AD9DB44" w14:textId="53C9BE8A"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1</w:t>
            </w:r>
            <w:r w:rsidR="007F3A5D">
              <w:rPr>
                <w:rFonts w:ascii="Times New Roman" w:eastAsia="Times New Roman" w:hAnsi="Times New Roman" w:cs="Times New Roman"/>
                <w:sz w:val="24"/>
                <w:szCs w:val="24"/>
              </w:rPr>
              <w:t>1</w:t>
            </w:r>
            <w:r w:rsidRPr="00B96A31">
              <w:rPr>
                <w:rFonts w:ascii="Times New Roman" w:eastAsia="Times New Roman" w:hAnsi="Times New Roman" w:cs="Times New Roman"/>
                <w:sz w:val="24"/>
                <w:szCs w:val="24"/>
              </w:rPr>
              <w:t>.</w:t>
            </w:r>
          </w:p>
        </w:tc>
        <w:tc>
          <w:tcPr>
            <w:tcW w:w="6631" w:type="dxa"/>
            <w:tcBorders>
              <w:top w:val="nil"/>
              <w:left w:val="nil"/>
              <w:bottom w:val="single" w:sz="4" w:space="0" w:color="auto"/>
              <w:right w:val="single" w:sz="4" w:space="0" w:color="auto"/>
            </w:tcBorders>
            <w:shd w:val="clear" w:color="auto" w:fill="auto"/>
            <w:hideMark/>
          </w:tcPr>
          <w:p w14:paraId="22BDA708"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Ostali sitan instalacioni i montažni materijal</w:t>
            </w:r>
          </w:p>
        </w:tc>
        <w:tc>
          <w:tcPr>
            <w:tcW w:w="1196" w:type="dxa"/>
            <w:tcBorders>
              <w:top w:val="nil"/>
              <w:left w:val="nil"/>
              <w:bottom w:val="single" w:sz="4" w:space="0" w:color="auto"/>
              <w:right w:val="single" w:sz="4" w:space="0" w:color="auto"/>
            </w:tcBorders>
            <w:shd w:val="clear" w:color="auto" w:fill="auto"/>
            <w:vAlign w:val="bottom"/>
            <w:hideMark/>
          </w:tcPr>
          <w:p w14:paraId="60BDA3E3" w14:textId="77777777" w:rsidR="00B96A31" w:rsidRPr="00B96A31" w:rsidRDefault="00B96A31" w:rsidP="00B96A31">
            <w:pPr>
              <w:spacing w:after="0" w:line="240" w:lineRule="auto"/>
              <w:jc w:val="both"/>
              <w:rPr>
                <w:rFonts w:ascii="Times New Roman" w:eastAsia="Times New Roman" w:hAnsi="Times New Roman" w:cs="Times New Roman"/>
                <w:b/>
                <w:bCs/>
                <w:sz w:val="24"/>
                <w:szCs w:val="24"/>
              </w:rPr>
            </w:pPr>
            <w:r w:rsidRPr="00B96A31">
              <w:rPr>
                <w:rFonts w:ascii="Times New Roman" w:eastAsia="Times New Roman" w:hAnsi="Times New Roman" w:cs="Times New Roman"/>
                <w:b/>
                <w:bCs/>
                <w:sz w:val="24"/>
                <w:szCs w:val="24"/>
              </w:rPr>
              <w:t> </w:t>
            </w:r>
          </w:p>
        </w:tc>
        <w:tc>
          <w:tcPr>
            <w:tcW w:w="990" w:type="dxa"/>
            <w:tcBorders>
              <w:top w:val="nil"/>
              <w:left w:val="nil"/>
              <w:bottom w:val="single" w:sz="4" w:space="0" w:color="auto"/>
              <w:right w:val="single" w:sz="4" w:space="0" w:color="auto"/>
            </w:tcBorders>
            <w:shd w:val="clear" w:color="auto" w:fill="auto"/>
            <w:noWrap/>
            <w:vAlign w:val="bottom"/>
            <w:hideMark/>
          </w:tcPr>
          <w:p w14:paraId="66452E54"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 </w:t>
            </w:r>
          </w:p>
        </w:tc>
      </w:tr>
      <w:tr w:rsidR="00B96A31" w:rsidRPr="00B96A31" w14:paraId="056B00B6" w14:textId="77777777" w:rsidTr="000E2F2D">
        <w:trPr>
          <w:trHeight w:val="283"/>
        </w:trPr>
        <w:tc>
          <w:tcPr>
            <w:tcW w:w="71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D0498" w14:textId="77777777" w:rsidR="00B96A31" w:rsidRPr="00B96A31" w:rsidRDefault="00B96A31" w:rsidP="00B96A31">
            <w:pPr>
              <w:spacing w:after="0" w:line="240" w:lineRule="auto"/>
              <w:rPr>
                <w:rFonts w:ascii="Times New Roman" w:eastAsia="Times New Roman" w:hAnsi="Times New Roman" w:cs="Times New Roman"/>
                <w:b/>
                <w:bCs/>
                <w:sz w:val="24"/>
                <w:szCs w:val="24"/>
              </w:rPr>
            </w:pPr>
            <w:r w:rsidRPr="00B96A31">
              <w:rPr>
                <w:rFonts w:ascii="Times New Roman" w:eastAsia="Times New Roman" w:hAnsi="Times New Roman" w:cs="Times New Roman"/>
                <w:b/>
                <w:bCs/>
                <w:sz w:val="24"/>
                <w:szCs w:val="24"/>
              </w:rPr>
              <w:t>2.      Predmjer i predračun STS 10/0.4kV,250kVA</w:t>
            </w:r>
          </w:p>
        </w:tc>
        <w:tc>
          <w:tcPr>
            <w:tcW w:w="1196" w:type="dxa"/>
            <w:tcBorders>
              <w:top w:val="nil"/>
              <w:left w:val="nil"/>
              <w:bottom w:val="single" w:sz="4" w:space="0" w:color="auto"/>
              <w:right w:val="single" w:sz="4" w:space="0" w:color="auto"/>
            </w:tcBorders>
            <w:shd w:val="clear" w:color="auto" w:fill="auto"/>
            <w:noWrap/>
            <w:vAlign w:val="bottom"/>
            <w:hideMark/>
          </w:tcPr>
          <w:p w14:paraId="530639D9" w14:textId="77777777" w:rsidR="00B96A31" w:rsidRPr="00B96A31" w:rsidRDefault="00B96A31" w:rsidP="00B96A31">
            <w:pPr>
              <w:spacing w:after="0" w:line="240" w:lineRule="auto"/>
              <w:rPr>
                <w:rFonts w:ascii="Times New Roman" w:eastAsia="Times New Roman" w:hAnsi="Times New Roman" w:cs="Times New Roman"/>
                <w:i/>
                <w:iCs/>
                <w:sz w:val="24"/>
                <w:szCs w:val="24"/>
              </w:rPr>
            </w:pPr>
          </w:p>
        </w:tc>
        <w:tc>
          <w:tcPr>
            <w:tcW w:w="990" w:type="dxa"/>
            <w:tcBorders>
              <w:top w:val="nil"/>
              <w:left w:val="nil"/>
              <w:bottom w:val="single" w:sz="4" w:space="0" w:color="auto"/>
              <w:right w:val="single" w:sz="4" w:space="0" w:color="auto"/>
            </w:tcBorders>
            <w:shd w:val="clear" w:color="auto" w:fill="auto"/>
            <w:noWrap/>
            <w:vAlign w:val="bottom"/>
            <w:hideMark/>
          </w:tcPr>
          <w:p w14:paraId="30E612C6" w14:textId="77777777" w:rsidR="00B96A31" w:rsidRPr="00B96A31" w:rsidRDefault="00B96A31" w:rsidP="00B96A31">
            <w:pPr>
              <w:spacing w:after="0" w:line="240" w:lineRule="auto"/>
              <w:rPr>
                <w:rFonts w:ascii="Times New Roman" w:eastAsia="Times New Roman" w:hAnsi="Times New Roman" w:cs="Times New Roman"/>
                <w:i/>
                <w:iCs/>
                <w:sz w:val="24"/>
                <w:szCs w:val="24"/>
              </w:rPr>
            </w:pPr>
          </w:p>
        </w:tc>
      </w:tr>
      <w:tr w:rsidR="00B96A31" w:rsidRPr="00B96A31" w14:paraId="65A9B230"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7507043B"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1</w:t>
            </w:r>
          </w:p>
        </w:tc>
        <w:tc>
          <w:tcPr>
            <w:tcW w:w="6631" w:type="dxa"/>
            <w:tcBorders>
              <w:top w:val="nil"/>
              <w:left w:val="nil"/>
              <w:bottom w:val="single" w:sz="4" w:space="0" w:color="auto"/>
              <w:right w:val="single" w:sz="4" w:space="0" w:color="auto"/>
            </w:tcBorders>
            <w:shd w:val="clear" w:color="auto" w:fill="auto"/>
            <w:hideMark/>
          </w:tcPr>
          <w:p w14:paraId="293A3B87"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 xml:space="preserve">Nabavka, transport i montaža krajnje STS 10/0,4 kV-250kVA kompletne, na betonskom stubu fabričke proizvodnje,sa potrebnim konzolama i nosačima (za odvodnike prenapona, rastavljač sa osiguračima, transformator i konzola za razvodni NN ormar), sa svom visokonaponskom opremom, kompletnim niskonaponskim razvodnim ormarom,poljem za kompenzaciju reaktivne energije  i četiri NN trofazna izvoda, bez polja  za javnu rasvjetu, a u svemu prema tehničkom opisu i nacrtima u prilogu projekta, bez transformatora snage, proizvodnje "EBB"-Bajina Bašta  </w:t>
            </w:r>
            <w:r>
              <w:rPr>
                <w:rFonts w:ascii="Times New Roman" w:eastAsia="Times New Roman" w:hAnsi="Times New Roman" w:cs="Times New Roman"/>
                <w:sz w:val="24"/>
                <w:szCs w:val="24"/>
              </w:rPr>
              <w:t>ili ekvivalent</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3A0A79B1"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kom</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3EEB585D"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1,0</w:t>
            </w:r>
          </w:p>
        </w:tc>
      </w:tr>
      <w:tr w:rsidR="00B96A31" w:rsidRPr="00B96A31" w14:paraId="1E2BDF68"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3A25C370"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2</w:t>
            </w:r>
          </w:p>
        </w:tc>
        <w:tc>
          <w:tcPr>
            <w:tcW w:w="6631" w:type="dxa"/>
            <w:tcBorders>
              <w:top w:val="nil"/>
              <w:left w:val="nil"/>
              <w:bottom w:val="single" w:sz="4" w:space="0" w:color="auto"/>
              <w:right w:val="single" w:sz="4" w:space="0" w:color="auto"/>
            </w:tcBorders>
            <w:shd w:val="clear" w:color="auto" w:fill="auto"/>
            <w:hideMark/>
          </w:tcPr>
          <w:p w14:paraId="55C77E05"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Nabavka,transport i ugradnja transformatora snage 10/0,4 kV, 250kVA u spoju Dy5.</w:t>
            </w:r>
          </w:p>
        </w:tc>
        <w:tc>
          <w:tcPr>
            <w:tcW w:w="1196" w:type="dxa"/>
            <w:tcBorders>
              <w:top w:val="nil"/>
              <w:left w:val="nil"/>
              <w:bottom w:val="single" w:sz="4" w:space="0" w:color="auto"/>
              <w:right w:val="single" w:sz="4" w:space="0" w:color="auto"/>
            </w:tcBorders>
            <w:shd w:val="clear" w:color="auto" w:fill="auto"/>
            <w:noWrap/>
            <w:vAlign w:val="center"/>
            <w:hideMark/>
          </w:tcPr>
          <w:p w14:paraId="613A79F4"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kom</w:t>
            </w:r>
          </w:p>
        </w:tc>
        <w:tc>
          <w:tcPr>
            <w:tcW w:w="990" w:type="dxa"/>
            <w:tcBorders>
              <w:top w:val="nil"/>
              <w:left w:val="nil"/>
              <w:bottom w:val="single" w:sz="4" w:space="0" w:color="auto"/>
              <w:right w:val="single" w:sz="4" w:space="0" w:color="auto"/>
            </w:tcBorders>
            <w:shd w:val="clear" w:color="auto" w:fill="auto"/>
            <w:noWrap/>
            <w:vAlign w:val="center"/>
            <w:hideMark/>
          </w:tcPr>
          <w:p w14:paraId="1B657450"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1,0</w:t>
            </w:r>
          </w:p>
        </w:tc>
      </w:tr>
      <w:tr w:rsidR="00B96A31" w:rsidRPr="00B96A31" w14:paraId="7DBCF631"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1426510E"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6631" w:type="dxa"/>
            <w:tcBorders>
              <w:top w:val="nil"/>
              <w:left w:val="nil"/>
              <w:bottom w:val="single" w:sz="4" w:space="0" w:color="auto"/>
              <w:right w:val="single" w:sz="4" w:space="0" w:color="auto"/>
            </w:tcBorders>
            <w:shd w:val="clear" w:color="auto" w:fill="auto"/>
            <w:hideMark/>
          </w:tcPr>
          <w:p w14:paraId="1D004960"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Betonski temelj</w:t>
            </w:r>
          </w:p>
        </w:tc>
        <w:tc>
          <w:tcPr>
            <w:tcW w:w="1196" w:type="dxa"/>
            <w:tcBorders>
              <w:top w:val="nil"/>
              <w:left w:val="nil"/>
              <w:bottom w:val="single" w:sz="4" w:space="0" w:color="auto"/>
              <w:right w:val="single" w:sz="4" w:space="0" w:color="auto"/>
            </w:tcBorders>
            <w:shd w:val="clear" w:color="auto" w:fill="auto"/>
            <w:noWrap/>
            <w:vAlign w:val="center"/>
            <w:hideMark/>
          </w:tcPr>
          <w:p w14:paraId="2F0B9FB3"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990" w:type="dxa"/>
            <w:tcBorders>
              <w:top w:val="nil"/>
              <w:left w:val="nil"/>
              <w:bottom w:val="single" w:sz="4" w:space="0" w:color="auto"/>
              <w:right w:val="single" w:sz="4" w:space="0" w:color="auto"/>
            </w:tcBorders>
            <w:shd w:val="clear" w:color="auto" w:fill="auto"/>
            <w:noWrap/>
            <w:vAlign w:val="center"/>
            <w:hideMark/>
          </w:tcPr>
          <w:p w14:paraId="6BFA55DD"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r>
      <w:tr w:rsidR="00B96A31" w:rsidRPr="00B96A31" w14:paraId="6D4F06E6"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553DC031"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3</w:t>
            </w:r>
          </w:p>
        </w:tc>
        <w:tc>
          <w:tcPr>
            <w:tcW w:w="6631" w:type="dxa"/>
            <w:tcBorders>
              <w:top w:val="nil"/>
              <w:left w:val="nil"/>
              <w:bottom w:val="single" w:sz="4" w:space="0" w:color="auto"/>
              <w:right w:val="single" w:sz="4" w:space="0" w:color="auto"/>
            </w:tcBorders>
            <w:shd w:val="clear" w:color="auto" w:fill="auto"/>
            <w:hideMark/>
          </w:tcPr>
          <w:p w14:paraId="3D030486"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 xml:space="preserve"> - Iskop zemlje za temelj STS u zemljištu  IV kategorije dimenzija za nosivost tla 2daN/cm</w:t>
            </w:r>
            <w:r w:rsidRPr="00B96A31">
              <w:rPr>
                <w:rFonts w:ascii="Times New Roman" w:eastAsia="Times New Roman" w:hAnsi="Times New Roman" w:cs="Times New Roman"/>
                <w:sz w:val="24"/>
                <w:szCs w:val="24"/>
                <w:vertAlign w:val="superscript"/>
              </w:rPr>
              <w:t>2</w:t>
            </w:r>
            <w:r w:rsidRPr="00B96A31">
              <w:rPr>
                <w:rFonts w:ascii="Times New Roman" w:eastAsia="Times New Roman" w:hAnsi="Times New Roman" w:cs="Times New Roman"/>
                <w:sz w:val="24"/>
                <w:szCs w:val="24"/>
              </w:rPr>
              <w:t xml:space="preserve"> +20%,  sa pravilnim odsijecanjem bočnih strana i dna jame i odbacivanjem iskopane zemlje</w:t>
            </w:r>
          </w:p>
        </w:tc>
        <w:tc>
          <w:tcPr>
            <w:tcW w:w="1196" w:type="dxa"/>
            <w:tcBorders>
              <w:top w:val="nil"/>
              <w:left w:val="nil"/>
              <w:bottom w:val="single" w:sz="4" w:space="0" w:color="auto"/>
              <w:right w:val="single" w:sz="4" w:space="0" w:color="auto"/>
            </w:tcBorders>
            <w:shd w:val="clear" w:color="auto" w:fill="auto"/>
            <w:vAlign w:val="center"/>
            <w:hideMark/>
          </w:tcPr>
          <w:p w14:paraId="37D151A9"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m3</w:t>
            </w:r>
          </w:p>
        </w:tc>
        <w:tc>
          <w:tcPr>
            <w:tcW w:w="990" w:type="dxa"/>
            <w:tcBorders>
              <w:top w:val="nil"/>
              <w:left w:val="nil"/>
              <w:bottom w:val="single" w:sz="4" w:space="0" w:color="auto"/>
              <w:right w:val="single" w:sz="4" w:space="0" w:color="auto"/>
            </w:tcBorders>
            <w:shd w:val="clear" w:color="auto" w:fill="auto"/>
            <w:vAlign w:val="center"/>
            <w:hideMark/>
          </w:tcPr>
          <w:p w14:paraId="74369715"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3,6</w:t>
            </w:r>
          </w:p>
        </w:tc>
      </w:tr>
      <w:tr w:rsidR="00B96A31" w:rsidRPr="00B96A31" w14:paraId="2589A1D3"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0BC89294"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4</w:t>
            </w:r>
          </w:p>
        </w:tc>
        <w:tc>
          <w:tcPr>
            <w:tcW w:w="6631" w:type="dxa"/>
            <w:tcBorders>
              <w:top w:val="nil"/>
              <w:left w:val="nil"/>
              <w:bottom w:val="single" w:sz="4" w:space="0" w:color="auto"/>
              <w:right w:val="single" w:sz="4" w:space="0" w:color="auto"/>
            </w:tcBorders>
            <w:shd w:val="clear" w:color="auto" w:fill="auto"/>
            <w:hideMark/>
          </w:tcPr>
          <w:p w14:paraId="28ABF655"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Spravljanje i ručno ugrađivanje betona MB-20 sa armiranjem temelja STS sa oplatom za dio iznad zemlje, izradom košuljica od  cementnog maltera debljine 2cm sa padom od 5% prema spoljnim ivicama temelja, prema nacrtu u prilogu projekta. Radovi podrazumijevaju prethodno postavljanje PVC cijevi za prolaz kabla radnog uzemljenja i NN kablovskih izvoda.</w:t>
            </w:r>
          </w:p>
        </w:tc>
        <w:tc>
          <w:tcPr>
            <w:tcW w:w="1196" w:type="dxa"/>
            <w:tcBorders>
              <w:top w:val="nil"/>
              <w:left w:val="nil"/>
              <w:bottom w:val="single" w:sz="4" w:space="0" w:color="auto"/>
              <w:right w:val="single" w:sz="4" w:space="0" w:color="auto"/>
            </w:tcBorders>
            <w:shd w:val="clear" w:color="auto" w:fill="auto"/>
            <w:vAlign w:val="center"/>
            <w:hideMark/>
          </w:tcPr>
          <w:p w14:paraId="6815E80E"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m3</w:t>
            </w:r>
          </w:p>
        </w:tc>
        <w:tc>
          <w:tcPr>
            <w:tcW w:w="990" w:type="dxa"/>
            <w:tcBorders>
              <w:top w:val="nil"/>
              <w:left w:val="nil"/>
              <w:bottom w:val="single" w:sz="4" w:space="0" w:color="auto"/>
              <w:right w:val="single" w:sz="4" w:space="0" w:color="auto"/>
            </w:tcBorders>
            <w:shd w:val="clear" w:color="auto" w:fill="auto"/>
            <w:vAlign w:val="center"/>
            <w:hideMark/>
          </w:tcPr>
          <w:p w14:paraId="2B743E60"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2,6</w:t>
            </w:r>
          </w:p>
        </w:tc>
      </w:tr>
      <w:tr w:rsidR="00B96A31" w:rsidRPr="00B96A31" w14:paraId="70E8E07E"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2C11D0EE"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6631" w:type="dxa"/>
            <w:tcBorders>
              <w:top w:val="nil"/>
              <w:left w:val="nil"/>
              <w:bottom w:val="single" w:sz="4" w:space="0" w:color="auto"/>
              <w:right w:val="single" w:sz="4" w:space="0" w:color="auto"/>
            </w:tcBorders>
            <w:shd w:val="clear" w:color="auto" w:fill="auto"/>
            <w:hideMark/>
          </w:tcPr>
          <w:p w14:paraId="4288F38E"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 Uzemljenje :</w:t>
            </w:r>
          </w:p>
        </w:tc>
        <w:tc>
          <w:tcPr>
            <w:tcW w:w="1196" w:type="dxa"/>
            <w:tcBorders>
              <w:top w:val="nil"/>
              <w:left w:val="nil"/>
              <w:bottom w:val="single" w:sz="4" w:space="0" w:color="auto"/>
              <w:right w:val="single" w:sz="4" w:space="0" w:color="auto"/>
            </w:tcBorders>
            <w:shd w:val="clear" w:color="auto" w:fill="auto"/>
            <w:noWrap/>
            <w:vAlign w:val="center"/>
            <w:hideMark/>
          </w:tcPr>
          <w:p w14:paraId="1AF4782A"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c>
          <w:tcPr>
            <w:tcW w:w="990" w:type="dxa"/>
            <w:tcBorders>
              <w:top w:val="nil"/>
              <w:left w:val="nil"/>
              <w:bottom w:val="single" w:sz="4" w:space="0" w:color="auto"/>
              <w:right w:val="single" w:sz="4" w:space="0" w:color="auto"/>
            </w:tcBorders>
            <w:shd w:val="clear" w:color="auto" w:fill="auto"/>
            <w:noWrap/>
            <w:vAlign w:val="center"/>
            <w:hideMark/>
          </w:tcPr>
          <w:p w14:paraId="2FB2941D"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p>
        </w:tc>
      </w:tr>
      <w:tr w:rsidR="00B96A31" w:rsidRPr="00B96A31" w14:paraId="412ADB9B"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30F93850"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5</w:t>
            </w:r>
          </w:p>
        </w:tc>
        <w:tc>
          <w:tcPr>
            <w:tcW w:w="6631" w:type="dxa"/>
            <w:tcBorders>
              <w:top w:val="nil"/>
              <w:left w:val="nil"/>
              <w:bottom w:val="single" w:sz="4" w:space="0" w:color="auto"/>
              <w:right w:val="single" w:sz="4" w:space="0" w:color="auto"/>
            </w:tcBorders>
            <w:shd w:val="clear" w:color="auto" w:fill="auto"/>
            <w:noWrap/>
            <w:vAlign w:val="bottom"/>
            <w:hideMark/>
          </w:tcPr>
          <w:p w14:paraId="63F21653" w14:textId="77777777" w:rsidR="00B96A31" w:rsidRPr="00B96A31" w:rsidRDefault="00B96A31" w:rsidP="00B96A31">
            <w:pPr>
              <w:spacing w:after="0" w:line="240" w:lineRule="auto"/>
              <w:jc w:val="both"/>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 xml:space="preserve">Iskop i zatrpavanje rova za polaganje trake za uzemljenje u zemljištu IV kategorije: </w:t>
            </w:r>
          </w:p>
        </w:tc>
        <w:tc>
          <w:tcPr>
            <w:tcW w:w="1196" w:type="dxa"/>
            <w:tcBorders>
              <w:top w:val="nil"/>
              <w:left w:val="nil"/>
              <w:bottom w:val="single" w:sz="4" w:space="0" w:color="auto"/>
              <w:right w:val="single" w:sz="4" w:space="0" w:color="auto"/>
            </w:tcBorders>
            <w:shd w:val="clear" w:color="auto" w:fill="auto"/>
            <w:noWrap/>
            <w:vAlign w:val="center"/>
            <w:hideMark/>
          </w:tcPr>
          <w:p w14:paraId="594F5002"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m3</w:t>
            </w:r>
          </w:p>
        </w:tc>
        <w:tc>
          <w:tcPr>
            <w:tcW w:w="990" w:type="dxa"/>
            <w:tcBorders>
              <w:top w:val="nil"/>
              <w:left w:val="nil"/>
              <w:bottom w:val="single" w:sz="4" w:space="0" w:color="auto"/>
              <w:right w:val="single" w:sz="4" w:space="0" w:color="auto"/>
            </w:tcBorders>
            <w:shd w:val="clear" w:color="auto" w:fill="auto"/>
            <w:noWrap/>
            <w:vAlign w:val="center"/>
            <w:hideMark/>
          </w:tcPr>
          <w:p w14:paraId="52BD3F1B"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75,0</w:t>
            </w:r>
          </w:p>
        </w:tc>
      </w:tr>
      <w:tr w:rsidR="00B96A31" w:rsidRPr="00B96A31" w14:paraId="3135BE04"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24379942"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6</w:t>
            </w:r>
          </w:p>
        </w:tc>
        <w:tc>
          <w:tcPr>
            <w:tcW w:w="6631" w:type="dxa"/>
            <w:tcBorders>
              <w:top w:val="nil"/>
              <w:left w:val="nil"/>
              <w:bottom w:val="single" w:sz="4" w:space="0" w:color="auto"/>
              <w:right w:val="single" w:sz="4" w:space="0" w:color="auto"/>
            </w:tcBorders>
            <w:shd w:val="clear" w:color="auto" w:fill="auto"/>
            <w:hideMark/>
          </w:tcPr>
          <w:p w14:paraId="03FF4B8D" w14:textId="77777777" w:rsidR="00B96A31" w:rsidRPr="00B96A31" w:rsidRDefault="00B96A31" w:rsidP="00B96A31">
            <w:pPr>
              <w:spacing w:after="0" w:line="240" w:lineRule="auto"/>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 xml:space="preserve"> Nabavka pocinčane trake 25 x 4 mm i izvođenje uzemljenja sa polaganjem u rovu i izradom svih spojnih mjesta</w:t>
            </w:r>
          </w:p>
        </w:tc>
        <w:tc>
          <w:tcPr>
            <w:tcW w:w="1196" w:type="dxa"/>
            <w:tcBorders>
              <w:top w:val="nil"/>
              <w:left w:val="nil"/>
              <w:bottom w:val="single" w:sz="4" w:space="0" w:color="auto"/>
              <w:right w:val="single" w:sz="4" w:space="0" w:color="auto"/>
            </w:tcBorders>
            <w:shd w:val="clear" w:color="auto" w:fill="auto"/>
            <w:noWrap/>
            <w:vAlign w:val="center"/>
            <w:hideMark/>
          </w:tcPr>
          <w:p w14:paraId="74021A24"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kg</w:t>
            </w:r>
          </w:p>
        </w:tc>
        <w:tc>
          <w:tcPr>
            <w:tcW w:w="990" w:type="dxa"/>
            <w:tcBorders>
              <w:top w:val="nil"/>
              <w:left w:val="nil"/>
              <w:bottom w:val="single" w:sz="4" w:space="0" w:color="auto"/>
              <w:right w:val="single" w:sz="4" w:space="0" w:color="auto"/>
            </w:tcBorders>
            <w:shd w:val="clear" w:color="auto" w:fill="auto"/>
            <w:noWrap/>
            <w:vAlign w:val="center"/>
            <w:hideMark/>
          </w:tcPr>
          <w:p w14:paraId="0FB1C095"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122,0</w:t>
            </w:r>
          </w:p>
        </w:tc>
      </w:tr>
      <w:tr w:rsidR="00B96A31" w:rsidRPr="00B96A31" w14:paraId="2C3D6950"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75C76788"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lastRenderedPageBreak/>
              <w:t>7</w:t>
            </w:r>
          </w:p>
        </w:tc>
        <w:tc>
          <w:tcPr>
            <w:tcW w:w="6631" w:type="dxa"/>
            <w:tcBorders>
              <w:top w:val="nil"/>
              <w:left w:val="nil"/>
              <w:bottom w:val="single" w:sz="4" w:space="0" w:color="auto"/>
              <w:right w:val="single" w:sz="4" w:space="0" w:color="auto"/>
            </w:tcBorders>
            <w:shd w:val="clear" w:color="auto" w:fill="auto"/>
            <w:hideMark/>
          </w:tcPr>
          <w:p w14:paraId="7DDBC291" w14:textId="77777777" w:rsidR="00B96A31" w:rsidRPr="00B96A31" w:rsidRDefault="00B96A31" w:rsidP="00B96A31">
            <w:pPr>
              <w:spacing w:after="0" w:line="240" w:lineRule="auto"/>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Nabavka, polaganje i povezivanje kabla PP00 1 x 50 mm</w:t>
            </w:r>
            <w:r w:rsidRPr="00B96A31">
              <w:rPr>
                <w:rFonts w:ascii="Times New Roman" w:eastAsia="Times New Roman" w:hAnsi="Times New Roman" w:cs="Times New Roman"/>
                <w:sz w:val="24"/>
                <w:szCs w:val="24"/>
                <w:vertAlign w:val="superscript"/>
              </w:rPr>
              <w:t>2</w:t>
            </w:r>
            <w:r w:rsidRPr="00B96A31">
              <w:rPr>
                <w:rFonts w:ascii="Times New Roman" w:eastAsia="Times New Roman" w:hAnsi="Times New Roman" w:cs="Times New Roman"/>
                <w:sz w:val="24"/>
                <w:szCs w:val="24"/>
              </w:rPr>
              <w:t>, Cu, 1</w:t>
            </w:r>
            <w:r w:rsidRPr="00B96A31">
              <w:rPr>
                <w:rFonts w:ascii="Times New Roman" w:eastAsia="Times New Roman" w:hAnsi="Times New Roman" w:cs="Times New Roman"/>
                <w:sz w:val="24"/>
                <w:szCs w:val="24"/>
              </w:rPr>
              <w:br/>
              <w:t xml:space="preserve"> kV za spajanje radnog uzemljenja</w:t>
            </w:r>
          </w:p>
        </w:tc>
        <w:tc>
          <w:tcPr>
            <w:tcW w:w="1196" w:type="dxa"/>
            <w:tcBorders>
              <w:top w:val="nil"/>
              <w:left w:val="nil"/>
              <w:bottom w:val="single" w:sz="4" w:space="0" w:color="auto"/>
              <w:right w:val="single" w:sz="4" w:space="0" w:color="auto"/>
            </w:tcBorders>
            <w:shd w:val="clear" w:color="auto" w:fill="auto"/>
            <w:noWrap/>
            <w:vAlign w:val="center"/>
            <w:hideMark/>
          </w:tcPr>
          <w:p w14:paraId="72C41FBF"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m</w:t>
            </w:r>
          </w:p>
        </w:tc>
        <w:tc>
          <w:tcPr>
            <w:tcW w:w="990" w:type="dxa"/>
            <w:tcBorders>
              <w:top w:val="nil"/>
              <w:left w:val="nil"/>
              <w:bottom w:val="single" w:sz="4" w:space="0" w:color="auto"/>
              <w:right w:val="single" w:sz="4" w:space="0" w:color="auto"/>
            </w:tcBorders>
            <w:shd w:val="clear" w:color="auto" w:fill="auto"/>
            <w:noWrap/>
            <w:vAlign w:val="center"/>
            <w:hideMark/>
          </w:tcPr>
          <w:p w14:paraId="6902D1F4" w14:textId="77777777" w:rsidR="00B96A31" w:rsidRPr="00B96A31" w:rsidRDefault="00B96A31" w:rsidP="00B96A31">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32,0</w:t>
            </w:r>
          </w:p>
        </w:tc>
      </w:tr>
      <w:tr w:rsidR="00183B7E" w:rsidRPr="00B96A31" w14:paraId="3A3DF33E" w14:textId="77777777" w:rsidTr="000E2F2D">
        <w:trPr>
          <w:trHeight w:val="283"/>
        </w:trPr>
        <w:tc>
          <w:tcPr>
            <w:tcW w:w="71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C5D5A" w14:textId="06DB5F08" w:rsidR="00183B7E" w:rsidRPr="00B96A31" w:rsidRDefault="00183B7E" w:rsidP="000E2F2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Pr="00B96A31">
              <w:rPr>
                <w:rFonts w:ascii="Times New Roman" w:eastAsia="Times New Roman" w:hAnsi="Times New Roman" w:cs="Times New Roman"/>
                <w:b/>
                <w:bCs/>
                <w:sz w:val="24"/>
                <w:szCs w:val="24"/>
              </w:rPr>
              <w:t xml:space="preserve">.      </w:t>
            </w:r>
            <w:r w:rsidR="00356B64">
              <w:rPr>
                <w:rFonts w:ascii="Times New Roman" w:eastAsia="Times New Roman" w:hAnsi="Times New Roman" w:cs="Times New Roman"/>
                <w:b/>
                <w:bCs/>
                <w:sz w:val="24"/>
                <w:szCs w:val="24"/>
              </w:rPr>
              <w:t>Posebni troškovi Investitora</w:t>
            </w:r>
          </w:p>
        </w:tc>
        <w:tc>
          <w:tcPr>
            <w:tcW w:w="1196" w:type="dxa"/>
            <w:tcBorders>
              <w:top w:val="nil"/>
              <w:left w:val="nil"/>
              <w:bottom w:val="single" w:sz="4" w:space="0" w:color="auto"/>
              <w:right w:val="single" w:sz="4" w:space="0" w:color="auto"/>
            </w:tcBorders>
            <w:shd w:val="clear" w:color="auto" w:fill="auto"/>
            <w:noWrap/>
            <w:vAlign w:val="bottom"/>
            <w:hideMark/>
          </w:tcPr>
          <w:p w14:paraId="06E629F4" w14:textId="77777777" w:rsidR="00183B7E" w:rsidRPr="00B96A31" w:rsidRDefault="00183B7E" w:rsidP="00183B7E">
            <w:pPr>
              <w:spacing w:after="0" w:line="240" w:lineRule="auto"/>
              <w:rPr>
                <w:rFonts w:ascii="Times New Roman" w:eastAsia="Times New Roman" w:hAnsi="Times New Roman" w:cs="Times New Roman"/>
                <w:i/>
                <w:iCs/>
                <w:sz w:val="24"/>
                <w:szCs w:val="24"/>
              </w:rPr>
            </w:pPr>
          </w:p>
        </w:tc>
        <w:tc>
          <w:tcPr>
            <w:tcW w:w="990" w:type="dxa"/>
            <w:tcBorders>
              <w:top w:val="nil"/>
              <w:left w:val="nil"/>
              <w:bottom w:val="single" w:sz="4" w:space="0" w:color="auto"/>
              <w:right w:val="single" w:sz="4" w:space="0" w:color="auto"/>
            </w:tcBorders>
            <w:shd w:val="clear" w:color="auto" w:fill="auto"/>
            <w:noWrap/>
            <w:vAlign w:val="bottom"/>
            <w:hideMark/>
          </w:tcPr>
          <w:p w14:paraId="46E42A77" w14:textId="77777777" w:rsidR="00183B7E" w:rsidRPr="00B96A31" w:rsidRDefault="00183B7E" w:rsidP="00183B7E">
            <w:pPr>
              <w:spacing w:after="0" w:line="240" w:lineRule="auto"/>
              <w:rPr>
                <w:rFonts w:ascii="Times New Roman" w:eastAsia="Times New Roman" w:hAnsi="Times New Roman" w:cs="Times New Roman"/>
                <w:i/>
                <w:iCs/>
                <w:sz w:val="24"/>
                <w:szCs w:val="24"/>
              </w:rPr>
            </w:pPr>
          </w:p>
        </w:tc>
      </w:tr>
      <w:tr w:rsidR="00356B64" w:rsidRPr="00B96A31" w14:paraId="421EA29C"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75A96D75" w14:textId="77777777" w:rsidR="00356B64" w:rsidRPr="00B96A31" w:rsidRDefault="00356B64" w:rsidP="00356B64">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1</w:t>
            </w:r>
          </w:p>
        </w:tc>
        <w:tc>
          <w:tcPr>
            <w:tcW w:w="6631" w:type="dxa"/>
            <w:tcBorders>
              <w:top w:val="nil"/>
              <w:left w:val="nil"/>
              <w:bottom w:val="single" w:sz="4" w:space="0" w:color="auto"/>
              <w:right w:val="single" w:sz="4" w:space="0" w:color="auto"/>
            </w:tcBorders>
            <w:shd w:val="clear" w:color="auto" w:fill="auto"/>
            <w:hideMark/>
          </w:tcPr>
          <w:p w14:paraId="2D9D8BE6" w14:textId="3A97C6DE" w:rsidR="009418AE" w:rsidRDefault="009418AE" w:rsidP="009418AE">
            <w:pPr>
              <w:spacing w:after="0" w:line="240" w:lineRule="auto"/>
              <w:rPr>
                <w:rFonts w:ascii="Times New Roman" w:hAnsi="Times New Roman" w:cs="Times New Roman"/>
              </w:rPr>
            </w:pPr>
            <w:r>
              <w:rPr>
                <w:rFonts w:ascii="Times New Roman" w:hAnsi="Times New Roman" w:cs="Times New Roman"/>
              </w:rPr>
              <w:t>Nakon izvođenja radova izvršiti ispitivanje izvedenih elektomontažnih radova:</w:t>
            </w:r>
          </w:p>
          <w:p w14:paraId="100CB75F" w14:textId="1A19D751" w:rsidR="009418AE" w:rsidRDefault="009418AE" w:rsidP="009418AE">
            <w:pPr>
              <w:rPr>
                <w:rFonts w:ascii="Times New Roman" w:hAnsi="Times New Roman" w:cs="Times New Roman"/>
              </w:rPr>
            </w:pPr>
            <w:r>
              <w:rPr>
                <w:rFonts w:ascii="Times New Roman" w:hAnsi="Times New Roman" w:cs="Times New Roman"/>
              </w:rPr>
              <w:t>-Pribaviti sertifikat o efikasnosti Sistema zaštite od opasnog napona dodira, izvršitit mjerenje otpora uzrmljivača nove STS 10/0,4 kV,250 kVA ‘’DUŠIĆI IV’’. Potrebno je dostaviti sve tražene ispitne prokole od strane licencirane firme.  U</w:t>
            </w:r>
            <w:r w:rsidRPr="00E71EF0">
              <w:rPr>
                <w:rFonts w:ascii="Times New Roman" w:hAnsi="Times New Roman" w:cs="Times New Roman"/>
              </w:rPr>
              <w:t>koliko je potrebno preduzeti dodatne mjer</w:t>
            </w:r>
            <w:r>
              <w:rPr>
                <w:rFonts w:ascii="Times New Roman" w:hAnsi="Times New Roman" w:cs="Times New Roman"/>
              </w:rPr>
              <w:t>e uzemljenja da bi se postigao i</w:t>
            </w:r>
            <w:r w:rsidRPr="00E71EF0">
              <w:rPr>
                <w:rFonts w:ascii="Times New Roman" w:hAnsi="Times New Roman" w:cs="Times New Roman"/>
              </w:rPr>
              <w:t xml:space="preserve"> Investitoru dostavio pozitivan Stručni nalaz </w:t>
            </w:r>
            <w:r>
              <w:rPr>
                <w:rFonts w:ascii="Times New Roman" w:hAnsi="Times New Roman" w:cs="Times New Roman"/>
              </w:rPr>
              <w:t>(situacija u dwg i kmz formatu)</w:t>
            </w:r>
            <w:r w:rsidRPr="00E71EF0">
              <w:rPr>
                <w:rFonts w:ascii="Times New Roman" w:hAnsi="Times New Roman" w:cs="Times New Roman"/>
              </w:rPr>
              <w:t xml:space="preserve"> </w:t>
            </w:r>
          </w:p>
          <w:p w14:paraId="7F59A861" w14:textId="77777777" w:rsidR="009418AE" w:rsidRDefault="009418AE" w:rsidP="00356B64">
            <w:pPr>
              <w:spacing w:after="0" w:line="240" w:lineRule="auto"/>
              <w:jc w:val="both"/>
              <w:rPr>
                <w:rFonts w:ascii="Times New Roman" w:hAnsi="Times New Roman" w:cs="Times New Roman"/>
              </w:rPr>
            </w:pPr>
          </w:p>
          <w:p w14:paraId="7C243ED2" w14:textId="77777777" w:rsidR="009418AE" w:rsidRPr="00416681" w:rsidRDefault="009418AE" w:rsidP="009418AE">
            <w:pPr>
              <w:spacing w:after="0" w:line="240" w:lineRule="auto"/>
              <w:rPr>
                <w:rFonts w:ascii="Times New Roman" w:hAnsi="Times New Roman" w:cs="Times New Roman"/>
                <w:lang w:val="it-IT"/>
              </w:rPr>
            </w:pPr>
            <w:r w:rsidRPr="00416681">
              <w:rPr>
                <w:rFonts w:ascii="Times New Roman" w:hAnsi="Times New Roman" w:cs="Times New Roman"/>
              </w:rPr>
              <w:t xml:space="preserve">-Izvršiti visokonaponsko ispitivanje novog 10kV kabla za potrebe povezivanja  </w:t>
            </w:r>
            <w:r w:rsidRPr="00416681">
              <w:rPr>
                <w:rFonts w:ascii="Times New Roman" w:hAnsi="Times New Roman" w:cs="Times New Roman"/>
                <w:lang w:val="it-IT"/>
              </w:rPr>
              <w:t>STS 10/0,4 kV 250 kVA, ‘’Dušići 4’’ sa novim betonskim stubom UZ 6 u trasi dalekovoda.</w:t>
            </w:r>
          </w:p>
          <w:p w14:paraId="158B0251" w14:textId="77777777" w:rsidR="009418AE" w:rsidRPr="00416681" w:rsidRDefault="009418AE" w:rsidP="009418AE">
            <w:pPr>
              <w:spacing w:after="0" w:line="240" w:lineRule="auto"/>
              <w:rPr>
                <w:rFonts w:ascii="Times New Roman" w:hAnsi="Times New Roman" w:cs="Times New Roman"/>
                <w:lang w:val="it-IT"/>
              </w:rPr>
            </w:pPr>
          </w:p>
          <w:p w14:paraId="10E49301" w14:textId="77777777" w:rsidR="009418AE" w:rsidRPr="00416681" w:rsidRDefault="009418AE" w:rsidP="009418AE">
            <w:pPr>
              <w:rPr>
                <w:rFonts w:ascii="Times New Roman" w:hAnsi="Times New Roman" w:cs="Times New Roman"/>
              </w:rPr>
            </w:pPr>
            <w:r w:rsidRPr="00416681">
              <w:rPr>
                <w:rFonts w:ascii="Times New Roman" w:hAnsi="Times New Roman" w:cs="Times New Roman"/>
              </w:rPr>
              <w:t xml:space="preserve">-Izvršiti mjerenje uzemljivača novog betonskog stuba, ukoliko je potrebno preduzeti dodatne mjere uzemljenja da bi se postigao zadovoljavajući otpor uzemljivača i Investitoru dostavio pozitivan Stručni nalaz </w:t>
            </w:r>
          </w:p>
          <w:p w14:paraId="7FD91CD5" w14:textId="2BE83BF8" w:rsidR="009418AE" w:rsidRPr="00B96A31" w:rsidRDefault="009418AE" w:rsidP="009418AE">
            <w:pPr>
              <w:spacing w:after="0" w:line="240" w:lineRule="auto"/>
              <w:jc w:val="both"/>
              <w:rPr>
                <w:rFonts w:ascii="Times New Roman" w:eastAsia="Times New Roman" w:hAnsi="Times New Roman" w:cs="Times New Roman"/>
                <w:sz w:val="24"/>
                <w:szCs w:val="24"/>
              </w:rPr>
            </w:pPr>
            <w:r w:rsidRPr="00416681">
              <w:rPr>
                <w:rFonts w:ascii="Times New Roman" w:hAnsi="Times New Roman" w:cs="Times New Roman"/>
              </w:rPr>
              <w:t>-Izvršiti ispitivanje i dostaviti izvještaj o ispitivanju potisne čvrstoće betonskih uzoraka za temelje betonskih stubova</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473416FB" w14:textId="77777777" w:rsidR="00356B64" w:rsidRPr="00B96A31" w:rsidRDefault="00356B64" w:rsidP="00356B64">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kom</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346281E9" w14:textId="77777777" w:rsidR="00356B64" w:rsidRPr="00B96A31" w:rsidRDefault="00356B64" w:rsidP="00356B64">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1,0</w:t>
            </w:r>
          </w:p>
        </w:tc>
      </w:tr>
      <w:tr w:rsidR="00356B64" w:rsidRPr="00B96A31" w14:paraId="0E947067"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2C5101C8" w14:textId="5A964DCA" w:rsidR="00356B64" w:rsidRPr="00B96A31" w:rsidRDefault="00356B64" w:rsidP="00356B64">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2</w:t>
            </w:r>
          </w:p>
        </w:tc>
        <w:tc>
          <w:tcPr>
            <w:tcW w:w="6631" w:type="dxa"/>
            <w:tcBorders>
              <w:top w:val="nil"/>
              <w:left w:val="nil"/>
              <w:bottom w:val="single" w:sz="4" w:space="0" w:color="auto"/>
              <w:right w:val="single" w:sz="4" w:space="0" w:color="auto"/>
            </w:tcBorders>
            <w:shd w:val="clear" w:color="auto" w:fill="auto"/>
            <w:hideMark/>
          </w:tcPr>
          <w:p w14:paraId="6B62E144" w14:textId="77777777" w:rsidR="00356B64" w:rsidRDefault="00356B64" w:rsidP="00356B64">
            <w:pPr>
              <w:spacing w:after="0" w:line="240" w:lineRule="auto"/>
              <w:jc w:val="both"/>
              <w:rPr>
                <w:rFonts w:ascii="Times New Roman" w:hAnsi="Times New Roman" w:cs="Times New Roman"/>
              </w:rPr>
            </w:pPr>
            <w:r>
              <w:rPr>
                <w:rFonts w:ascii="Times New Roman" w:hAnsi="Times New Roman" w:cs="Times New Roman"/>
              </w:rPr>
              <w:t>Nakon izvođenja radova izvršiti geodetsko snimanje i kartiranje situacije izvedenog stanja predmetnog objekta, kao i dostava podataka u papirnoj formi i elektronskoj formi (situacija u dwg i kmz (kml) formatu)</w:t>
            </w:r>
          </w:p>
          <w:p w14:paraId="3ABE1798" w14:textId="63346B7F" w:rsidR="009418AE" w:rsidRPr="00B96A31" w:rsidRDefault="009418AE" w:rsidP="00356B64">
            <w:pPr>
              <w:spacing w:after="0" w:line="240" w:lineRule="auto"/>
              <w:jc w:val="both"/>
              <w:rPr>
                <w:rFonts w:ascii="Times New Roman" w:eastAsia="Times New Roman" w:hAnsi="Times New Roman" w:cs="Times New Roman"/>
                <w:sz w:val="24"/>
                <w:szCs w:val="24"/>
              </w:rPr>
            </w:pPr>
          </w:p>
        </w:tc>
        <w:tc>
          <w:tcPr>
            <w:tcW w:w="1196" w:type="dxa"/>
            <w:tcBorders>
              <w:top w:val="nil"/>
              <w:left w:val="nil"/>
              <w:bottom w:val="single" w:sz="4" w:space="0" w:color="auto"/>
              <w:right w:val="single" w:sz="4" w:space="0" w:color="auto"/>
            </w:tcBorders>
            <w:shd w:val="clear" w:color="auto" w:fill="auto"/>
            <w:noWrap/>
            <w:vAlign w:val="center"/>
            <w:hideMark/>
          </w:tcPr>
          <w:p w14:paraId="299BF611" w14:textId="77777777" w:rsidR="00356B64" w:rsidRPr="00B96A31" w:rsidRDefault="00356B64" w:rsidP="00356B64">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kom</w:t>
            </w:r>
          </w:p>
        </w:tc>
        <w:tc>
          <w:tcPr>
            <w:tcW w:w="990" w:type="dxa"/>
            <w:tcBorders>
              <w:top w:val="nil"/>
              <w:left w:val="nil"/>
              <w:bottom w:val="single" w:sz="4" w:space="0" w:color="auto"/>
              <w:right w:val="single" w:sz="4" w:space="0" w:color="auto"/>
            </w:tcBorders>
            <w:shd w:val="clear" w:color="auto" w:fill="auto"/>
            <w:noWrap/>
            <w:vAlign w:val="center"/>
            <w:hideMark/>
          </w:tcPr>
          <w:p w14:paraId="5F3BA777" w14:textId="77777777" w:rsidR="00356B64" w:rsidRPr="00B96A31" w:rsidRDefault="00356B64" w:rsidP="00356B64">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1,0</w:t>
            </w:r>
          </w:p>
        </w:tc>
      </w:tr>
      <w:tr w:rsidR="00356B64" w:rsidRPr="00B96A31" w14:paraId="4E64DBD4" w14:textId="77777777" w:rsidTr="000E2F2D">
        <w:trPr>
          <w:trHeight w:val="20"/>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6FA8CFAB" w14:textId="0B5348C7" w:rsidR="00356B64" w:rsidRPr="00B96A31" w:rsidRDefault="00356B64" w:rsidP="00356B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631" w:type="dxa"/>
            <w:tcBorders>
              <w:top w:val="nil"/>
              <w:left w:val="nil"/>
              <w:bottom w:val="single" w:sz="4" w:space="0" w:color="auto"/>
              <w:right w:val="single" w:sz="4" w:space="0" w:color="auto"/>
            </w:tcBorders>
            <w:shd w:val="clear" w:color="auto" w:fill="auto"/>
            <w:hideMark/>
          </w:tcPr>
          <w:p w14:paraId="3A33D26D" w14:textId="1D7F268E" w:rsidR="00356B64" w:rsidRPr="00B96A31" w:rsidRDefault="00356B64" w:rsidP="00356B64">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Izrada projekta izvedenog stanja</w:t>
            </w:r>
          </w:p>
        </w:tc>
        <w:tc>
          <w:tcPr>
            <w:tcW w:w="1196" w:type="dxa"/>
            <w:tcBorders>
              <w:top w:val="nil"/>
              <w:left w:val="nil"/>
              <w:bottom w:val="single" w:sz="4" w:space="0" w:color="auto"/>
              <w:right w:val="single" w:sz="4" w:space="0" w:color="auto"/>
            </w:tcBorders>
            <w:shd w:val="clear" w:color="auto" w:fill="auto"/>
            <w:noWrap/>
            <w:vAlign w:val="center"/>
            <w:hideMark/>
          </w:tcPr>
          <w:p w14:paraId="711C6A73" w14:textId="122BAFEC" w:rsidR="00356B64" w:rsidRPr="00B96A31" w:rsidRDefault="00356B64" w:rsidP="00356B64">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kom</w:t>
            </w:r>
          </w:p>
        </w:tc>
        <w:tc>
          <w:tcPr>
            <w:tcW w:w="990" w:type="dxa"/>
            <w:tcBorders>
              <w:top w:val="nil"/>
              <w:left w:val="nil"/>
              <w:bottom w:val="single" w:sz="4" w:space="0" w:color="auto"/>
              <w:right w:val="single" w:sz="4" w:space="0" w:color="auto"/>
            </w:tcBorders>
            <w:shd w:val="clear" w:color="auto" w:fill="auto"/>
            <w:noWrap/>
            <w:vAlign w:val="center"/>
            <w:hideMark/>
          </w:tcPr>
          <w:p w14:paraId="6A2CA939" w14:textId="3108AA21" w:rsidR="00356B64" w:rsidRPr="00B96A31" w:rsidRDefault="00356B64" w:rsidP="00356B64">
            <w:pPr>
              <w:spacing w:after="0" w:line="240" w:lineRule="auto"/>
              <w:jc w:val="center"/>
              <w:rPr>
                <w:rFonts w:ascii="Times New Roman" w:eastAsia="Times New Roman" w:hAnsi="Times New Roman" w:cs="Times New Roman"/>
                <w:sz w:val="24"/>
                <w:szCs w:val="24"/>
              </w:rPr>
            </w:pPr>
            <w:r w:rsidRPr="00B96A31">
              <w:rPr>
                <w:rFonts w:ascii="Times New Roman" w:eastAsia="Times New Roman" w:hAnsi="Times New Roman" w:cs="Times New Roman"/>
                <w:sz w:val="24"/>
                <w:szCs w:val="24"/>
              </w:rPr>
              <w:t>1,0</w:t>
            </w:r>
          </w:p>
        </w:tc>
      </w:tr>
    </w:tbl>
    <w:p w14:paraId="4AFDFC93" w14:textId="77777777" w:rsidR="00BA4EBB" w:rsidRDefault="00BA4EBB" w:rsidP="002175C2">
      <w:pPr>
        <w:pStyle w:val="NoSpacing"/>
        <w:jc w:val="both"/>
        <w:rPr>
          <w:rFonts w:ascii="Times New Roman" w:hAnsi="Times New Roman" w:cs="Times New Roman"/>
          <w:sz w:val="18"/>
        </w:rPr>
      </w:pPr>
    </w:p>
    <w:p w14:paraId="56864276" w14:textId="77777777" w:rsidR="00A84A9D" w:rsidRPr="0020326C" w:rsidRDefault="00A84A9D" w:rsidP="00A84A9D">
      <w:pPr>
        <w:autoSpaceDE w:val="0"/>
        <w:autoSpaceDN w:val="0"/>
        <w:adjustRightInd w:val="0"/>
        <w:spacing w:after="0" w:line="240" w:lineRule="auto"/>
        <w:jc w:val="both"/>
        <w:rPr>
          <w:rFonts w:ascii="Times New Roman" w:eastAsia="Times New Roman" w:hAnsi="Times New Roman" w:cs="Times New Roman"/>
          <w:sz w:val="24"/>
          <w:szCs w:val="24"/>
        </w:rPr>
      </w:pPr>
      <w:r w:rsidRPr="0020326C">
        <w:rPr>
          <w:rFonts w:ascii="Times New Roman" w:eastAsia="Times New Roman" w:hAnsi="Times New Roman" w:cs="Times New Roman"/>
          <w:sz w:val="24"/>
          <w:szCs w:val="24"/>
        </w:rPr>
        <w:t>Garantni rok:___________</w:t>
      </w:r>
    </w:p>
    <w:p w14:paraId="77B08301" w14:textId="77777777" w:rsidR="00A84A9D" w:rsidRPr="0020326C" w:rsidRDefault="00A84A9D" w:rsidP="00A84A9D">
      <w:pPr>
        <w:autoSpaceDE w:val="0"/>
        <w:autoSpaceDN w:val="0"/>
        <w:adjustRightInd w:val="0"/>
        <w:spacing w:after="0" w:line="240" w:lineRule="auto"/>
        <w:jc w:val="both"/>
        <w:rPr>
          <w:rFonts w:ascii="Times New Roman" w:eastAsia="Times New Roman" w:hAnsi="Times New Roman" w:cs="Times New Roman"/>
          <w:sz w:val="24"/>
          <w:szCs w:val="24"/>
        </w:rPr>
      </w:pPr>
    </w:p>
    <w:p w14:paraId="40C4BCA8" w14:textId="77777777" w:rsidR="00A84A9D" w:rsidRDefault="00A84A9D" w:rsidP="002175C2">
      <w:pPr>
        <w:pStyle w:val="NoSpacing"/>
        <w:jc w:val="both"/>
        <w:rPr>
          <w:rFonts w:ascii="Times New Roman" w:hAnsi="Times New Roman" w:cs="Times New Roman"/>
          <w:sz w:val="18"/>
        </w:rPr>
      </w:pPr>
    </w:p>
    <w:p w14:paraId="0F0B9944" w14:textId="77777777" w:rsidR="00BA4EBB" w:rsidRDefault="00836416" w:rsidP="002175C2">
      <w:pPr>
        <w:pStyle w:val="NoSpacing"/>
        <w:jc w:val="both"/>
        <w:rPr>
          <w:rFonts w:ascii="Times New Roman" w:hAnsi="Times New Roman" w:cs="Times New Roman"/>
        </w:rPr>
      </w:pPr>
      <w:r>
        <w:rPr>
          <w:rFonts w:ascii="Times New Roman" w:hAnsi="Times New Roman" w:cs="Times New Roman"/>
        </w:rPr>
        <w:t>Napomena: Ponuđači su u obavezi da dostave da dostave finanasijsku ponudu za svaku stavku poje</w:t>
      </w:r>
      <w:r w:rsidR="00961BC6">
        <w:rPr>
          <w:rFonts w:ascii="Times New Roman" w:hAnsi="Times New Roman" w:cs="Times New Roman"/>
        </w:rPr>
        <w:t>d</w:t>
      </w:r>
      <w:r>
        <w:rPr>
          <w:rFonts w:ascii="Times New Roman" w:hAnsi="Times New Roman" w:cs="Times New Roman"/>
        </w:rPr>
        <w:t>inačno iz predm</w:t>
      </w:r>
      <w:r w:rsidR="00961BC6">
        <w:rPr>
          <w:rFonts w:ascii="Times New Roman" w:hAnsi="Times New Roman" w:cs="Times New Roman"/>
        </w:rPr>
        <w:t>j</w:t>
      </w:r>
      <w:r>
        <w:rPr>
          <w:rFonts w:ascii="Times New Roman" w:hAnsi="Times New Roman" w:cs="Times New Roman"/>
        </w:rPr>
        <w:t>era radova.</w:t>
      </w:r>
    </w:p>
    <w:p w14:paraId="3FF98E9A" w14:textId="77777777" w:rsidR="00A84A9D" w:rsidRDefault="00A84A9D" w:rsidP="002175C2">
      <w:pPr>
        <w:pStyle w:val="NoSpacing"/>
        <w:jc w:val="both"/>
        <w:rPr>
          <w:rFonts w:ascii="Times New Roman" w:hAnsi="Times New Roman" w:cs="Times New Roman"/>
        </w:rPr>
      </w:pPr>
    </w:p>
    <w:p w14:paraId="63E08B46" w14:textId="77777777" w:rsidR="00A84A9D" w:rsidRDefault="00A84A9D" w:rsidP="002175C2">
      <w:pPr>
        <w:pStyle w:val="NoSpacing"/>
        <w:jc w:val="both"/>
        <w:rPr>
          <w:rFonts w:ascii="Times New Roman" w:hAnsi="Times New Roman" w:cs="Times New Roman"/>
        </w:rPr>
      </w:pPr>
    </w:p>
    <w:p w14:paraId="384BFAC2" w14:textId="77777777" w:rsidR="00A84A9D" w:rsidRDefault="00A84A9D" w:rsidP="002175C2">
      <w:pPr>
        <w:pStyle w:val="NoSpacing"/>
        <w:jc w:val="both"/>
        <w:rPr>
          <w:rFonts w:ascii="Times New Roman" w:hAnsi="Times New Roman" w:cs="Times New Roman"/>
        </w:rPr>
      </w:pPr>
    </w:p>
    <w:p w14:paraId="55DFC7C1" w14:textId="77777777" w:rsidR="00A84A9D" w:rsidRDefault="00A84A9D" w:rsidP="002175C2">
      <w:pPr>
        <w:pStyle w:val="NoSpacing"/>
        <w:jc w:val="both"/>
        <w:rPr>
          <w:rFonts w:ascii="Times New Roman" w:hAnsi="Times New Roman" w:cs="Times New Roman"/>
        </w:rPr>
      </w:pPr>
    </w:p>
    <w:p w14:paraId="04FF2ACE" w14:textId="77777777" w:rsidR="00A84A9D" w:rsidRDefault="00A84A9D" w:rsidP="002175C2">
      <w:pPr>
        <w:pStyle w:val="NoSpacing"/>
        <w:jc w:val="both"/>
        <w:rPr>
          <w:rFonts w:ascii="Times New Roman" w:hAnsi="Times New Roman" w:cs="Times New Roman"/>
        </w:rPr>
      </w:pPr>
    </w:p>
    <w:p w14:paraId="4C19E5B2" w14:textId="77777777" w:rsidR="00A84A9D" w:rsidRDefault="00A84A9D" w:rsidP="002175C2">
      <w:pPr>
        <w:pStyle w:val="NoSpacing"/>
        <w:jc w:val="both"/>
        <w:rPr>
          <w:rFonts w:ascii="Times New Roman" w:hAnsi="Times New Roman" w:cs="Times New Roman"/>
        </w:rPr>
      </w:pPr>
    </w:p>
    <w:p w14:paraId="188DB4BC" w14:textId="77777777" w:rsidR="00A84A9D" w:rsidRDefault="00A84A9D" w:rsidP="002175C2">
      <w:pPr>
        <w:pStyle w:val="NoSpacing"/>
        <w:jc w:val="both"/>
        <w:rPr>
          <w:rFonts w:ascii="Times New Roman" w:hAnsi="Times New Roman" w:cs="Times New Roman"/>
        </w:rPr>
      </w:pPr>
    </w:p>
    <w:p w14:paraId="0F5B4653" w14:textId="77777777" w:rsidR="00A84A9D" w:rsidRDefault="00A84A9D" w:rsidP="002175C2">
      <w:pPr>
        <w:pStyle w:val="NoSpacing"/>
        <w:jc w:val="both"/>
        <w:rPr>
          <w:rFonts w:ascii="Times New Roman" w:hAnsi="Times New Roman" w:cs="Times New Roman"/>
        </w:rPr>
      </w:pPr>
    </w:p>
    <w:p w14:paraId="3BA59034" w14:textId="77777777" w:rsidR="00A84A9D" w:rsidRDefault="00A84A9D" w:rsidP="002175C2">
      <w:pPr>
        <w:pStyle w:val="NoSpacing"/>
        <w:jc w:val="both"/>
        <w:rPr>
          <w:rFonts w:ascii="Times New Roman" w:hAnsi="Times New Roman" w:cs="Times New Roman"/>
        </w:rPr>
      </w:pPr>
    </w:p>
    <w:p w14:paraId="599A019E" w14:textId="77777777" w:rsidR="00A84A9D" w:rsidRDefault="00A84A9D" w:rsidP="002175C2">
      <w:pPr>
        <w:pStyle w:val="NoSpacing"/>
        <w:jc w:val="both"/>
        <w:rPr>
          <w:rFonts w:ascii="Times New Roman" w:hAnsi="Times New Roman" w:cs="Times New Roman"/>
        </w:rPr>
      </w:pPr>
    </w:p>
    <w:p w14:paraId="043CE55E" w14:textId="77777777" w:rsidR="00A84A9D" w:rsidRDefault="00A84A9D" w:rsidP="002175C2">
      <w:pPr>
        <w:pStyle w:val="NoSpacing"/>
        <w:jc w:val="both"/>
        <w:rPr>
          <w:rFonts w:ascii="Times New Roman" w:hAnsi="Times New Roman" w:cs="Times New Roman"/>
        </w:rPr>
      </w:pPr>
    </w:p>
    <w:p w14:paraId="2F37E7E5" w14:textId="77777777" w:rsidR="00A84A9D" w:rsidRDefault="00A84A9D" w:rsidP="002175C2">
      <w:pPr>
        <w:pStyle w:val="NoSpacing"/>
        <w:jc w:val="both"/>
        <w:rPr>
          <w:rFonts w:ascii="Times New Roman" w:hAnsi="Times New Roman" w:cs="Times New Roman"/>
        </w:rPr>
      </w:pPr>
    </w:p>
    <w:p w14:paraId="0EC7FE22" w14:textId="77777777" w:rsidR="00A84A9D" w:rsidRDefault="00A84A9D" w:rsidP="002175C2">
      <w:pPr>
        <w:pStyle w:val="NoSpacing"/>
        <w:jc w:val="both"/>
        <w:rPr>
          <w:rFonts w:ascii="Times New Roman" w:hAnsi="Times New Roman" w:cs="Times New Roman"/>
        </w:rPr>
      </w:pPr>
    </w:p>
    <w:p w14:paraId="296D0BD6" w14:textId="77777777" w:rsidR="00A84A9D" w:rsidRDefault="00A84A9D" w:rsidP="002175C2">
      <w:pPr>
        <w:pStyle w:val="NoSpacing"/>
        <w:jc w:val="both"/>
        <w:rPr>
          <w:rFonts w:ascii="Times New Roman" w:hAnsi="Times New Roman" w:cs="Times New Roman"/>
        </w:rPr>
      </w:pPr>
    </w:p>
    <w:p w14:paraId="576BCE08" w14:textId="77777777" w:rsidR="00A84A9D" w:rsidRDefault="00A84A9D" w:rsidP="002175C2">
      <w:pPr>
        <w:pStyle w:val="NoSpacing"/>
        <w:jc w:val="both"/>
        <w:rPr>
          <w:rFonts w:ascii="Times New Roman" w:hAnsi="Times New Roman" w:cs="Times New Roman"/>
        </w:rPr>
      </w:pPr>
    </w:p>
    <w:p w14:paraId="5DCBF913" w14:textId="77777777" w:rsidR="00A84A9D" w:rsidRDefault="00A84A9D" w:rsidP="002175C2">
      <w:pPr>
        <w:pStyle w:val="NoSpacing"/>
        <w:jc w:val="both"/>
        <w:rPr>
          <w:rFonts w:ascii="Times New Roman" w:hAnsi="Times New Roman" w:cs="Times New Roman"/>
        </w:rPr>
      </w:pPr>
    </w:p>
    <w:p w14:paraId="7392E42D" w14:textId="77777777" w:rsidR="00A84A9D" w:rsidRDefault="00A84A9D" w:rsidP="002175C2">
      <w:pPr>
        <w:pStyle w:val="NoSpacing"/>
        <w:jc w:val="both"/>
        <w:rPr>
          <w:rFonts w:ascii="Times New Roman" w:hAnsi="Times New Roman" w:cs="Times New Roman"/>
        </w:rPr>
      </w:pPr>
    </w:p>
    <w:p w14:paraId="47A65B21" w14:textId="77777777" w:rsidR="00A84A9D" w:rsidRPr="00836416" w:rsidRDefault="00A84A9D" w:rsidP="002175C2">
      <w:pPr>
        <w:pStyle w:val="NoSpacing"/>
        <w:jc w:val="both"/>
        <w:rPr>
          <w:rFonts w:ascii="Times New Roman" w:hAnsi="Times New Roman" w:cs="Times New Roman"/>
        </w:rPr>
      </w:pPr>
    </w:p>
    <w:p w14:paraId="24B4A65D" w14:textId="77777777" w:rsidR="004E5CC4" w:rsidRPr="0028471E" w:rsidRDefault="004E5CC4" w:rsidP="002175C2">
      <w:pPr>
        <w:pStyle w:val="NoSpacing"/>
        <w:jc w:val="both"/>
        <w:rPr>
          <w:rFonts w:ascii="Times New Roman" w:hAnsi="Times New Roman" w:cs="Times New Roman"/>
          <w:sz w:val="18"/>
        </w:rPr>
      </w:pPr>
    </w:p>
    <w:p w14:paraId="415F123B" w14:textId="77777777"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16180135"/>
      <w:bookmarkStart w:id="9" w:name="_Toc489857681"/>
      <w:r w:rsidRPr="0028471E">
        <w:rPr>
          <w:i w:val="0"/>
          <w:iCs w:val="0"/>
          <w:color w:val="000000"/>
          <w:u w:val="none"/>
        </w:rPr>
        <w:t>IZJAVA NARUČIOCA DA ĆE UREDNO IZMIRIVATI OBAVEZE PREMA IZABRANOM PONUĐAČU</w:t>
      </w:r>
      <w:r w:rsidRPr="0028471E">
        <w:rPr>
          <w:rStyle w:val="FootnoteReference"/>
          <w:i w:val="0"/>
          <w:iCs w:val="0"/>
          <w:color w:val="000000"/>
          <w:u w:val="none"/>
        </w:rPr>
        <w:footnoteReference w:id="1"/>
      </w:r>
      <w:bookmarkEnd w:id="8"/>
      <w:bookmarkEnd w:id="9"/>
    </w:p>
    <w:p w14:paraId="774B301B" w14:textId="77777777" w:rsidR="00B460F9" w:rsidRPr="0028471E" w:rsidRDefault="00B460F9" w:rsidP="00B460F9">
      <w:pPr>
        <w:tabs>
          <w:tab w:val="left" w:pos="1950"/>
        </w:tabs>
        <w:rPr>
          <w:rFonts w:ascii="Times New Roman" w:hAnsi="Times New Roman" w:cs="Times New Roman"/>
          <w:color w:val="000000"/>
        </w:rPr>
      </w:pPr>
    </w:p>
    <w:p w14:paraId="1A817160" w14:textId="77777777" w:rsidR="008A7933" w:rsidRPr="0028471E" w:rsidRDefault="008A7933" w:rsidP="008A7933">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14:paraId="72E72333" w14:textId="77777777" w:rsidR="008A7933" w:rsidRPr="0028471E" w:rsidRDefault="005F6E76" w:rsidP="008A793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6</w:t>
      </w:r>
      <w:r w:rsidR="00836416">
        <w:rPr>
          <w:rFonts w:ascii="Times New Roman" w:hAnsi="Times New Roman" w:cs="Times New Roman"/>
          <w:color w:val="000000"/>
          <w:sz w:val="24"/>
          <w:szCs w:val="24"/>
          <w:lang w:val="pl-PL"/>
        </w:rPr>
        <w:t>0-10-9414/1</w:t>
      </w:r>
    </w:p>
    <w:p w14:paraId="283E45A1" w14:textId="77777777" w:rsidR="008A7933" w:rsidRPr="0028471E" w:rsidRDefault="008A7933" w:rsidP="008A7933">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sidR="00836416">
        <w:rPr>
          <w:rFonts w:ascii="Times New Roman" w:hAnsi="Times New Roman" w:cs="Times New Roman"/>
          <w:color w:val="000000"/>
          <w:sz w:val="24"/>
          <w:szCs w:val="24"/>
          <w:lang w:val="pl-PL"/>
        </w:rPr>
        <w:t>27.02.2018</w:t>
      </w:r>
      <w:r w:rsidR="0061121C">
        <w:rPr>
          <w:rFonts w:ascii="Times New Roman" w:hAnsi="Times New Roman" w:cs="Times New Roman"/>
          <w:color w:val="000000"/>
          <w:sz w:val="24"/>
          <w:szCs w:val="24"/>
          <w:lang w:val="pl-PL"/>
        </w:rPr>
        <w:t>. godine</w:t>
      </w:r>
    </w:p>
    <w:p w14:paraId="7CE49BF3" w14:textId="77777777" w:rsidR="008A7933" w:rsidRPr="0028471E" w:rsidRDefault="008A7933" w:rsidP="008A7933">
      <w:pPr>
        <w:spacing w:after="0" w:line="240" w:lineRule="auto"/>
        <w:jc w:val="both"/>
        <w:rPr>
          <w:rFonts w:ascii="Times New Roman" w:hAnsi="Times New Roman" w:cs="Times New Roman"/>
          <w:color w:val="000000"/>
          <w:sz w:val="24"/>
          <w:szCs w:val="24"/>
          <w:lang w:val="pl-PL"/>
        </w:rPr>
      </w:pPr>
    </w:p>
    <w:p w14:paraId="693FB296" w14:textId="77777777" w:rsidR="008A7933" w:rsidRPr="0028471E" w:rsidRDefault="008A7933" w:rsidP="008A7933">
      <w:pPr>
        <w:spacing w:after="0" w:line="240" w:lineRule="auto"/>
        <w:jc w:val="both"/>
        <w:rPr>
          <w:rFonts w:ascii="Times New Roman" w:hAnsi="Times New Roman" w:cs="Times New Roman"/>
          <w:color w:val="000000"/>
          <w:sz w:val="24"/>
          <w:szCs w:val="24"/>
          <w:lang w:val="pl-PL"/>
        </w:rPr>
      </w:pPr>
    </w:p>
    <w:p w14:paraId="4BB30154" w14:textId="77777777" w:rsidR="00C5127E" w:rsidRPr="00176714" w:rsidRDefault="00C5127E" w:rsidP="00C5127E">
      <w:pPr>
        <w:spacing w:after="0" w:line="240" w:lineRule="auto"/>
        <w:jc w:val="both"/>
        <w:rPr>
          <w:rFonts w:ascii="Times New Roman" w:hAnsi="Times New Roman" w:cs="Times New Roman"/>
          <w:color w:val="000000"/>
          <w:sz w:val="24"/>
          <w:szCs w:val="24"/>
          <w:lang w:val="pl-PL"/>
        </w:rPr>
      </w:pPr>
      <w:r w:rsidRPr="00176714">
        <w:rPr>
          <w:rFonts w:ascii="Times New Roman" w:hAnsi="Times New Roman" w:cs="Times New Roman"/>
          <w:color w:val="000000"/>
          <w:sz w:val="24"/>
          <w:szCs w:val="24"/>
          <w:lang w:val="pl-PL"/>
        </w:rPr>
        <w:t>U skladu sa članom 49 stav 1 tačka 3 Zakona o javnim nabavkama („Službeni list CG</w:t>
      </w:r>
      <w:r>
        <w:rPr>
          <w:rFonts w:ascii="Times New Roman" w:hAnsi="Times New Roman" w:cs="Times New Roman"/>
          <w:color w:val="000000"/>
          <w:sz w:val="24"/>
          <w:szCs w:val="24"/>
          <w:lang w:val="pl-PL"/>
        </w:rPr>
        <w:t>”, br. 42/11, 5</w:t>
      </w:r>
      <w:r w:rsidRPr="00176714">
        <w:rPr>
          <w:rFonts w:ascii="Times New Roman" w:hAnsi="Times New Roman" w:cs="Times New Roman"/>
          <w:color w:val="000000"/>
          <w:sz w:val="24"/>
          <w:szCs w:val="24"/>
          <w:lang w:val="pl-PL"/>
        </w:rPr>
        <w:t>7/14</w:t>
      </w:r>
      <w:r>
        <w:rPr>
          <w:rFonts w:ascii="Times New Roman" w:hAnsi="Times New Roman" w:cs="Times New Roman"/>
          <w:color w:val="000000"/>
          <w:sz w:val="24"/>
          <w:szCs w:val="24"/>
          <w:lang w:val="pl-PL"/>
        </w:rPr>
        <w:t>, 28/15 i 42/17</w:t>
      </w:r>
      <w:r w:rsidRPr="00176714">
        <w:rPr>
          <w:rFonts w:ascii="Times New Roman" w:hAnsi="Times New Roman" w:cs="Times New Roman"/>
          <w:color w:val="000000"/>
          <w:sz w:val="24"/>
          <w:szCs w:val="24"/>
          <w:lang w:val="pl-PL"/>
        </w:rPr>
        <w:t xml:space="preserve">) </w:t>
      </w:r>
      <w:r w:rsidR="00EE50D7">
        <w:rPr>
          <w:rFonts w:ascii="Times New Roman" w:hAnsi="Times New Roman" w:cs="Times New Roman"/>
          <w:color w:val="000000"/>
          <w:sz w:val="24"/>
          <w:szCs w:val="24"/>
          <w:lang w:val="pl-PL"/>
        </w:rPr>
        <w:t>Rukovodilac Sektora za komercijalne poslove</w:t>
      </w:r>
      <w:r w:rsidR="007E4E66">
        <w:rPr>
          <w:rFonts w:ascii="Times New Roman" w:hAnsi="Times New Roman" w:cs="Times New Roman"/>
          <w:color w:val="000000"/>
          <w:sz w:val="24"/>
          <w:szCs w:val="24"/>
          <w:lang w:val="pl-PL"/>
        </w:rPr>
        <w:t>,</w:t>
      </w:r>
      <w:r w:rsidR="006F1A44">
        <w:rPr>
          <w:rFonts w:ascii="Times New Roman" w:hAnsi="Times New Roman" w:cs="Times New Roman"/>
          <w:color w:val="000000"/>
          <w:sz w:val="24"/>
          <w:szCs w:val="24"/>
          <w:lang w:val="pl-PL"/>
        </w:rPr>
        <w:t>Ranko Vojinović</w:t>
      </w:r>
      <w:r w:rsidRPr="00176714">
        <w:rPr>
          <w:rFonts w:ascii="Times New Roman" w:hAnsi="Times New Roman" w:cs="Times New Roman"/>
          <w:color w:val="000000"/>
          <w:sz w:val="24"/>
          <w:szCs w:val="24"/>
          <w:lang w:val="pl-PL"/>
        </w:rPr>
        <w:t xml:space="preserve">, kao ovlašćeno lice </w:t>
      </w:r>
      <w:r w:rsidRPr="00176714">
        <w:rPr>
          <w:rFonts w:ascii="Times New Roman" w:hAnsi="Times New Roman" w:cs="Times New Roman"/>
          <w:color w:val="000000"/>
          <w:sz w:val="24"/>
          <w:szCs w:val="24"/>
          <w:u w:val="single"/>
          <w:lang w:val="pl-PL"/>
        </w:rPr>
        <w:t>Crnogorskog elektrodistributivnog sistema DOO Podgorica</w:t>
      </w:r>
      <w:r w:rsidRPr="00176714">
        <w:rPr>
          <w:rFonts w:ascii="Times New Roman" w:hAnsi="Times New Roman" w:cs="Times New Roman"/>
          <w:color w:val="000000"/>
          <w:sz w:val="24"/>
          <w:szCs w:val="24"/>
          <w:lang w:val="pl-PL"/>
        </w:rPr>
        <w:t>, daje</w:t>
      </w:r>
    </w:p>
    <w:p w14:paraId="2D46CF61" w14:textId="77777777" w:rsidR="00322F9C" w:rsidRPr="0028471E" w:rsidRDefault="00322F9C" w:rsidP="00322F9C">
      <w:pPr>
        <w:spacing w:after="0" w:line="240" w:lineRule="auto"/>
        <w:jc w:val="both"/>
        <w:rPr>
          <w:rFonts w:ascii="Times New Roman" w:hAnsi="Times New Roman" w:cs="Times New Roman"/>
          <w:color w:val="000000"/>
          <w:sz w:val="24"/>
          <w:szCs w:val="24"/>
          <w:lang w:val="pl-PL"/>
        </w:rPr>
      </w:pPr>
    </w:p>
    <w:p w14:paraId="108E8A3E" w14:textId="77777777" w:rsidR="00322F9C" w:rsidRPr="0028471E" w:rsidRDefault="00322F9C" w:rsidP="00322F9C">
      <w:pPr>
        <w:spacing w:after="0" w:line="240" w:lineRule="auto"/>
        <w:jc w:val="both"/>
        <w:rPr>
          <w:rFonts w:ascii="Times New Roman" w:hAnsi="Times New Roman" w:cs="Times New Roman"/>
          <w:color w:val="000000"/>
          <w:sz w:val="24"/>
          <w:szCs w:val="24"/>
          <w:lang w:val="pl-PL"/>
        </w:rPr>
      </w:pPr>
    </w:p>
    <w:p w14:paraId="475A235F" w14:textId="77777777" w:rsidR="001A392C" w:rsidRPr="00F60C7B" w:rsidRDefault="001A392C" w:rsidP="001A392C">
      <w:pPr>
        <w:spacing w:after="0" w:line="240" w:lineRule="auto"/>
        <w:jc w:val="center"/>
        <w:rPr>
          <w:rFonts w:ascii="Times New Roman" w:hAnsi="Times New Roman" w:cs="Times New Roman"/>
          <w:b/>
          <w:bCs/>
          <w:color w:val="000000"/>
          <w:sz w:val="24"/>
          <w:szCs w:val="24"/>
          <w:lang w:val="pl-PL"/>
        </w:rPr>
      </w:pPr>
      <w:r w:rsidRPr="00F60C7B">
        <w:rPr>
          <w:rFonts w:ascii="Times New Roman" w:hAnsi="Times New Roman" w:cs="Times New Roman"/>
          <w:b/>
          <w:bCs/>
          <w:color w:val="000000"/>
          <w:sz w:val="24"/>
          <w:szCs w:val="24"/>
          <w:lang w:val="pl-PL"/>
        </w:rPr>
        <w:t>I z j a v u</w:t>
      </w:r>
    </w:p>
    <w:p w14:paraId="680BCBDA" w14:textId="77777777" w:rsidR="001A392C" w:rsidRPr="00F60C7B" w:rsidRDefault="001A392C" w:rsidP="001A392C">
      <w:pPr>
        <w:spacing w:after="0" w:line="240" w:lineRule="auto"/>
        <w:jc w:val="both"/>
        <w:rPr>
          <w:rFonts w:ascii="Times New Roman" w:hAnsi="Times New Roman" w:cs="Times New Roman"/>
          <w:color w:val="000000"/>
          <w:sz w:val="24"/>
          <w:szCs w:val="24"/>
          <w:lang w:val="pl-PL"/>
        </w:rPr>
      </w:pPr>
    </w:p>
    <w:p w14:paraId="279849F5" w14:textId="77777777" w:rsidR="001A392C" w:rsidRPr="00F60C7B" w:rsidRDefault="001A392C" w:rsidP="001A392C">
      <w:pPr>
        <w:spacing w:after="0" w:line="240" w:lineRule="auto"/>
        <w:jc w:val="both"/>
        <w:rPr>
          <w:rFonts w:ascii="Times New Roman" w:hAnsi="Times New Roman" w:cs="Times New Roman"/>
          <w:color w:val="000000"/>
          <w:sz w:val="24"/>
          <w:szCs w:val="24"/>
          <w:lang w:val="pl-PL"/>
        </w:rPr>
      </w:pPr>
    </w:p>
    <w:p w14:paraId="1859F4BA" w14:textId="77777777" w:rsidR="001A392C" w:rsidRPr="00F60C7B" w:rsidRDefault="001A392C" w:rsidP="006F1A44">
      <w:pPr>
        <w:spacing w:after="0" w:line="240" w:lineRule="auto"/>
        <w:jc w:val="both"/>
        <w:rPr>
          <w:rFonts w:ascii="Times New Roman" w:hAnsi="Times New Roman" w:cs="Times New Roman"/>
          <w:b/>
          <w:sz w:val="24"/>
          <w:szCs w:val="24"/>
          <w:lang w:val="sr-Latn-CS"/>
        </w:rPr>
      </w:pPr>
      <w:r w:rsidRPr="00F60C7B">
        <w:rPr>
          <w:rFonts w:ascii="Times New Roman" w:hAnsi="Times New Roman" w:cs="Times New Roman"/>
          <w:color w:val="000000"/>
          <w:sz w:val="24"/>
          <w:szCs w:val="24"/>
          <w:lang w:val="pl-PL"/>
        </w:rPr>
        <w:t>da će</w:t>
      </w:r>
      <w:r w:rsidR="00836416">
        <w:rPr>
          <w:rFonts w:ascii="Times New Roman" w:hAnsi="Times New Roman" w:cs="Times New Roman"/>
          <w:color w:val="000000"/>
          <w:sz w:val="24"/>
          <w:szCs w:val="24"/>
          <w:lang w:val="pl-PL"/>
        </w:rPr>
        <w:t xml:space="preserve"> CEDIS d.o.o. Podgorica, shodno </w:t>
      </w:r>
      <w:r w:rsidR="009F5A9E">
        <w:rPr>
          <w:rFonts w:ascii="Times New Roman" w:hAnsi="Times New Roman" w:cs="Times New Roman"/>
          <w:color w:val="000000"/>
          <w:sz w:val="24"/>
          <w:szCs w:val="24"/>
          <w:lang w:val="pl-PL"/>
        </w:rPr>
        <w:t>Amandmanu I na plan</w:t>
      </w:r>
      <w:r w:rsidR="00123D5A">
        <w:rPr>
          <w:rFonts w:ascii="Times New Roman" w:hAnsi="Times New Roman" w:cs="Times New Roman"/>
          <w:color w:val="000000"/>
          <w:sz w:val="24"/>
          <w:szCs w:val="24"/>
          <w:lang w:val="pl-PL"/>
        </w:rPr>
        <w:t xml:space="preserve"> javnih nab</w:t>
      </w:r>
      <w:r w:rsidR="009F5A9E">
        <w:rPr>
          <w:rFonts w:ascii="Times New Roman" w:hAnsi="Times New Roman" w:cs="Times New Roman"/>
          <w:color w:val="000000"/>
          <w:sz w:val="24"/>
          <w:szCs w:val="24"/>
          <w:lang w:val="pl-PL"/>
        </w:rPr>
        <w:t>avki broj 10-10-13321  od 21.03</w:t>
      </w:r>
      <w:r w:rsidR="00836416">
        <w:rPr>
          <w:rFonts w:ascii="Times New Roman" w:hAnsi="Times New Roman" w:cs="Times New Roman"/>
          <w:color w:val="000000"/>
          <w:sz w:val="24"/>
          <w:szCs w:val="24"/>
          <w:lang w:val="pl-PL"/>
        </w:rPr>
        <w:t>.2018</w:t>
      </w:r>
      <w:r w:rsidRPr="00F60C7B">
        <w:rPr>
          <w:rFonts w:ascii="Times New Roman" w:hAnsi="Times New Roman" w:cs="Times New Roman"/>
          <w:color w:val="000000"/>
          <w:sz w:val="24"/>
          <w:szCs w:val="24"/>
          <w:lang w:val="pl-PL"/>
        </w:rPr>
        <w:t xml:space="preserve">. godine i Ugovora o javnoj nabavci radova </w:t>
      </w:r>
      <w:r w:rsidR="006F1A44">
        <w:rPr>
          <w:rFonts w:ascii="Times New Roman" w:hAnsi="Times New Roman" w:cs="Times New Roman"/>
          <w:color w:val="000000"/>
          <w:sz w:val="24"/>
          <w:szCs w:val="24"/>
          <w:lang w:val="pl-PL"/>
        </w:rPr>
        <w:t xml:space="preserve"> za potrebe CEDIS-a:</w:t>
      </w:r>
      <w:r w:rsidR="00836416" w:rsidRPr="00836416">
        <w:t xml:space="preserve"> </w:t>
      </w:r>
      <w:r w:rsidR="00A36E8D">
        <w:rPr>
          <w:rFonts w:ascii="Times New Roman" w:hAnsi="Times New Roman" w:cs="Times New Roman"/>
          <w:color w:val="000000"/>
          <w:sz w:val="24"/>
          <w:szCs w:val="24"/>
          <w:lang w:val="pl-PL"/>
        </w:rPr>
        <w:t>Izgradnja STS 10/0,4 kV,250 kVA ‘’DUŠIĆI IV’’</w:t>
      </w:r>
      <w:r w:rsidR="004F3B21">
        <w:rPr>
          <w:rFonts w:ascii="Times New Roman" w:hAnsi="Times New Roman" w:cs="Times New Roman"/>
          <w:color w:val="000000"/>
          <w:sz w:val="24"/>
          <w:szCs w:val="24"/>
          <w:lang w:val="pl-PL"/>
        </w:rPr>
        <w:t>Podgorica u skladu sa revidovanim Glavnim projektom</w:t>
      </w:r>
      <w:r w:rsidR="00836416" w:rsidRPr="00836416">
        <w:rPr>
          <w:rFonts w:ascii="Times New Roman" w:hAnsi="Times New Roman" w:cs="Times New Roman"/>
          <w:color w:val="000000"/>
          <w:sz w:val="24"/>
          <w:szCs w:val="24"/>
          <w:lang w:val="pl-PL"/>
        </w:rPr>
        <w:t>,</w:t>
      </w:r>
      <w:r w:rsidR="00450341" w:rsidRPr="00450341">
        <w:rPr>
          <w:rFonts w:ascii="Times New Roman" w:hAnsi="Times New Roman" w:cs="Times New Roman"/>
        </w:rPr>
        <w:t xml:space="preserve"> </w:t>
      </w:r>
      <w:r w:rsidRPr="00F60C7B">
        <w:rPr>
          <w:rFonts w:ascii="Times New Roman" w:hAnsi="Times New Roman" w:cs="Times New Roman"/>
          <w:color w:val="000000"/>
          <w:sz w:val="24"/>
          <w:szCs w:val="24"/>
          <w:lang w:val="pl-PL"/>
        </w:rPr>
        <w:t>uredno vršiti plaćanja preuzetih obaveza, po utvrđenoj dinamici.</w:t>
      </w:r>
    </w:p>
    <w:p w14:paraId="2045EF33" w14:textId="77777777" w:rsidR="001A392C" w:rsidRPr="00F60C7B" w:rsidRDefault="001A392C" w:rsidP="001A392C">
      <w:pPr>
        <w:tabs>
          <w:tab w:val="left" w:pos="1950"/>
        </w:tabs>
        <w:rPr>
          <w:rFonts w:ascii="Times New Roman" w:hAnsi="Times New Roman" w:cs="Times New Roman"/>
          <w:color w:val="000000"/>
          <w:sz w:val="24"/>
          <w:szCs w:val="24"/>
        </w:rPr>
      </w:pPr>
    </w:p>
    <w:p w14:paraId="35F632F2" w14:textId="77777777" w:rsidR="001A392C" w:rsidRPr="00F60C7B" w:rsidRDefault="001A392C" w:rsidP="001A392C">
      <w:pPr>
        <w:tabs>
          <w:tab w:val="left" w:pos="1950"/>
        </w:tabs>
        <w:rPr>
          <w:rFonts w:ascii="Times New Roman" w:hAnsi="Times New Roman" w:cs="Times New Roman"/>
          <w:color w:val="000000"/>
          <w:sz w:val="24"/>
          <w:szCs w:val="24"/>
        </w:rPr>
      </w:pPr>
      <w:r w:rsidRPr="00F60C7B">
        <w:rPr>
          <w:rFonts w:ascii="Times New Roman" w:hAnsi="Times New Roman" w:cs="Times New Roman"/>
          <w:color w:val="000000"/>
          <w:sz w:val="24"/>
          <w:szCs w:val="24"/>
        </w:rPr>
        <w:t xml:space="preserve">  </w:t>
      </w:r>
    </w:p>
    <w:p w14:paraId="410D4954" w14:textId="77777777" w:rsidR="006F1A44" w:rsidRPr="006F1A44" w:rsidRDefault="001A392C" w:rsidP="001A392C">
      <w:pPr>
        <w:pStyle w:val="ListParagraph"/>
        <w:spacing w:before="0" w:after="0" w:line="240" w:lineRule="auto"/>
        <w:ind w:left="0" w:right="491"/>
        <w:rPr>
          <w:rFonts w:ascii="Times New Roman" w:hAnsi="Times New Roman" w:cs="Times New Roman"/>
          <w:b/>
          <w:bCs/>
          <w:sz w:val="24"/>
          <w:szCs w:val="24"/>
          <w:lang w:val="sr-Latn-RS"/>
        </w:rPr>
      </w:pPr>
      <w:r w:rsidRPr="006F1A44">
        <w:rPr>
          <w:rFonts w:ascii="Times New Roman" w:hAnsi="Times New Roman" w:cs="Times New Roman"/>
          <w:b/>
          <w:bCs/>
          <w:sz w:val="24"/>
          <w:szCs w:val="24"/>
          <w:lang w:val="sr-Latn-RS"/>
        </w:rPr>
        <w:t xml:space="preserve">                                                                                 </w:t>
      </w:r>
      <w:r w:rsidR="00F60C7B" w:rsidRPr="006F1A44">
        <w:rPr>
          <w:rFonts w:ascii="Times New Roman" w:hAnsi="Times New Roman" w:cs="Times New Roman"/>
          <w:b/>
          <w:bCs/>
          <w:sz w:val="24"/>
          <w:szCs w:val="24"/>
          <w:lang w:val="sr-Latn-RS"/>
        </w:rPr>
        <w:t xml:space="preserve">                        </w:t>
      </w:r>
      <w:r w:rsidR="006F1A44" w:rsidRPr="006F1A44">
        <w:rPr>
          <w:rFonts w:ascii="Times New Roman" w:hAnsi="Times New Roman" w:cs="Times New Roman"/>
          <w:b/>
          <w:bCs/>
          <w:sz w:val="24"/>
          <w:szCs w:val="24"/>
          <w:lang w:val="sr-Latn-RS"/>
        </w:rPr>
        <w:t xml:space="preserve">Rukovodioc Sektora </w:t>
      </w:r>
    </w:p>
    <w:p w14:paraId="35C2E612" w14:textId="77777777" w:rsidR="001A392C" w:rsidRPr="006F1A44" w:rsidRDefault="006F1A44" w:rsidP="006F1A44">
      <w:pPr>
        <w:pStyle w:val="ListParagraph"/>
        <w:spacing w:before="0" w:after="0" w:line="240" w:lineRule="auto"/>
        <w:ind w:left="0" w:right="491"/>
        <w:jc w:val="right"/>
        <w:rPr>
          <w:rFonts w:ascii="Times New Roman" w:hAnsi="Times New Roman" w:cs="Times New Roman"/>
          <w:b/>
          <w:bCs/>
          <w:sz w:val="24"/>
          <w:szCs w:val="24"/>
          <w:lang w:val="sr-Latn-RS"/>
        </w:rPr>
      </w:pPr>
      <w:r w:rsidRPr="006F1A44">
        <w:rPr>
          <w:rFonts w:ascii="Times New Roman" w:hAnsi="Times New Roman" w:cs="Times New Roman"/>
          <w:b/>
          <w:bCs/>
          <w:sz w:val="24"/>
          <w:szCs w:val="24"/>
          <w:lang w:val="sr-Latn-RS"/>
        </w:rPr>
        <w:t>za komercijalne poslove</w:t>
      </w:r>
      <w:r w:rsidR="001A392C" w:rsidRPr="006F1A44">
        <w:rPr>
          <w:rFonts w:ascii="Times New Roman" w:hAnsi="Times New Roman" w:cs="Times New Roman"/>
          <w:b/>
          <w:bCs/>
          <w:sz w:val="24"/>
          <w:szCs w:val="24"/>
          <w:lang w:val="sr-Latn-RS"/>
        </w:rPr>
        <w:t xml:space="preserve"> </w:t>
      </w:r>
    </w:p>
    <w:p w14:paraId="1101101E" w14:textId="77777777" w:rsidR="006F1A44" w:rsidRPr="006F1A44" w:rsidRDefault="006F1A44" w:rsidP="006F1A44">
      <w:pPr>
        <w:pStyle w:val="ListParagraph"/>
        <w:spacing w:before="0" w:after="0" w:line="240" w:lineRule="auto"/>
        <w:ind w:left="0" w:right="491"/>
        <w:jc w:val="right"/>
        <w:rPr>
          <w:rFonts w:ascii="Times New Roman" w:hAnsi="Times New Roman" w:cs="Times New Roman"/>
          <w:bCs/>
          <w:sz w:val="24"/>
          <w:szCs w:val="24"/>
          <w:lang w:val="sr-Latn-RS"/>
        </w:rPr>
      </w:pPr>
    </w:p>
    <w:p w14:paraId="0FDC3504" w14:textId="0BCC984D" w:rsidR="001A392C" w:rsidRPr="00F60C7B" w:rsidRDefault="001A392C" w:rsidP="00416681">
      <w:pPr>
        <w:pStyle w:val="ListParagraph"/>
        <w:spacing w:before="0" w:after="0" w:line="240" w:lineRule="auto"/>
        <w:ind w:left="0" w:right="491"/>
        <w:jc w:val="center"/>
        <w:rPr>
          <w:rFonts w:ascii="Times New Roman" w:hAnsi="Times New Roman" w:cs="Times New Roman"/>
          <w:sz w:val="24"/>
          <w:szCs w:val="24"/>
          <w:lang w:val="sr-Latn-RS"/>
        </w:rPr>
      </w:pPr>
      <w:r w:rsidRPr="006F1A44">
        <w:rPr>
          <w:rFonts w:ascii="Times New Roman" w:hAnsi="Times New Roman" w:cs="Times New Roman"/>
          <w:bCs/>
          <w:sz w:val="24"/>
          <w:szCs w:val="24"/>
          <w:lang w:val="sr-Latn-RS"/>
        </w:rPr>
        <w:t xml:space="preserve">                                                                                                 </w:t>
      </w:r>
      <w:r w:rsidR="006F1A44">
        <w:rPr>
          <w:rFonts w:ascii="Times New Roman" w:hAnsi="Times New Roman" w:cs="Times New Roman"/>
          <w:bCs/>
          <w:sz w:val="24"/>
          <w:szCs w:val="24"/>
          <w:lang w:val="sr-Latn-RS"/>
        </w:rPr>
        <w:t xml:space="preserve"> </w:t>
      </w:r>
      <w:r w:rsidR="006F1A44" w:rsidRPr="006F1A44">
        <w:rPr>
          <w:rFonts w:ascii="Times New Roman" w:hAnsi="Times New Roman" w:cs="Times New Roman"/>
          <w:bCs/>
          <w:sz w:val="24"/>
          <w:szCs w:val="24"/>
          <w:lang w:val="sr-Latn-RS"/>
        </w:rPr>
        <w:t>Ranko Vojinović</w:t>
      </w:r>
    </w:p>
    <w:p w14:paraId="0DEA9BB8" w14:textId="77777777" w:rsidR="001A392C" w:rsidRPr="00F60C7B" w:rsidRDefault="001A392C" w:rsidP="001A392C">
      <w:pPr>
        <w:pStyle w:val="ListParagraph"/>
        <w:spacing w:before="0" w:after="0" w:line="240" w:lineRule="auto"/>
        <w:ind w:left="0"/>
        <w:jc w:val="right"/>
        <w:rPr>
          <w:rFonts w:ascii="Times New Roman" w:hAnsi="Times New Roman" w:cs="Times New Roman"/>
          <w:sz w:val="24"/>
          <w:szCs w:val="24"/>
          <w:lang w:val="sr-Latn-RS"/>
        </w:rPr>
      </w:pPr>
      <w:r w:rsidRPr="00F60C7B">
        <w:rPr>
          <w:rFonts w:ascii="Times New Roman" w:hAnsi="Times New Roman" w:cs="Times New Roman"/>
          <w:sz w:val="24"/>
          <w:szCs w:val="24"/>
          <w:lang w:val="sr-Latn-RS"/>
        </w:rPr>
        <w:t>__</w:t>
      </w:r>
      <w:r w:rsidR="006F1A44">
        <w:rPr>
          <w:rFonts w:ascii="Times New Roman" w:hAnsi="Times New Roman" w:cs="Times New Roman"/>
          <w:sz w:val="24"/>
          <w:szCs w:val="24"/>
          <w:lang w:val="sr-Latn-RS"/>
        </w:rPr>
        <w:t>____________________________</w:t>
      </w:r>
    </w:p>
    <w:p w14:paraId="5CA796A2" w14:textId="48F52D7D" w:rsidR="008A7933" w:rsidRPr="0028471E" w:rsidRDefault="001A392C" w:rsidP="00416681">
      <w:pPr>
        <w:pStyle w:val="ListParagraph"/>
        <w:spacing w:before="0" w:after="0" w:line="240" w:lineRule="auto"/>
        <w:ind w:left="0"/>
        <w:jc w:val="center"/>
        <w:rPr>
          <w:rFonts w:ascii="Times New Roman" w:hAnsi="Times New Roman" w:cs="Times New Roman"/>
          <w:color w:val="000000"/>
          <w:sz w:val="24"/>
          <w:szCs w:val="24"/>
        </w:rPr>
      </w:pPr>
      <w:r>
        <w:rPr>
          <w:rFonts w:ascii="Times New Roman" w:hAnsi="Times New Roman" w:cs="Times New Roman"/>
          <w:sz w:val="24"/>
          <w:szCs w:val="24"/>
          <w:lang w:val="sr-Latn-RS"/>
        </w:rPr>
        <w:t xml:space="preserve">                                                                                                              </w:t>
      </w:r>
      <w:r w:rsidR="008A7933" w:rsidRPr="0028471E">
        <w:rPr>
          <w:rFonts w:ascii="Times New Roman" w:hAnsi="Times New Roman" w:cs="Times New Roman"/>
          <w:sz w:val="24"/>
          <w:szCs w:val="24"/>
        </w:rPr>
        <w:t xml:space="preserve">                                                                                                         </w:t>
      </w:r>
    </w:p>
    <w:p w14:paraId="244A9BC5" w14:textId="77777777" w:rsidR="008A7933" w:rsidRDefault="008A7933" w:rsidP="008A7933">
      <w:pPr>
        <w:tabs>
          <w:tab w:val="left" w:pos="1950"/>
        </w:tabs>
        <w:rPr>
          <w:rFonts w:ascii="Times New Roman" w:hAnsi="Times New Roman" w:cs="Times New Roman"/>
          <w:color w:val="000000"/>
          <w:sz w:val="24"/>
          <w:szCs w:val="24"/>
        </w:rPr>
      </w:pPr>
    </w:p>
    <w:p w14:paraId="65488583" w14:textId="77777777" w:rsidR="00A84A9D" w:rsidRDefault="00A84A9D" w:rsidP="008A7933">
      <w:pPr>
        <w:tabs>
          <w:tab w:val="left" w:pos="1950"/>
        </w:tabs>
        <w:rPr>
          <w:rFonts w:ascii="Times New Roman" w:hAnsi="Times New Roman" w:cs="Times New Roman"/>
          <w:color w:val="000000"/>
          <w:sz w:val="24"/>
          <w:szCs w:val="24"/>
        </w:rPr>
      </w:pPr>
    </w:p>
    <w:p w14:paraId="2A36D379" w14:textId="77777777" w:rsidR="00A84A9D" w:rsidRDefault="00A84A9D" w:rsidP="008A7933">
      <w:pPr>
        <w:tabs>
          <w:tab w:val="left" w:pos="1950"/>
        </w:tabs>
        <w:rPr>
          <w:rFonts w:ascii="Times New Roman" w:hAnsi="Times New Roman" w:cs="Times New Roman"/>
          <w:color w:val="000000"/>
          <w:sz w:val="24"/>
          <w:szCs w:val="24"/>
        </w:rPr>
      </w:pPr>
    </w:p>
    <w:p w14:paraId="145B9D7B" w14:textId="77777777" w:rsidR="00A84A9D" w:rsidRDefault="00A84A9D" w:rsidP="008A7933">
      <w:pPr>
        <w:tabs>
          <w:tab w:val="left" w:pos="1950"/>
        </w:tabs>
        <w:rPr>
          <w:rFonts w:ascii="Times New Roman" w:hAnsi="Times New Roman" w:cs="Times New Roman"/>
          <w:color w:val="000000"/>
          <w:sz w:val="24"/>
          <w:szCs w:val="24"/>
        </w:rPr>
      </w:pPr>
    </w:p>
    <w:p w14:paraId="19B526F7" w14:textId="77777777" w:rsidR="00A84A9D" w:rsidRDefault="00A84A9D" w:rsidP="008A7933">
      <w:pPr>
        <w:tabs>
          <w:tab w:val="left" w:pos="1950"/>
        </w:tabs>
        <w:rPr>
          <w:rFonts w:ascii="Times New Roman" w:hAnsi="Times New Roman" w:cs="Times New Roman"/>
          <w:color w:val="000000"/>
          <w:sz w:val="24"/>
          <w:szCs w:val="24"/>
        </w:rPr>
      </w:pPr>
    </w:p>
    <w:p w14:paraId="55A49CCF" w14:textId="77777777" w:rsidR="00A84A9D" w:rsidRDefault="00A84A9D" w:rsidP="008A7933">
      <w:pPr>
        <w:tabs>
          <w:tab w:val="left" w:pos="1950"/>
        </w:tabs>
        <w:rPr>
          <w:rFonts w:ascii="Times New Roman" w:hAnsi="Times New Roman" w:cs="Times New Roman"/>
          <w:color w:val="000000"/>
          <w:sz w:val="24"/>
          <w:szCs w:val="24"/>
        </w:rPr>
      </w:pPr>
    </w:p>
    <w:p w14:paraId="27208B31" w14:textId="77777777" w:rsidR="00A84A9D" w:rsidRPr="0028471E" w:rsidRDefault="00A84A9D" w:rsidP="008A7933">
      <w:pPr>
        <w:tabs>
          <w:tab w:val="left" w:pos="1950"/>
        </w:tabs>
        <w:rPr>
          <w:rFonts w:ascii="Times New Roman" w:hAnsi="Times New Roman" w:cs="Times New Roman"/>
          <w:color w:val="000000"/>
          <w:sz w:val="24"/>
          <w:szCs w:val="24"/>
        </w:rPr>
      </w:pPr>
    </w:p>
    <w:p w14:paraId="6EDF6526" w14:textId="77777777" w:rsidR="00B460F9" w:rsidRPr="0028471E" w:rsidRDefault="00B460F9" w:rsidP="00B460F9">
      <w:pPr>
        <w:tabs>
          <w:tab w:val="left" w:pos="1950"/>
        </w:tabs>
        <w:rPr>
          <w:rFonts w:ascii="Times New Roman" w:hAnsi="Times New Roman" w:cs="Times New Roman"/>
          <w:color w:val="000000"/>
        </w:rPr>
      </w:pPr>
    </w:p>
    <w:p w14:paraId="0B3844E4" w14:textId="77777777" w:rsidR="00B460F9" w:rsidRPr="0028471E"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0" w:name="_Toc416180136"/>
      <w:bookmarkStart w:id="11" w:name="_Toc489857682"/>
      <w:r w:rsidRPr="0028471E">
        <w:rPr>
          <w:i w:val="0"/>
          <w:iCs w:val="0"/>
          <w:color w:val="000000"/>
          <w:u w:val="none"/>
        </w:rPr>
        <w:lastRenderedPageBreak/>
        <w:t>IZJAVA NARUČIOCA (</w:t>
      </w:r>
      <w:r w:rsidRPr="0028471E">
        <w:rPr>
          <w:i w:val="0"/>
          <w:iCs w:val="0"/>
          <w:color w:val="000000"/>
          <w:sz w:val="20"/>
          <w:szCs w:val="20"/>
          <w:u w:val="none"/>
        </w:rPr>
        <w:t xml:space="preserve">OVLAŠĆENO LICE, SLUŽBENIK ZA JAVNE NABAVKE I LICA KOJA SU UČESTVOVALA U PLANIRANJU JAVNE NABAVKE) </w:t>
      </w:r>
      <w:r w:rsidRPr="0028471E">
        <w:rPr>
          <w:i w:val="0"/>
          <w:iCs w:val="0"/>
          <w:color w:val="000000"/>
          <w:u w:val="none"/>
        </w:rPr>
        <w:t xml:space="preserve">O NEPOSTOJANJU SUKOBA INTERESA </w:t>
      </w:r>
      <w:r w:rsidRPr="0028471E">
        <w:rPr>
          <w:rStyle w:val="FootnoteReference"/>
          <w:i w:val="0"/>
          <w:iCs w:val="0"/>
          <w:color w:val="000000"/>
          <w:u w:val="none"/>
        </w:rPr>
        <w:footnoteReference w:id="2"/>
      </w:r>
      <w:bookmarkEnd w:id="10"/>
      <w:bookmarkEnd w:id="11"/>
    </w:p>
    <w:p w14:paraId="08B78977" w14:textId="77777777" w:rsidR="00B460F9" w:rsidRPr="0028471E" w:rsidRDefault="00B460F9" w:rsidP="00B460F9">
      <w:pPr>
        <w:spacing w:after="0" w:line="240" w:lineRule="auto"/>
        <w:jc w:val="both"/>
        <w:rPr>
          <w:rFonts w:ascii="Times New Roman" w:hAnsi="Times New Roman" w:cs="Times New Roman"/>
          <w:color w:val="000000"/>
          <w:sz w:val="24"/>
          <w:szCs w:val="24"/>
        </w:rPr>
      </w:pPr>
    </w:p>
    <w:p w14:paraId="04215B46" w14:textId="77777777" w:rsidR="00252DD5" w:rsidRPr="0028471E" w:rsidRDefault="00252DD5" w:rsidP="00252DD5">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14:paraId="0EB73305" w14:textId="77777777" w:rsidR="00252DD5" w:rsidRPr="0028471E" w:rsidRDefault="005F6E76" w:rsidP="00252DD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6</w:t>
      </w:r>
      <w:r w:rsidR="00252DD5" w:rsidRPr="0028471E">
        <w:rPr>
          <w:rFonts w:ascii="Times New Roman" w:hAnsi="Times New Roman" w:cs="Times New Roman"/>
          <w:color w:val="000000"/>
          <w:sz w:val="24"/>
          <w:szCs w:val="24"/>
          <w:lang w:val="pl-PL"/>
        </w:rPr>
        <w:t>0-10-</w:t>
      </w:r>
      <w:r w:rsidR="00836416">
        <w:rPr>
          <w:rFonts w:ascii="Times New Roman" w:hAnsi="Times New Roman" w:cs="Times New Roman"/>
          <w:color w:val="000000"/>
          <w:sz w:val="24"/>
          <w:szCs w:val="24"/>
          <w:lang w:val="pl-PL"/>
        </w:rPr>
        <w:t>9914/2</w:t>
      </w:r>
    </w:p>
    <w:p w14:paraId="252D0F33" w14:textId="77777777" w:rsidR="00252DD5" w:rsidRPr="0028471E" w:rsidRDefault="00252DD5" w:rsidP="00252DD5">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sidR="00836416">
        <w:rPr>
          <w:rFonts w:ascii="Times New Roman" w:hAnsi="Times New Roman" w:cs="Times New Roman"/>
          <w:color w:val="000000"/>
          <w:sz w:val="24"/>
          <w:szCs w:val="24"/>
          <w:lang w:val="pl-PL"/>
        </w:rPr>
        <w:t>27.02.2018</w:t>
      </w:r>
      <w:r>
        <w:rPr>
          <w:rFonts w:ascii="Times New Roman" w:hAnsi="Times New Roman" w:cs="Times New Roman"/>
          <w:color w:val="000000"/>
          <w:sz w:val="24"/>
          <w:szCs w:val="24"/>
          <w:lang w:val="pl-PL"/>
        </w:rPr>
        <w:t>. godine</w:t>
      </w:r>
    </w:p>
    <w:p w14:paraId="4CACDCD6" w14:textId="77777777" w:rsidR="008E3EDA" w:rsidRPr="0028471E" w:rsidRDefault="008E3EDA" w:rsidP="008E3EDA">
      <w:pPr>
        <w:spacing w:after="0" w:line="240" w:lineRule="auto"/>
        <w:rPr>
          <w:rFonts w:ascii="Times New Roman" w:hAnsi="Times New Roman" w:cs="Times New Roman"/>
          <w:color w:val="000000"/>
          <w:sz w:val="24"/>
          <w:szCs w:val="24"/>
          <w:u w:val="single"/>
          <w:lang w:val="pl-PL"/>
        </w:rPr>
      </w:pPr>
    </w:p>
    <w:p w14:paraId="1EA0D842" w14:textId="77777777" w:rsidR="007E4E66" w:rsidRDefault="007E4E66" w:rsidP="007E4E66">
      <w:pPr>
        <w:spacing w:after="0" w:line="240" w:lineRule="auto"/>
        <w:jc w:val="both"/>
        <w:rPr>
          <w:rFonts w:ascii="Times New Roman" w:hAnsi="Times New Roman" w:cs="Times New Roman"/>
          <w:b/>
          <w:bCs/>
          <w:color w:val="000000"/>
          <w:sz w:val="24"/>
          <w:szCs w:val="24"/>
          <w:lang w:val="sr-Latn-CS"/>
        </w:rPr>
      </w:pPr>
    </w:p>
    <w:p w14:paraId="1B951FA4" w14:textId="77777777" w:rsidR="00C5127E" w:rsidRPr="00176714" w:rsidRDefault="00C5127E" w:rsidP="007E4E66">
      <w:pPr>
        <w:spacing w:after="0" w:line="240" w:lineRule="auto"/>
        <w:jc w:val="both"/>
        <w:rPr>
          <w:rFonts w:ascii="Times New Roman" w:hAnsi="Times New Roman" w:cs="Times New Roman"/>
          <w:color w:val="000000"/>
          <w:sz w:val="24"/>
          <w:szCs w:val="24"/>
          <w:lang w:val="pl-PL"/>
        </w:rPr>
      </w:pPr>
      <w:r w:rsidRPr="00176714">
        <w:rPr>
          <w:rFonts w:ascii="Times New Roman" w:hAnsi="Times New Roman" w:cs="Times New Roman"/>
          <w:color w:val="000000"/>
          <w:sz w:val="24"/>
          <w:szCs w:val="24"/>
          <w:lang w:val="pl-PL"/>
        </w:rPr>
        <w:t xml:space="preserve">U skladu sa članom 16 stav 5 Zakona o javnim nabavkama </w:t>
      </w:r>
      <w:r>
        <w:rPr>
          <w:rFonts w:ascii="Times New Roman" w:hAnsi="Times New Roman" w:cs="Times New Roman"/>
          <w:color w:val="000000"/>
          <w:sz w:val="24"/>
          <w:szCs w:val="24"/>
          <w:lang w:val="pl-PL"/>
        </w:rPr>
        <w:t>(„Službeni list CG”, br. 42/11,</w:t>
      </w:r>
      <w:r w:rsidRPr="00176714">
        <w:rPr>
          <w:rFonts w:ascii="Times New Roman" w:hAnsi="Times New Roman" w:cs="Times New Roman"/>
          <w:color w:val="000000"/>
          <w:sz w:val="24"/>
          <w:szCs w:val="24"/>
          <w:lang w:val="pl-PL"/>
        </w:rPr>
        <w:t xml:space="preserve"> 57/14</w:t>
      </w:r>
      <w:r>
        <w:rPr>
          <w:rFonts w:ascii="Times New Roman" w:hAnsi="Times New Roman" w:cs="Times New Roman"/>
          <w:color w:val="000000"/>
          <w:sz w:val="24"/>
          <w:szCs w:val="24"/>
          <w:lang w:val="pl-PL"/>
        </w:rPr>
        <w:t>, 28/15 i 42/17</w:t>
      </w:r>
      <w:r w:rsidRPr="00176714">
        <w:rPr>
          <w:rFonts w:ascii="Times New Roman" w:hAnsi="Times New Roman" w:cs="Times New Roman"/>
          <w:color w:val="000000"/>
          <w:sz w:val="24"/>
          <w:szCs w:val="24"/>
          <w:lang w:val="pl-PL"/>
        </w:rPr>
        <w:t xml:space="preserve">) </w:t>
      </w:r>
    </w:p>
    <w:p w14:paraId="42EB8AE1" w14:textId="77777777" w:rsidR="00322F9C" w:rsidRPr="0028471E" w:rsidRDefault="00322F9C" w:rsidP="00322F9C">
      <w:pPr>
        <w:spacing w:after="0" w:line="240" w:lineRule="auto"/>
        <w:jc w:val="both"/>
        <w:rPr>
          <w:rFonts w:ascii="Times New Roman" w:hAnsi="Times New Roman" w:cs="Times New Roman"/>
          <w:color w:val="000000"/>
          <w:sz w:val="24"/>
          <w:szCs w:val="24"/>
          <w:lang w:val="sr-Latn-CS"/>
        </w:rPr>
      </w:pPr>
    </w:p>
    <w:p w14:paraId="613BAB55" w14:textId="77777777" w:rsidR="00322F9C" w:rsidRPr="0028471E" w:rsidRDefault="00322F9C" w:rsidP="00322F9C">
      <w:pPr>
        <w:spacing w:after="0" w:line="240" w:lineRule="auto"/>
        <w:rPr>
          <w:rFonts w:ascii="Times New Roman" w:hAnsi="Times New Roman" w:cs="Times New Roman"/>
          <w:color w:val="000000"/>
          <w:sz w:val="24"/>
          <w:szCs w:val="24"/>
          <w:lang w:val="sr-Latn-CS"/>
        </w:rPr>
      </w:pPr>
    </w:p>
    <w:p w14:paraId="4928D4AA" w14:textId="77777777" w:rsidR="001A392C" w:rsidRPr="00F60C7B" w:rsidRDefault="001A392C" w:rsidP="001A392C">
      <w:pPr>
        <w:spacing w:after="0" w:line="240" w:lineRule="auto"/>
        <w:jc w:val="center"/>
        <w:rPr>
          <w:rFonts w:ascii="Times New Roman" w:hAnsi="Times New Roman" w:cs="Times New Roman"/>
          <w:b/>
          <w:bCs/>
          <w:color w:val="000000"/>
          <w:sz w:val="24"/>
          <w:szCs w:val="24"/>
          <w:lang w:val="sr-Latn-CS"/>
        </w:rPr>
      </w:pPr>
      <w:r w:rsidRPr="00F60C7B">
        <w:rPr>
          <w:rFonts w:ascii="Times New Roman" w:hAnsi="Times New Roman" w:cs="Times New Roman"/>
          <w:b/>
          <w:bCs/>
          <w:color w:val="000000"/>
          <w:sz w:val="24"/>
          <w:szCs w:val="24"/>
          <w:lang w:val="sr-Latn-CS"/>
        </w:rPr>
        <w:t>Izjavljujem</w:t>
      </w:r>
    </w:p>
    <w:p w14:paraId="3E73501B" w14:textId="77777777"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14:paraId="68D4E72F" w14:textId="77777777"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14:paraId="4AB5EBF0" w14:textId="77777777" w:rsidR="001A392C" w:rsidRPr="00F60C7B" w:rsidRDefault="001A392C" w:rsidP="001A392C">
      <w:pPr>
        <w:spacing w:after="160" w:line="254" w:lineRule="auto"/>
        <w:jc w:val="both"/>
        <w:rPr>
          <w:rFonts w:ascii="Times New Roman" w:hAnsi="Times New Roman" w:cs="Times New Roman"/>
          <w:color w:val="000000"/>
          <w:sz w:val="24"/>
          <w:szCs w:val="24"/>
        </w:rPr>
      </w:pPr>
      <w:r w:rsidRPr="00F60C7B">
        <w:rPr>
          <w:rFonts w:ascii="Times New Roman" w:hAnsi="Times New Roman" w:cs="Times New Roman"/>
          <w:color w:val="000000"/>
          <w:sz w:val="24"/>
          <w:szCs w:val="24"/>
        </w:rPr>
        <w:t>da u pos</w:t>
      </w:r>
      <w:r w:rsidR="00836416">
        <w:rPr>
          <w:rFonts w:ascii="Times New Roman" w:hAnsi="Times New Roman" w:cs="Times New Roman"/>
          <w:color w:val="000000"/>
          <w:sz w:val="24"/>
          <w:szCs w:val="24"/>
        </w:rPr>
        <w:t>tupku javne u</w:t>
      </w:r>
      <w:r w:rsidRPr="00F60C7B">
        <w:rPr>
          <w:rFonts w:ascii="Times New Roman" w:hAnsi="Times New Roman" w:cs="Times New Roman"/>
          <w:color w:val="000000"/>
          <w:sz w:val="24"/>
          <w:szCs w:val="24"/>
        </w:rPr>
        <w:t xml:space="preserve"> Plan</w:t>
      </w:r>
      <w:r w:rsidR="00836416">
        <w:rPr>
          <w:rFonts w:ascii="Times New Roman" w:hAnsi="Times New Roman" w:cs="Times New Roman"/>
          <w:color w:val="000000"/>
          <w:sz w:val="24"/>
          <w:szCs w:val="24"/>
        </w:rPr>
        <w:t xml:space="preserve">u </w:t>
      </w:r>
      <w:r w:rsidR="009F5A9E">
        <w:rPr>
          <w:rFonts w:ascii="Times New Roman" w:hAnsi="Times New Roman" w:cs="Times New Roman"/>
          <w:color w:val="000000"/>
          <w:sz w:val="24"/>
          <w:szCs w:val="24"/>
        </w:rPr>
        <w:t>javnih nabavke broj 10-10-13321  od 21.03</w:t>
      </w:r>
      <w:r w:rsidR="00836416">
        <w:rPr>
          <w:rFonts w:ascii="Times New Roman" w:hAnsi="Times New Roman" w:cs="Times New Roman"/>
          <w:color w:val="000000"/>
          <w:sz w:val="24"/>
          <w:szCs w:val="24"/>
        </w:rPr>
        <w:t>.2018</w:t>
      </w:r>
      <w:r w:rsidRPr="00F60C7B">
        <w:rPr>
          <w:rFonts w:ascii="Times New Roman" w:hAnsi="Times New Roman" w:cs="Times New Roman"/>
          <w:color w:val="000000"/>
          <w:sz w:val="24"/>
          <w:szCs w:val="24"/>
        </w:rPr>
        <w:t>. godine</w:t>
      </w:r>
      <w:r w:rsidR="00C5127E">
        <w:rPr>
          <w:rFonts w:ascii="Times New Roman" w:hAnsi="Times New Roman" w:cs="Times New Roman"/>
          <w:color w:val="000000"/>
          <w:sz w:val="24"/>
          <w:szCs w:val="24"/>
        </w:rPr>
        <w:t>,</w:t>
      </w:r>
      <w:r w:rsidR="005F6E76">
        <w:rPr>
          <w:rFonts w:ascii="Times New Roman" w:hAnsi="Times New Roman" w:cs="Times New Roman"/>
          <w:color w:val="000000"/>
          <w:sz w:val="24"/>
          <w:szCs w:val="24"/>
        </w:rPr>
        <w:t xml:space="preserve"> za nabavku radova </w:t>
      </w:r>
      <w:r w:rsidR="00252DD5">
        <w:rPr>
          <w:rFonts w:ascii="Times New Roman" w:hAnsi="Times New Roman" w:cs="Times New Roman"/>
          <w:color w:val="000000"/>
          <w:sz w:val="24"/>
          <w:szCs w:val="24"/>
        </w:rPr>
        <w:t xml:space="preserve"> za potrebe CEDIS-a</w:t>
      </w:r>
      <w:r w:rsidR="001145F5" w:rsidRPr="009F5A9E">
        <w:rPr>
          <w:rFonts w:ascii="Times New Roman" w:hAnsi="Times New Roman" w:cs="Times New Roman"/>
          <w:color w:val="000000"/>
          <w:sz w:val="24"/>
          <w:szCs w:val="24"/>
        </w:rPr>
        <w:t>:</w:t>
      </w:r>
      <w:r w:rsidR="00836416" w:rsidRPr="009F5A9E">
        <w:rPr>
          <w:rFonts w:ascii="Times New Roman" w:hAnsi="Times New Roman" w:cs="Times New Roman"/>
          <w:sz w:val="24"/>
          <w:szCs w:val="24"/>
        </w:rPr>
        <w:t xml:space="preserve"> </w:t>
      </w:r>
      <w:r w:rsidR="009F5A9E" w:rsidRPr="009F5A9E">
        <w:rPr>
          <w:rFonts w:ascii="Times New Roman" w:hAnsi="Times New Roman" w:cs="Times New Roman"/>
          <w:sz w:val="24"/>
          <w:szCs w:val="24"/>
        </w:rPr>
        <w:t xml:space="preserve">Izgradnja STS 10/0,4 kV,250 kVA ‘’DUŠIĆI IV’’Podgorica u skladu sa revidovanim Glavnim projektom </w:t>
      </w:r>
      <w:r w:rsidRPr="009F5A9E">
        <w:rPr>
          <w:rFonts w:ascii="Times New Roman" w:hAnsi="Times New Roman" w:cs="Times New Roman"/>
          <w:color w:val="000000"/>
          <w:sz w:val="24"/>
          <w:szCs w:val="24"/>
        </w:rPr>
        <w:t>nijesam</w:t>
      </w:r>
      <w:r w:rsidRPr="00F60C7B">
        <w:rPr>
          <w:rFonts w:ascii="Times New Roman" w:hAnsi="Times New Roman" w:cs="Times New Roman"/>
          <w:color w:val="000000"/>
          <w:sz w:val="24"/>
          <w:szCs w:val="24"/>
        </w:rPr>
        <w:t xml:space="preserve"> u sukobu interesa u smislu člana 16 stav 4</w:t>
      </w:r>
      <w:r w:rsidRPr="00F60C7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F60C7B">
        <w:rPr>
          <w:rFonts w:ascii="Times New Roman" w:hAnsi="Times New Roman" w:cs="Times New Roman"/>
          <w:color w:val="000000"/>
          <w:sz w:val="24"/>
          <w:szCs w:val="24"/>
        </w:rPr>
        <w:t>.</w:t>
      </w:r>
    </w:p>
    <w:p w14:paraId="40292550" w14:textId="77777777" w:rsidR="001A392C" w:rsidRPr="00F60C7B" w:rsidRDefault="001A392C" w:rsidP="001A392C">
      <w:pPr>
        <w:spacing w:after="160" w:line="256" w:lineRule="auto"/>
        <w:jc w:val="both"/>
        <w:rPr>
          <w:rFonts w:ascii="Times New Roman" w:hAnsi="Times New Roman" w:cs="Times New Roman"/>
          <w:color w:val="000000"/>
          <w:sz w:val="24"/>
          <w:szCs w:val="24"/>
        </w:rPr>
      </w:pPr>
    </w:p>
    <w:p w14:paraId="058940B6" w14:textId="77777777"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14:paraId="7D844700" w14:textId="77777777" w:rsidR="001A392C" w:rsidRPr="00F60C7B" w:rsidRDefault="001A392C" w:rsidP="001A392C">
      <w:pPr>
        <w:spacing w:after="0" w:line="240" w:lineRule="auto"/>
        <w:ind w:firstLine="1134"/>
        <w:jc w:val="right"/>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lang w:val="sr-Latn-CS"/>
        </w:rPr>
        <w:t xml:space="preserve">Ovlašćeno lice naručioca </w:t>
      </w:r>
      <w:r w:rsidR="00EE50D7">
        <w:rPr>
          <w:rFonts w:ascii="Times New Roman" w:hAnsi="Times New Roman" w:cs="Times New Roman"/>
          <w:color w:val="000000"/>
          <w:sz w:val="24"/>
          <w:szCs w:val="24"/>
          <w:lang w:val="sr-Latn-CS"/>
        </w:rPr>
        <w:t>Ranko Vojinović</w:t>
      </w:r>
      <w:r w:rsidRPr="00F60C7B">
        <w:rPr>
          <w:rFonts w:ascii="Times New Roman" w:hAnsi="Times New Roman" w:cs="Times New Roman"/>
          <w:color w:val="000000"/>
          <w:sz w:val="24"/>
          <w:szCs w:val="24"/>
          <w:lang w:val="sr-Latn-CS"/>
        </w:rPr>
        <w:t xml:space="preserve"> ______________________</w:t>
      </w:r>
    </w:p>
    <w:p w14:paraId="56A4D6BD" w14:textId="77777777" w:rsidR="001A392C" w:rsidRPr="00F60C7B" w:rsidRDefault="001A392C" w:rsidP="001A392C">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14:paraId="0CCF07BA" w14:textId="77777777" w:rsidR="001A392C" w:rsidRPr="00F60C7B" w:rsidRDefault="001A392C" w:rsidP="001A392C">
      <w:pPr>
        <w:spacing w:after="0" w:line="240" w:lineRule="auto"/>
        <w:jc w:val="right"/>
        <w:rPr>
          <w:rFonts w:ascii="Times New Roman" w:hAnsi="Times New Roman" w:cs="Times New Roman"/>
          <w:color w:val="000000"/>
          <w:sz w:val="24"/>
          <w:szCs w:val="24"/>
        </w:rPr>
      </w:pPr>
    </w:p>
    <w:p w14:paraId="7D680FBB" w14:textId="77777777" w:rsidR="001A392C" w:rsidRPr="00F60C7B" w:rsidRDefault="001A392C" w:rsidP="001A392C">
      <w:pPr>
        <w:spacing w:after="0" w:line="240" w:lineRule="auto"/>
        <w:ind w:firstLine="1134"/>
        <w:jc w:val="right"/>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rPr>
        <w:t>Službenik za javne nabavke</w:t>
      </w:r>
      <w:r w:rsidRPr="00F60C7B">
        <w:rPr>
          <w:rFonts w:ascii="Times New Roman" w:hAnsi="Times New Roman" w:cs="Times New Roman"/>
          <w:color w:val="000000"/>
          <w:sz w:val="24"/>
          <w:szCs w:val="24"/>
          <w:lang w:val="sr-Latn-CS"/>
        </w:rPr>
        <w:t xml:space="preserve"> </w:t>
      </w:r>
      <w:r w:rsidRPr="00F60C7B">
        <w:rPr>
          <w:rFonts w:ascii="Times New Roman" w:hAnsi="Times New Roman" w:cs="Times New Roman"/>
          <w:sz w:val="24"/>
          <w:szCs w:val="24"/>
          <w:lang w:val="sr-Latn-CS"/>
        </w:rPr>
        <w:t xml:space="preserve">Mirko Dedović </w:t>
      </w:r>
      <w:r w:rsidRPr="00F60C7B">
        <w:rPr>
          <w:rFonts w:ascii="Times New Roman" w:hAnsi="Times New Roman" w:cs="Times New Roman"/>
          <w:color w:val="000000"/>
          <w:sz w:val="24"/>
          <w:szCs w:val="24"/>
          <w:lang w:val="sr-Latn-CS"/>
        </w:rPr>
        <w:t>______________________</w:t>
      </w:r>
    </w:p>
    <w:p w14:paraId="1C307CBC" w14:textId="77777777" w:rsidR="001A392C" w:rsidRPr="00F60C7B" w:rsidRDefault="001A392C" w:rsidP="001A392C">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14:paraId="0B2DFF42" w14:textId="77777777" w:rsidR="001A392C" w:rsidRPr="00F60C7B" w:rsidRDefault="001A392C" w:rsidP="001A392C">
      <w:pPr>
        <w:spacing w:after="0" w:line="240" w:lineRule="auto"/>
        <w:jc w:val="right"/>
        <w:rPr>
          <w:rFonts w:ascii="Times New Roman" w:hAnsi="Times New Roman" w:cs="Times New Roman"/>
          <w:color w:val="000000"/>
          <w:sz w:val="24"/>
          <w:szCs w:val="24"/>
        </w:rPr>
      </w:pPr>
    </w:p>
    <w:p w14:paraId="7EA63AF9" w14:textId="77777777" w:rsidR="001A392C" w:rsidRPr="00F60C7B" w:rsidRDefault="001A392C" w:rsidP="001A392C">
      <w:pPr>
        <w:spacing w:after="0" w:line="240" w:lineRule="auto"/>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rPr>
        <w:t>Lice koje je učestvovalo u planiranj</w:t>
      </w:r>
      <w:r w:rsidR="00F60C7B">
        <w:rPr>
          <w:rFonts w:ascii="Times New Roman" w:hAnsi="Times New Roman" w:cs="Times New Roman"/>
          <w:color w:val="000000"/>
          <w:sz w:val="24"/>
          <w:szCs w:val="24"/>
        </w:rPr>
        <w:t xml:space="preserve">u  javne nabavke Jovan Milović </w:t>
      </w:r>
      <w:r w:rsidRPr="00F60C7B">
        <w:rPr>
          <w:rFonts w:ascii="Times New Roman" w:hAnsi="Times New Roman" w:cs="Times New Roman"/>
          <w:color w:val="000000"/>
          <w:sz w:val="24"/>
          <w:szCs w:val="24"/>
        </w:rPr>
        <w:t>____</w:t>
      </w:r>
      <w:r w:rsidRPr="00F60C7B">
        <w:rPr>
          <w:rFonts w:ascii="Times New Roman" w:hAnsi="Times New Roman" w:cs="Times New Roman"/>
          <w:color w:val="000000"/>
          <w:sz w:val="24"/>
          <w:szCs w:val="24"/>
          <w:lang w:val="sr-Latn-CS"/>
        </w:rPr>
        <w:t>_________________</w:t>
      </w:r>
    </w:p>
    <w:p w14:paraId="4A3164E8" w14:textId="77777777" w:rsidR="001A392C" w:rsidRPr="00F60C7B" w:rsidRDefault="001A392C" w:rsidP="001A392C">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14:paraId="63F8FB42" w14:textId="77777777" w:rsidR="008E3EDA" w:rsidRPr="0028471E" w:rsidRDefault="008E3EDA" w:rsidP="008E3EDA">
      <w:pPr>
        <w:spacing w:after="0" w:line="240" w:lineRule="auto"/>
        <w:jc w:val="both"/>
        <w:rPr>
          <w:rFonts w:ascii="Times New Roman" w:hAnsi="Times New Roman" w:cs="Times New Roman"/>
          <w:color w:val="000000"/>
          <w:sz w:val="24"/>
          <w:szCs w:val="24"/>
        </w:rPr>
      </w:pPr>
    </w:p>
    <w:p w14:paraId="61CC1127" w14:textId="77777777" w:rsidR="00402486" w:rsidRPr="0028471E" w:rsidRDefault="00402486" w:rsidP="00402486">
      <w:pPr>
        <w:spacing w:after="0" w:line="240" w:lineRule="auto"/>
        <w:jc w:val="both"/>
        <w:rPr>
          <w:rFonts w:ascii="Times New Roman" w:hAnsi="Times New Roman" w:cs="Times New Roman"/>
          <w:color w:val="000000"/>
          <w:sz w:val="24"/>
          <w:szCs w:val="24"/>
        </w:rPr>
      </w:pPr>
    </w:p>
    <w:p w14:paraId="6CBB00DF" w14:textId="77777777" w:rsidR="00402486" w:rsidRDefault="00402486" w:rsidP="00402486">
      <w:pPr>
        <w:rPr>
          <w:rFonts w:ascii="Times New Roman" w:hAnsi="Times New Roman" w:cs="Times New Roman"/>
          <w:i/>
          <w:iCs/>
          <w:color w:val="000000"/>
        </w:rPr>
      </w:pPr>
    </w:p>
    <w:p w14:paraId="73ADBFDD" w14:textId="77777777" w:rsidR="00A84A9D" w:rsidRDefault="00A84A9D" w:rsidP="00402486">
      <w:pPr>
        <w:rPr>
          <w:rFonts w:ascii="Times New Roman" w:hAnsi="Times New Roman" w:cs="Times New Roman"/>
          <w:i/>
          <w:iCs/>
          <w:color w:val="000000"/>
        </w:rPr>
      </w:pPr>
    </w:p>
    <w:p w14:paraId="6BA67A11" w14:textId="77777777" w:rsidR="00A84A9D" w:rsidRDefault="00A84A9D" w:rsidP="00402486">
      <w:pPr>
        <w:rPr>
          <w:rFonts w:ascii="Times New Roman" w:hAnsi="Times New Roman" w:cs="Times New Roman"/>
          <w:i/>
          <w:iCs/>
          <w:color w:val="000000"/>
        </w:rPr>
      </w:pPr>
    </w:p>
    <w:p w14:paraId="6CA5D6E2" w14:textId="77777777" w:rsidR="00A84A9D" w:rsidRPr="0028471E" w:rsidRDefault="00A84A9D" w:rsidP="00402486">
      <w:pPr>
        <w:rPr>
          <w:rFonts w:ascii="Times New Roman" w:hAnsi="Times New Roman" w:cs="Times New Roman"/>
          <w:i/>
          <w:iCs/>
          <w:color w:val="000000"/>
        </w:rPr>
      </w:pPr>
    </w:p>
    <w:p w14:paraId="366743E6" w14:textId="77777777" w:rsidR="00462877" w:rsidRPr="0028471E" w:rsidRDefault="00462877" w:rsidP="00402486">
      <w:pPr>
        <w:rPr>
          <w:rFonts w:ascii="Times New Roman" w:hAnsi="Times New Roman" w:cs="Times New Roman"/>
          <w:i/>
          <w:iCs/>
          <w:color w:val="000000"/>
        </w:rPr>
      </w:pPr>
    </w:p>
    <w:p w14:paraId="32A4A3F9" w14:textId="77777777" w:rsidR="00B460F9" w:rsidRPr="0028471E" w:rsidRDefault="00B460F9" w:rsidP="00B460F9">
      <w:pPr>
        <w:rPr>
          <w:rFonts w:ascii="Times New Roman" w:hAnsi="Times New Roman" w:cs="Times New Roman"/>
          <w:i/>
          <w:iCs/>
          <w:color w:val="000000"/>
        </w:rPr>
      </w:pPr>
    </w:p>
    <w:p w14:paraId="713363FE" w14:textId="77777777" w:rsidR="00B460F9" w:rsidRPr="0028471E"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2" w:name="_Toc416180137"/>
      <w:bookmarkStart w:id="13" w:name="_Toc489857683"/>
      <w:r w:rsidRPr="0028471E">
        <w:rPr>
          <w:i w:val="0"/>
          <w:iCs w:val="0"/>
          <w:color w:val="000000"/>
          <w:u w:val="none"/>
        </w:rPr>
        <w:lastRenderedPageBreak/>
        <w:t xml:space="preserve">IZJAVA NARUČIOCA </w:t>
      </w:r>
      <w:r w:rsidRPr="0028471E">
        <w:rPr>
          <w:i w:val="0"/>
          <w:iCs w:val="0"/>
          <w:color w:val="000000"/>
          <w:sz w:val="20"/>
          <w:szCs w:val="20"/>
          <w:u w:val="none"/>
        </w:rPr>
        <w:t xml:space="preserve">(ČLANOVA KOMISIJE ZA OTVARANJE I VREDNOVANJE PONUDE I LICA KOJA SU UČESTVOVALA U PRIPREMANJU TENDERSKE DOKUMENTACIJE) </w:t>
      </w:r>
      <w:r w:rsidRPr="0028471E">
        <w:rPr>
          <w:i w:val="0"/>
          <w:iCs w:val="0"/>
          <w:color w:val="000000"/>
          <w:u w:val="none"/>
        </w:rPr>
        <w:t>O NEPOSTOJANJU SUKOBA INTERESA</w:t>
      </w:r>
      <w:r w:rsidRPr="0028471E">
        <w:rPr>
          <w:rStyle w:val="FootnoteReference"/>
          <w:i w:val="0"/>
          <w:iCs w:val="0"/>
          <w:color w:val="000000"/>
          <w:u w:val="none"/>
        </w:rPr>
        <w:footnoteReference w:id="3"/>
      </w:r>
      <w:bookmarkEnd w:id="12"/>
      <w:bookmarkEnd w:id="13"/>
    </w:p>
    <w:p w14:paraId="5B8FEDA0" w14:textId="77777777" w:rsidR="00B460F9" w:rsidRPr="0028471E" w:rsidRDefault="00B460F9" w:rsidP="00B460F9">
      <w:pPr>
        <w:spacing w:after="0" w:line="240" w:lineRule="auto"/>
        <w:rPr>
          <w:rFonts w:ascii="Times New Roman" w:hAnsi="Times New Roman" w:cs="Times New Roman"/>
          <w:b/>
          <w:bCs/>
          <w:color w:val="000000"/>
          <w:sz w:val="28"/>
          <w:szCs w:val="28"/>
          <w:lang w:val="sr-Latn-CS"/>
        </w:rPr>
      </w:pPr>
    </w:p>
    <w:p w14:paraId="3B9BF1C3" w14:textId="77777777" w:rsidR="00B460F9" w:rsidRPr="0028471E" w:rsidRDefault="00B460F9" w:rsidP="00B460F9">
      <w:pPr>
        <w:pStyle w:val="ListParagraph"/>
        <w:spacing w:after="0" w:line="240" w:lineRule="auto"/>
        <w:ind w:left="0"/>
        <w:jc w:val="both"/>
        <w:rPr>
          <w:rFonts w:ascii="Times New Roman" w:hAnsi="Times New Roman" w:cs="Times New Roman"/>
          <w:color w:val="000000"/>
          <w:sz w:val="24"/>
          <w:szCs w:val="24"/>
        </w:rPr>
      </w:pPr>
    </w:p>
    <w:p w14:paraId="68968920" w14:textId="77777777" w:rsidR="001145F5" w:rsidRPr="0028471E" w:rsidRDefault="001145F5" w:rsidP="001145F5">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14:paraId="72176ECF" w14:textId="77777777" w:rsidR="001145F5" w:rsidRPr="0028471E" w:rsidRDefault="005F6E76" w:rsidP="001145F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6</w:t>
      </w:r>
      <w:r w:rsidR="001145F5" w:rsidRPr="0028471E">
        <w:rPr>
          <w:rFonts w:ascii="Times New Roman" w:hAnsi="Times New Roman" w:cs="Times New Roman"/>
          <w:color w:val="000000"/>
          <w:sz w:val="24"/>
          <w:szCs w:val="24"/>
          <w:lang w:val="pl-PL"/>
        </w:rPr>
        <w:t>0-10-</w:t>
      </w:r>
      <w:r w:rsidR="00836416">
        <w:rPr>
          <w:rFonts w:ascii="Times New Roman" w:hAnsi="Times New Roman" w:cs="Times New Roman"/>
          <w:color w:val="000000"/>
          <w:sz w:val="24"/>
          <w:szCs w:val="24"/>
          <w:lang w:val="pl-PL"/>
        </w:rPr>
        <w:t>9414</w:t>
      </w:r>
      <w:r w:rsidR="001145F5">
        <w:rPr>
          <w:rFonts w:ascii="Times New Roman" w:hAnsi="Times New Roman" w:cs="Times New Roman"/>
          <w:color w:val="000000"/>
          <w:sz w:val="24"/>
          <w:szCs w:val="24"/>
          <w:lang w:val="pl-PL"/>
        </w:rPr>
        <w:t>/3</w:t>
      </w:r>
    </w:p>
    <w:p w14:paraId="0802E168" w14:textId="77777777" w:rsidR="001145F5" w:rsidRPr="0028471E" w:rsidRDefault="001145F5" w:rsidP="001145F5">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sidR="00836416">
        <w:rPr>
          <w:rFonts w:ascii="Times New Roman" w:hAnsi="Times New Roman" w:cs="Times New Roman"/>
          <w:color w:val="000000"/>
          <w:sz w:val="24"/>
          <w:szCs w:val="24"/>
          <w:lang w:val="pl-PL"/>
        </w:rPr>
        <w:t>28.02.2018</w:t>
      </w:r>
      <w:r>
        <w:rPr>
          <w:rFonts w:ascii="Times New Roman" w:hAnsi="Times New Roman" w:cs="Times New Roman"/>
          <w:color w:val="000000"/>
          <w:sz w:val="24"/>
          <w:szCs w:val="24"/>
          <w:lang w:val="pl-PL"/>
        </w:rPr>
        <w:t>. godine</w:t>
      </w:r>
    </w:p>
    <w:p w14:paraId="718DFCF7" w14:textId="77777777" w:rsidR="007E4E66" w:rsidRDefault="007E4E66" w:rsidP="007E4E66">
      <w:pPr>
        <w:spacing w:after="0" w:line="240" w:lineRule="auto"/>
        <w:jc w:val="both"/>
        <w:rPr>
          <w:rFonts w:ascii="Times New Roman" w:hAnsi="Times New Roman" w:cs="Times New Roman"/>
          <w:b/>
          <w:bCs/>
          <w:color w:val="000000"/>
          <w:sz w:val="24"/>
          <w:szCs w:val="24"/>
          <w:lang w:val="sr-Latn-CS"/>
        </w:rPr>
      </w:pPr>
    </w:p>
    <w:p w14:paraId="6F2E73AF" w14:textId="77777777" w:rsidR="007E4E66" w:rsidRDefault="007E4E66" w:rsidP="007E4E66">
      <w:pPr>
        <w:spacing w:after="0" w:line="240" w:lineRule="auto"/>
        <w:jc w:val="both"/>
        <w:rPr>
          <w:rFonts w:ascii="Times New Roman" w:hAnsi="Times New Roman" w:cs="Times New Roman"/>
          <w:b/>
          <w:bCs/>
          <w:color w:val="000000"/>
          <w:sz w:val="24"/>
          <w:szCs w:val="24"/>
          <w:lang w:val="sr-Latn-CS"/>
        </w:rPr>
      </w:pPr>
    </w:p>
    <w:p w14:paraId="6418E666" w14:textId="77777777" w:rsidR="007E4E66" w:rsidRDefault="007E4E66" w:rsidP="007E4E66">
      <w:pPr>
        <w:spacing w:after="0" w:line="240" w:lineRule="auto"/>
        <w:jc w:val="both"/>
        <w:rPr>
          <w:rFonts w:ascii="Times New Roman" w:hAnsi="Times New Roman" w:cs="Times New Roman"/>
          <w:b/>
          <w:bCs/>
          <w:color w:val="000000"/>
          <w:sz w:val="24"/>
          <w:szCs w:val="24"/>
          <w:lang w:val="sr-Latn-CS"/>
        </w:rPr>
      </w:pPr>
    </w:p>
    <w:p w14:paraId="2A4BD190" w14:textId="77777777" w:rsidR="00C5127E" w:rsidRPr="00511F02" w:rsidRDefault="00C5127E" w:rsidP="007E4E66">
      <w:pPr>
        <w:spacing w:after="0" w:line="240" w:lineRule="auto"/>
        <w:jc w:val="both"/>
        <w:rPr>
          <w:rFonts w:ascii="Times New Roman" w:hAnsi="Times New Roman" w:cs="Times New Roman"/>
          <w:color w:val="000000"/>
          <w:sz w:val="24"/>
          <w:szCs w:val="24"/>
          <w:lang w:val="pl-PL"/>
        </w:rPr>
      </w:pPr>
      <w:r w:rsidRPr="00511F02">
        <w:rPr>
          <w:rFonts w:ascii="Times New Roman" w:hAnsi="Times New Roman" w:cs="Times New Roman"/>
          <w:color w:val="000000"/>
          <w:sz w:val="24"/>
          <w:szCs w:val="24"/>
          <w:lang w:val="pl-PL"/>
        </w:rPr>
        <w:t xml:space="preserve">U skladu sa članom 16 stav 5 Zakona o javnim nabavkama </w:t>
      </w:r>
      <w:r>
        <w:rPr>
          <w:rFonts w:ascii="Times New Roman" w:hAnsi="Times New Roman" w:cs="Times New Roman"/>
          <w:color w:val="000000"/>
          <w:sz w:val="24"/>
          <w:szCs w:val="24"/>
          <w:lang w:val="pl-PL"/>
        </w:rPr>
        <w:t xml:space="preserve">(„Službeni list CG”, br.42/11, </w:t>
      </w:r>
      <w:r w:rsidRPr="00511F02">
        <w:rPr>
          <w:rFonts w:ascii="Times New Roman" w:hAnsi="Times New Roman" w:cs="Times New Roman"/>
          <w:color w:val="000000"/>
          <w:sz w:val="24"/>
          <w:szCs w:val="24"/>
          <w:lang w:val="pl-PL"/>
        </w:rPr>
        <w:t>57/14</w:t>
      </w:r>
      <w:r>
        <w:rPr>
          <w:rFonts w:ascii="Times New Roman" w:hAnsi="Times New Roman" w:cs="Times New Roman"/>
          <w:color w:val="000000"/>
          <w:sz w:val="24"/>
          <w:szCs w:val="24"/>
          <w:lang w:val="pl-PL"/>
        </w:rPr>
        <w:t>, 28/15 i 42/17</w:t>
      </w:r>
      <w:r w:rsidRPr="00511F02">
        <w:rPr>
          <w:rFonts w:ascii="Times New Roman" w:hAnsi="Times New Roman" w:cs="Times New Roman"/>
          <w:color w:val="000000"/>
          <w:sz w:val="24"/>
          <w:szCs w:val="24"/>
          <w:lang w:val="pl-PL"/>
        </w:rPr>
        <w:t xml:space="preserve">) </w:t>
      </w:r>
    </w:p>
    <w:p w14:paraId="39B35A7A" w14:textId="77777777"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14:paraId="30A2DA01" w14:textId="77777777"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14:paraId="7292307A" w14:textId="77777777" w:rsidR="00402486" w:rsidRPr="005E2DED" w:rsidRDefault="00402486" w:rsidP="00402486">
      <w:pPr>
        <w:spacing w:after="0" w:line="240" w:lineRule="auto"/>
        <w:jc w:val="center"/>
        <w:rPr>
          <w:rFonts w:ascii="Times New Roman" w:hAnsi="Times New Roman" w:cs="Times New Roman"/>
          <w:b/>
          <w:bCs/>
          <w:color w:val="000000"/>
          <w:sz w:val="28"/>
          <w:szCs w:val="24"/>
          <w:lang w:val="sr-Latn-CS"/>
        </w:rPr>
      </w:pPr>
      <w:r w:rsidRPr="005E2DED">
        <w:rPr>
          <w:rFonts w:ascii="Times New Roman" w:hAnsi="Times New Roman" w:cs="Times New Roman"/>
          <w:b/>
          <w:bCs/>
          <w:color w:val="000000"/>
          <w:sz w:val="28"/>
          <w:szCs w:val="24"/>
          <w:lang w:val="sr-Latn-CS"/>
        </w:rPr>
        <w:t>Izjavljujem</w:t>
      </w:r>
    </w:p>
    <w:p w14:paraId="6D5AA989" w14:textId="77777777"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14:paraId="4A26D84B" w14:textId="77777777"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14:paraId="4F4481E6" w14:textId="77777777" w:rsidR="001145F5" w:rsidRPr="00F60C7B" w:rsidRDefault="001145F5" w:rsidP="001145F5">
      <w:pPr>
        <w:spacing w:after="160" w:line="254" w:lineRule="auto"/>
        <w:jc w:val="both"/>
        <w:rPr>
          <w:rFonts w:ascii="Times New Roman" w:hAnsi="Times New Roman" w:cs="Times New Roman"/>
          <w:color w:val="000000"/>
          <w:sz w:val="24"/>
          <w:szCs w:val="24"/>
        </w:rPr>
      </w:pPr>
      <w:r w:rsidRPr="00F60C7B">
        <w:rPr>
          <w:rFonts w:ascii="Times New Roman" w:hAnsi="Times New Roman" w:cs="Times New Roman"/>
          <w:color w:val="000000"/>
          <w:sz w:val="24"/>
          <w:szCs w:val="24"/>
        </w:rPr>
        <w:t>da u post</w:t>
      </w:r>
      <w:r w:rsidR="00836416">
        <w:rPr>
          <w:rFonts w:ascii="Times New Roman" w:hAnsi="Times New Roman" w:cs="Times New Roman"/>
          <w:color w:val="000000"/>
          <w:sz w:val="24"/>
          <w:szCs w:val="24"/>
        </w:rPr>
        <w:t>upku javne u</w:t>
      </w:r>
      <w:r w:rsidRPr="00F60C7B">
        <w:rPr>
          <w:rFonts w:ascii="Times New Roman" w:hAnsi="Times New Roman" w:cs="Times New Roman"/>
          <w:color w:val="000000"/>
          <w:sz w:val="24"/>
          <w:szCs w:val="24"/>
        </w:rPr>
        <w:t xml:space="preserve"> Plan</w:t>
      </w:r>
      <w:r w:rsidR="00836416">
        <w:rPr>
          <w:rFonts w:ascii="Times New Roman" w:hAnsi="Times New Roman" w:cs="Times New Roman"/>
          <w:color w:val="000000"/>
          <w:sz w:val="24"/>
          <w:szCs w:val="24"/>
        </w:rPr>
        <w:t>u</w:t>
      </w:r>
      <w:r w:rsidRPr="00F60C7B">
        <w:rPr>
          <w:rFonts w:ascii="Times New Roman" w:hAnsi="Times New Roman" w:cs="Times New Roman"/>
          <w:color w:val="000000"/>
          <w:sz w:val="24"/>
          <w:szCs w:val="24"/>
        </w:rPr>
        <w:t xml:space="preserve"> javnih</w:t>
      </w:r>
      <w:r w:rsidR="009F5A9E">
        <w:rPr>
          <w:rFonts w:ascii="Times New Roman" w:hAnsi="Times New Roman" w:cs="Times New Roman"/>
          <w:color w:val="000000"/>
          <w:sz w:val="24"/>
          <w:szCs w:val="24"/>
        </w:rPr>
        <w:t xml:space="preserve"> nabavke broj 10-00-13321  od 21.03</w:t>
      </w:r>
      <w:r w:rsidR="00836416">
        <w:rPr>
          <w:rFonts w:ascii="Times New Roman" w:hAnsi="Times New Roman" w:cs="Times New Roman"/>
          <w:color w:val="000000"/>
          <w:sz w:val="24"/>
          <w:szCs w:val="24"/>
        </w:rPr>
        <w:t>.2018</w:t>
      </w:r>
      <w:r w:rsidRPr="00F60C7B">
        <w:rPr>
          <w:rFonts w:ascii="Times New Roman" w:hAnsi="Times New Roman" w:cs="Times New Roman"/>
          <w:color w:val="000000"/>
          <w:sz w:val="24"/>
          <w:szCs w:val="24"/>
        </w:rPr>
        <w:t>. godine</w:t>
      </w:r>
      <w:r w:rsidR="005F6E76">
        <w:rPr>
          <w:rFonts w:ascii="Times New Roman" w:hAnsi="Times New Roman" w:cs="Times New Roman"/>
          <w:color w:val="000000"/>
          <w:sz w:val="24"/>
          <w:szCs w:val="24"/>
        </w:rPr>
        <w:t xml:space="preserve">, za nabavku radova </w:t>
      </w:r>
      <w:r>
        <w:rPr>
          <w:rFonts w:ascii="Times New Roman" w:hAnsi="Times New Roman" w:cs="Times New Roman"/>
          <w:color w:val="000000"/>
          <w:sz w:val="24"/>
          <w:szCs w:val="24"/>
        </w:rPr>
        <w:t xml:space="preserve"> za potrebe CEDIS-a</w:t>
      </w:r>
      <w:r w:rsidR="009F5A9E" w:rsidRPr="009F5A9E">
        <w:rPr>
          <w:rFonts w:ascii="Times New Roman" w:hAnsi="Times New Roman" w:cs="Times New Roman"/>
          <w:color w:val="000000"/>
          <w:sz w:val="24"/>
          <w:szCs w:val="24"/>
          <w:lang w:val="pl-PL"/>
        </w:rPr>
        <w:t xml:space="preserve"> </w:t>
      </w:r>
      <w:r w:rsidR="009F5A9E">
        <w:rPr>
          <w:rFonts w:ascii="Times New Roman" w:hAnsi="Times New Roman" w:cs="Times New Roman"/>
          <w:color w:val="000000"/>
          <w:sz w:val="24"/>
          <w:szCs w:val="24"/>
          <w:lang w:val="pl-PL"/>
        </w:rPr>
        <w:t>Izgradnja STS 10/0,4 kV,250 kVA ‘’DUŠIĆI IV’’Podgorica u skladu sa revidovanim Glavnim projektom,</w:t>
      </w:r>
      <w:r w:rsidR="009F5A9E" w:rsidRPr="00F60C7B">
        <w:rPr>
          <w:rFonts w:ascii="Times New Roman" w:hAnsi="Times New Roman" w:cs="Times New Roman"/>
          <w:color w:val="000000"/>
          <w:sz w:val="24"/>
          <w:szCs w:val="24"/>
        </w:rPr>
        <w:t xml:space="preserve"> </w:t>
      </w:r>
      <w:r w:rsidRPr="00F60C7B">
        <w:rPr>
          <w:rFonts w:ascii="Times New Roman" w:hAnsi="Times New Roman" w:cs="Times New Roman"/>
          <w:color w:val="000000"/>
          <w:sz w:val="24"/>
          <w:szCs w:val="24"/>
        </w:rPr>
        <w:t>jesam u sukobu interesa u smislu člana 16 stav 4</w:t>
      </w:r>
      <w:r w:rsidRPr="00F60C7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F60C7B">
        <w:rPr>
          <w:rFonts w:ascii="Times New Roman" w:hAnsi="Times New Roman" w:cs="Times New Roman"/>
          <w:color w:val="000000"/>
          <w:sz w:val="24"/>
          <w:szCs w:val="24"/>
        </w:rPr>
        <w:t>.</w:t>
      </w:r>
    </w:p>
    <w:p w14:paraId="1238276E" w14:textId="77777777" w:rsidR="0042037E" w:rsidRPr="0028471E" w:rsidRDefault="0042037E" w:rsidP="00402486">
      <w:pPr>
        <w:spacing w:after="0" w:line="240" w:lineRule="auto"/>
        <w:jc w:val="both"/>
        <w:rPr>
          <w:rFonts w:ascii="Times New Roman" w:hAnsi="Times New Roman" w:cs="Times New Roman"/>
          <w:color w:val="000000"/>
          <w:sz w:val="24"/>
          <w:szCs w:val="24"/>
          <w:lang w:val="it-IT"/>
        </w:rPr>
      </w:pPr>
    </w:p>
    <w:p w14:paraId="0F4D5665" w14:textId="77777777" w:rsidR="008E3EDA" w:rsidRPr="0028471E" w:rsidRDefault="008E3EDA" w:rsidP="00402486">
      <w:pPr>
        <w:spacing w:after="0" w:line="240" w:lineRule="auto"/>
        <w:jc w:val="both"/>
        <w:rPr>
          <w:rFonts w:ascii="Times New Roman" w:hAnsi="Times New Roman" w:cs="Times New Roman"/>
          <w:color w:val="000000"/>
          <w:sz w:val="24"/>
          <w:szCs w:val="24"/>
          <w:lang w:val="it-IT"/>
        </w:rPr>
      </w:pPr>
    </w:p>
    <w:p w14:paraId="24F81358" w14:textId="77777777" w:rsidR="00402486" w:rsidRPr="0028471E" w:rsidRDefault="00402486" w:rsidP="00402486">
      <w:pPr>
        <w:tabs>
          <w:tab w:val="left" w:pos="1950"/>
        </w:tabs>
        <w:spacing w:after="0" w:line="240" w:lineRule="auto"/>
        <w:rPr>
          <w:rFonts w:ascii="Times New Roman" w:hAnsi="Times New Roman" w:cs="Times New Roman"/>
          <w:color w:val="000000"/>
          <w:sz w:val="24"/>
          <w:szCs w:val="24"/>
        </w:rPr>
      </w:pPr>
    </w:p>
    <w:p w14:paraId="5C0AE8B7" w14:textId="77777777" w:rsidR="00402486" w:rsidRPr="0028471E" w:rsidRDefault="00402486" w:rsidP="009928E1">
      <w:pPr>
        <w:spacing w:after="0" w:line="240" w:lineRule="auto"/>
        <w:ind w:left="708" w:firstLine="1134"/>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rPr>
        <w:t>Član komisije za otvaranje i vrednovanje ponuda</w:t>
      </w:r>
      <w:r w:rsidRPr="0028471E">
        <w:rPr>
          <w:rFonts w:ascii="Times New Roman" w:hAnsi="Times New Roman" w:cs="Times New Roman"/>
          <w:color w:val="000000"/>
          <w:sz w:val="24"/>
          <w:szCs w:val="24"/>
          <w:lang w:val="sr-Latn-CS"/>
        </w:rPr>
        <w:t xml:space="preserve">   </w:t>
      </w:r>
      <w:r w:rsidR="001145F5">
        <w:rPr>
          <w:rFonts w:ascii="Times New Roman" w:hAnsi="Times New Roman" w:cs="Times New Roman"/>
          <w:color w:val="000000"/>
          <w:sz w:val="24"/>
          <w:szCs w:val="24"/>
          <w:lang w:val="sr-Latn-CS"/>
        </w:rPr>
        <w:t>Marina Mitrović</w:t>
      </w:r>
    </w:p>
    <w:p w14:paraId="298E94D7" w14:textId="77777777" w:rsidR="00402486" w:rsidRPr="0028471E" w:rsidRDefault="00402486" w:rsidP="00402486">
      <w:pPr>
        <w:spacing w:after="0" w:line="240" w:lineRule="auto"/>
        <w:ind w:left="4956" w:firstLine="708"/>
        <w:jc w:val="both"/>
        <w:rPr>
          <w:rFonts w:ascii="Times New Roman" w:hAnsi="Times New Roman" w:cs="Times New Roman"/>
          <w:i/>
          <w:iCs/>
          <w:color w:val="000000"/>
          <w:lang w:val="sr-Latn-CS"/>
        </w:rPr>
      </w:pPr>
      <w:r w:rsidRPr="0028471E">
        <w:rPr>
          <w:rFonts w:ascii="Times New Roman" w:hAnsi="Times New Roman" w:cs="Times New Roman"/>
          <w:i/>
          <w:iCs/>
          <w:color w:val="000000"/>
          <w:lang w:val="sr-Latn-CS"/>
        </w:rPr>
        <w:t xml:space="preserve">                                 s.r. </w:t>
      </w:r>
    </w:p>
    <w:p w14:paraId="5DF0C635" w14:textId="77777777" w:rsidR="00322F9C" w:rsidRPr="0028471E" w:rsidRDefault="00322F9C" w:rsidP="009F5A9E">
      <w:pPr>
        <w:spacing w:after="0" w:line="240" w:lineRule="auto"/>
        <w:jc w:val="both"/>
        <w:rPr>
          <w:rFonts w:ascii="Times New Roman" w:hAnsi="Times New Roman" w:cs="Times New Roman"/>
          <w:i/>
          <w:iCs/>
          <w:color w:val="000000"/>
          <w:lang w:val="sr-Latn-CS"/>
        </w:rPr>
      </w:pPr>
    </w:p>
    <w:p w14:paraId="78F0D1BE" w14:textId="77777777" w:rsidR="00322F9C" w:rsidRPr="0028471E" w:rsidRDefault="00322F9C" w:rsidP="00322F9C">
      <w:pPr>
        <w:spacing w:after="0" w:line="240" w:lineRule="auto"/>
        <w:ind w:left="708" w:firstLine="1134"/>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rPr>
        <w:t>Član komisije za otvaranje i vrednovanje ponuda</w:t>
      </w:r>
      <w:r w:rsidR="005F6E76">
        <w:rPr>
          <w:rFonts w:ascii="Times New Roman" w:hAnsi="Times New Roman" w:cs="Times New Roman"/>
          <w:noProof/>
          <w:color w:val="000000"/>
          <w:sz w:val="24"/>
          <w:szCs w:val="24"/>
        </w:rPr>
        <w:t xml:space="preserve">   Milena Savić</w:t>
      </w:r>
    </w:p>
    <w:p w14:paraId="49AB54D8" w14:textId="77777777" w:rsidR="00322F9C" w:rsidRDefault="00322F9C" w:rsidP="00322F9C">
      <w:pPr>
        <w:spacing w:after="0" w:line="240" w:lineRule="auto"/>
        <w:ind w:left="4956" w:firstLine="708"/>
        <w:jc w:val="both"/>
        <w:rPr>
          <w:rFonts w:ascii="Times New Roman" w:hAnsi="Times New Roman" w:cs="Times New Roman"/>
          <w:i/>
          <w:iCs/>
          <w:color w:val="000000"/>
          <w:lang w:val="sr-Latn-CS"/>
        </w:rPr>
      </w:pPr>
      <w:r w:rsidRPr="0028471E">
        <w:rPr>
          <w:rFonts w:ascii="Times New Roman" w:hAnsi="Times New Roman" w:cs="Times New Roman"/>
          <w:i/>
          <w:iCs/>
          <w:color w:val="000000"/>
          <w:lang w:val="sr-Latn-CS"/>
        </w:rPr>
        <w:t xml:space="preserve">                                 s.r. </w:t>
      </w:r>
    </w:p>
    <w:p w14:paraId="4CE2AED2" w14:textId="77777777" w:rsidR="005F6E76" w:rsidRDefault="005F6E76" w:rsidP="005F6E76">
      <w:pPr>
        <w:spacing w:after="0" w:line="240" w:lineRule="auto"/>
        <w:rPr>
          <w:rFonts w:ascii="Times New Roman" w:hAnsi="Times New Roman" w:cs="Times New Roman"/>
          <w:i/>
          <w:iCs/>
          <w:color w:val="000000"/>
          <w:lang w:val="sr-Latn-CS"/>
        </w:rPr>
      </w:pPr>
    </w:p>
    <w:p w14:paraId="2F598BA7" w14:textId="77777777" w:rsidR="00FA7EED" w:rsidRDefault="005F6E76" w:rsidP="005F6E76">
      <w:pPr>
        <w:spacing w:after="0" w:line="240" w:lineRule="auto"/>
        <w:jc w:val="both"/>
        <w:rPr>
          <w:rFonts w:ascii="Times New Roman" w:hAnsi="Times New Roman" w:cs="Times New Roman"/>
          <w:iCs/>
          <w:color w:val="000000"/>
          <w:sz w:val="24"/>
          <w:szCs w:val="24"/>
          <w:lang w:val="sr-Latn-CS"/>
        </w:rPr>
      </w:pPr>
      <w:r>
        <w:rPr>
          <w:rFonts w:ascii="Times New Roman" w:hAnsi="Times New Roman" w:cs="Times New Roman"/>
          <w:iCs/>
          <w:color w:val="000000"/>
          <w:sz w:val="24"/>
          <w:szCs w:val="24"/>
          <w:lang w:val="sr-Latn-CS"/>
        </w:rPr>
        <w:t xml:space="preserve">                                </w:t>
      </w:r>
      <w:r w:rsidRPr="005F6E76">
        <w:rPr>
          <w:rFonts w:ascii="Times New Roman" w:hAnsi="Times New Roman" w:cs="Times New Roman"/>
          <w:iCs/>
          <w:color w:val="000000"/>
          <w:sz w:val="24"/>
          <w:szCs w:val="24"/>
          <w:lang w:val="sr-Latn-CS"/>
        </w:rPr>
        <w:t>Član komisije za otvaranje i v</w:t>
      </w:r>
      <w:r>
        <w:rPr>
          <w:rFonts w:ascii="Times New Roman" w:hAnsi="Times New Roman" w:cs="Times New Roman"/>
          <w:iCs/>
          <w:color w:val="000000"/>
          <w:sz w:val="24"/>
          <w:szCs w:val="24"/>
          <w:lang w:val="sr-Latn-CS"/>
        </w:rPr>
        <w:t xml:space="preserve">rednovanje ponuda   </w:t>
      </w:r>
      <w:r w:rsidR="009F5A9E">
        <w:rPr>
          <w:rFonts w:ascii="Times New Roman" w:hAnsi="Times New Roman" w:cs="Times New Roman"/>
          <w:iCs/>
          <w:color w:val="000000"/>
          <w:sz w:val="24"/>
          <w:szCs w:val="24"/>
          <w:lang w:val="sr-Latn-CS"/>
        </w:rPr>
        <w:t>Vojislava Cerović</w:t>
      </w:r>
    </w:p>
    <w:p w14:paraId="194F4596" w14:textId="77777777" w:rsidR="005F6E76" w:rsidRPr="00C6318D" w:rsidRDefault="00C6318D" w:rsidP="005F6E76">
      <w:pPr>
        <w:spacing w:after="0" w:line="240" w:lineRule="auto"/>
        <w:jc w:val="both"/>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 xml:space="preserve">                                                                                                                             </w:t>
      </w:r>
      <w:r w:rsidRPr="00C6318D">
        <w:rPr>
          <w:rFonts w:ascii="Times New Roman" w:hAnsi="Times New Roman" w:cs="Times New Roman"/>
          <w:i/>
          <w:iCs/>
          <w:color w:val="000000"/>
          <w:sz w:val="24"/>
          <w:szCs w:val="24"/>
          <w:lang w:val="sr-Latn-CS"/>
        </w:rPr>
        <w:t>s.r.</w:t>
      </w:r>
    </w:p>
    <w:p w14:paraId="112D3CA6" w14:textId="77777777" w:rsidR="005F6E76" w:rsidRPr="005F6E76" w:rsidRDefault="005F6E76" w:rsidP="005F6E76">
      <w:pPr>
        <w:spacing w:after="0" w:line="240" w:lineRule="auto"/>
        <w:jc w:val="both"/>
        <w:rPr>
          <w:rFonts w:ascii="Times New Roman" w:hAnsi="Times New Roman" w:cs="Times New Roman"/>
          <w:iCs/>
          <w:color w:val="000000"/>
          <w:sz w:val="24"/>
          <w:szCs w:val="24"/>
          <w:lang w:val="sr-Latn-CS"/>
        </w:rPr>
      </w:pPr>
    </w:p>
    <w:p w14:paraId="562EEF48" w14:textId="4B9BAC2F" w:rsidR="00D32FEE" w:rsidRDefault="005F6E76" w:rsidP="00416681">
      <w:pPr>
        <w:jc w:val="both"/>
        <w:rPr>
          <w:rFonts w:ascii="Times New Roman" w:hAnsi="Times New Roman" w:cs="Times New Roman"/>
          <w:i/>
          <w:iCs/>
          <w:color w:val="000000"/>
          <w:lang w:val="sr-Latn-CS"/>
        </w:rPr>
      </w:pPr>
      <w:r>
        <w:rPr>
          <w:rFonts w:ascii="Times New Roman" w:hAnsi="Times New Roman" w:cs="Times New Roman"/>
          <w:iCs/>
          <w:color w:val="000000"/>
          <w:sz w:val="24"/>
          <w:szCs w:val="24"/>
          <w:lang w:val="sr-Latn-CS"/>
        </w:rPr>
        <w:t xml:space="preserve">                               </w:t>
      </w:r>
    </w:p>
    <w:p w14:paraId="619E8A66" w14:textId="77777777" w:rsidR="00D32FEE" w:rsidRDefault="00D32FEE" w:rsidP="00402486">
      <w:pPr>
        <w:spacing w:after="0" w:line="240" w:lineRule="auto"/>
        <w:ind w:left="4956" w:firstLine="708"/>
        <w:jc w:val="both"/>
        <w:rPr>
          <w:rFonts w:ascii="Times New Roman" w:hAnsi="Times New Roman" w:cs="Times New Roman"/>
          <w:i/>
          <w:iCs/>
          <w:color w:val="000000"/>
          <w:lang w:val="sr-Latn-CS"/>
        </w:rPr>
      </w:pPr>
    </w:p>
    <w:p w14:paraId="1A3064D1" w14:textId="77777777" w:rsidR="00D32FEE" w:rsidRDefault="00D32FEE" w:rsidP="00402486">
      <w:pPr>
        <w:spacing w:after="0" w:line="240" w:lineRule="auto"/>
        <w:ind w:left="4956" w:firstLine="708"/>
        <w:jc w:val="both"/>
        <w:rPr>
          <w:rFonts w:ascii="Times New Roman" w:hAnsi="Times New Roman" w:cs="Times New Roman"/>
          <w:i/>
          <w:iCs/>
          <w:color w:val="000000"/>
          <w:lang w:val="sr-Latn-CS"/>
        </w:rPr>
      </w:pPr>
    </w:p>
    <w:p w14:paraId="143827CB" w14:textId="77777777" w:rsidR="00416681" w:rsidRDefault="00416681" w:rsidP="00402486">
      <w:pPr>
        <w:spacing w:after="0" w:line="240" w:lineRule="auto"/>
        <w:ind w:left="4956" w:firstLine="708"/>
        <w:jc w:val="both"/>
        <w:rPr>
          <w:rFonts w:ascii="Times New Roman" w:hAnsi="Times New Roman" w:cs="Times New Roman"/>
          <w:i/>
          <w:iCs/>
          <w:color w:val="000000"/>
          <w:lang w:val="sr-Latn-CS"/>
        </w:rPr>
      </w:pPr>
    </w:p>
    <w:p w14:paraId="495B46ED" w14:textId="77777777" w:rsidR="00416681" w:rsidRDefault="00416681" w:rsidP="00402486">
      <w:pPr>
        <w:spacing w:after="0" w:line="240" w:lineRule="auto"/>
        <w:ind w:left="4956" w:firstLine="708"/>
        <w:jc w:val="both"/>
        <w:rPr>
          <w:rFonts w:ascii="Times New Roman" w:hAnsi="Times New Roman" w:cs="Times New Roman"/>
          <w:i/>
          <w:iCs/>
          <w:color w:val="000000"/>
          <w:lang w:val="sr-Latn-CS"/>
        </w:rPr>
      </w:pPr>
    </w:p>
    <w:p w14:paraId="4DBCC412" w14:textId="77777777" w:rsidR="00416681" w:rsidRDefault="00416681" w:rsidP="00402486">
      <w:pPr>
        <w:spacing w:after="0" w:line="240" w:lineRule="auto"/>
        <w:ind w:left="4956" w:firstLine="708"/>
        <w:jc w:val="both"/>
        <w:rPr>
          <w:rFonts w:ascii="Times New Roman" w:hAnsi="Times New Roman" w:cs="Times New Roman"/>
          <w:i/>
          <w:iCs/>
          <w:color w:val="000000"/>
          <w:lang w:val="sr-Latn-CS"/>
        </w:rPr>
      </w:pPr>
    </w:p>
    <w:p w14:paraId="5DBAB570" w14:textId="77777777" w:rsidR="00416681" w:rsidRDefault="00416681" w:rsidP="00402486">
      <w:pPr>
        <w:spacing w:after="0" w:line="240" w:lineRule="auto"/>
        <w:ind w:left="4956" w:firstLine="708"/>
        <w:jc w:val="both"/>
        <w:rPr>
          <w:rFonts w:ascii="Times New Roman" w:hAnsi="Times New Roman" w:cs="Times New Roman"/>
          <w:i/>
          <w:iCs/>
          <w:color w:val="000000"/>
          <w:lang w:val="sr-Latn-CS"/>
        </w:rPr>
      </w:pPr>
    </w:p>
    <w:p w14:paraId="5ECF6DCA" w14:textId="77777777" w:rsidR="00416681" w:rsidRDefault="00416681" w:rsidP="00402486">
      <w:pPr>
        <w:spacing w:after="0" w:line="240" w:lineRule="auto"/>
        <w:ind w:left="4956" w:firstLine="708"/>
        <w:jc w:val="both"/>
        <w:rPr>
          <w:rFonts w:ascii="Times New Roman" w:hAnsi="Times New Roman" w:cs="Times New Roman"/>
          <w:i/>
          <w:iCs/>
          <w:color w:val="000000"/>
          <w:lang w:val="sr-Latn-CS"/>
        </w:rPr>
      </w:pPr>
    </w:p>
    <w:p w14:paraId="56B3D1FF" w14:textId="77777777" w:rsidR="00416681" w:rsidRPr="0028471E" w:rsidRDefault="00416681" w:rsidP="00402486">
      <w:pPr>
        <w:spacing w:after="0" w:line="240" w:lineRule="auto"/>
        <w:ind w:left="4956" w:firstLine="708"/>
        <w:jc w:val="both"/>
        <w:rPr>
          <w:rFonts w:ascii="Times New Roman" w:hAnsi="Times New Roman" w:cs="Times New Roman"/>
          <w:i/>
          <w:iCs/>
          <w:color w:val="000000"/>
          <w:lang w:val="sr-Latn-CS"/>
        </w:rPr>
      </w:pPr>
    </w:p>
    <w:p w14:paraId="4D985FC5" w14:textId="77777777" w:rsidR="00402486" w:rsidRPr="0028471E" w:rsidRDefault="00402486" w:rsidP="00402486">
      <w:pPr>
        <w:spacing w:after="0" w:line="240" w:lineRule="auto"/>
        <w:ind w:left="4956" w:firstLine="708"/>
        <w:jc w:val="both"/>
        <w:rPr>
          <w:rFonts w:ascii="Times New Roman" w:hAnsi="Times New Roman" w:cs="Times New Roman"/>
          <w:i/>
          <w:iCs/>
          <w:color w:val="000000"/>
          <w:lang w:val="sr-Latn-CS"/>
        </w:rPr>
      </w:pPr>
    </w:p>
    <w:p w14:paraId="699EEB18" w14:textId="77777777" w:rsidR="00B460F9" w:rsidRPr="0028471E"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4" w:name="_Toc416180138"/>
      <w:bookmarkStart w:id="15" w:name="_Toc489857684"/>
      <w:r w:rsidRPr="0028471E">
        <w:rPr>
          <w:i w:val="0"/>
          <w:iCs w:val="0"/>
          <w:color w:val="000000"/>
          <w:u w:val="none"/>
        </w:rPr>
        <w:lastRenderedPageBreak/>
        <w:t>METODOLOGIJA NAČINA VREDNOVANJA PONUDA PO KRITERIJUMU I PODKRITERIJUMIMA</w:t>
      </w:r>
      <w:bookmarkEnd w:id="14"/>
      <w:bookmarkEnd w:id="15"/>
    </w:p>
    <w:p w14:paraId="10ADF274" w14:textId="77777777" w:rsidR="00B460F9" w:rsidRPr="0028471E" w:rsidRDefault="00B460F9" w:rsidP="00B460F9">
      <w:pPr>
        <w:pStyle w:val="BodyText"/>
        <w:ind w:left="454" w:hanging="454"/>
        <w:rPr>
          <w:b/>
          <w:bCs/>
          <w:color w:val="000000"/>
          <w:sz w:val="24"/>
          <w:szCs w:val="24"/>
          <w:lang w:val="sr-Latn-CS"/>
        </w:rPr>
      </w:pPr>
    </w:p>
    <w:p w14:paraId="7C3B13D8" w14:textId="77777777" w:rsidR="009928E1" w:rsidRPr="0028471E" w:rsidRDefault="009928E1" w:rsidP="009928E1">
      <w:pPr>
        <w:spacing w:after="0" w:line="240" w:lineRule="auto"/>
        <w:jc w:val="both"/>
        <w:rPr>
          <w:rFonts w:ascii="Times New Roman" w:hAnsi="Times New Roman" w:cs="Times New Roman"/>
          <w:iCs/>
          <w:color w:val="000000"/>
          <w:sz w:val="24"/>
          <w:szCs w:val="24"/>
        </w:rPr>
      </w:pPr>
    </w:p>
    <w:p w14:paraId="01753F28" w14:textId="77777777"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r w:rsidRPr="0028471E">
        <w:rPr>
          <w:rFonts w:ascii="Times New Roman" w:hAnsi="Times New Roman" w:cs="Times New Roman"/>
          <w:color w:val="000000"/>
          <w:sz w:val="24"/>
          <w:szCs w:val="24"/>
          <w:shd w:val="clear" w:color="auto" w:fill="FFFFFF"/>
        </w:rPr>
        <w:sym w:font="Wingdings" w:char="F0FD"/>
      </w:r>
      <w:r w:rsidRPr="0028471E">
        <w:rPr>
          <w:rFonts w:ascii="Times New Roman" w:hAnsi="Times New Roman" w:cs="Times New Roman"/>
          <w:color w:val="000000"/>
          <w:sz w:val="24"/>
          <w:szCs w:val="24"/>
          <w:shd w:val="clear" w:color="auto" w:fill="FFFFFF"/>
          <w:lang w:val="sr-Latn-CS"/>
        </w:rPr>
        <w:t xml:space="preserve"> </w:t>
      </w:r>
      <w:r w:rsidRPr="0028471E">
        <w:rPr>
          <w:rFonts w:ascii="Times New Roman" w:hAnsi="Times New Roman" w:cs="Times New Roman"/>
          <w:b/>
          <w:bCs/>
          <w:color w:val="000000"/>
          <w:sz w:val="24"/>
          <w:szCs w:val="24"/>
          <w:shd w:val="clear" w:color="auto" w:fill="FFFFFF"/>
          <w:lang w:val="hr-HR"/>
        </w:rPr>
        <w:t xml:space="preserve">Vrednovanje ponuda po kriterijumu </w:t>
      </w:r>
      <w:r w:rsidRPr="0028471E">
        <w:rPr>
          <w:rFonts w:ascii="Times New Roman" w:hAnsi="Times New Roman" w:cs="Times New Roman"/>
          <w:b/>
          <w:bCs/>
          <w:color w:val="000000"/>
          <w:sz w:val="24"/>
          <w:szCs w:val="24"/>
          <w:shd w:val="clear" w:color="auto" w:fill="FFFFFF"/>
          <w:lang w:val="pl-PL"/>
        </w:rPr>
        <w:t>najni</w:t>
      </w:r>
      <w:r w:rsidRPr="0028471E">
        <w:rPr>
          <w:rFonts w:ascii="Times New Roman" w:hAnsi="Times New Roman" w:cs="Times New Roman"/>
          <w:b/>
          <w:bCs/>
          <w:color w:val="000000"/>
          <w:sz w:val="24"/>
          <w:szCs w:val="24"/>
          <w:shd w:val="clear" w:color="auto" w:fill="FFFFFF"/>
          <w:lang w:val="hr-HR"/>
        </w:rPr>
        <w:t>že</w:t>
      </w:r>
      <w:r w:rsidRPr="0028471E">
        <w:rPr>
          <w:rFonts w:ascii="Times New Roman" w:hAnsi="Times New Roman" w:cs="Times New Roman"/>
          <w:b/>
          <w:bCs/>
          <w:color w:val="000000"/>
          <w:sz w:val="24"/>
          <w:szCs w:val="24"/>
          <w:shd w:val="clear" w:color="auto" w:fill="FFFFFF"/>
          <w:lang w:val="pl-PL"/>
        </w:rPr>
        <w:t xml:space="preserve"> ponu</w:t>
      </w:r>
      <w:r w:rsidRPr="0028471E">
        <w:rPr>
          <w:rFonts w:ascii="Times New Roman" w:hAnsi="Times New Roman" w:cs="Times New Roman"/>
          <w:b/>
          <w:bCs/>
          <w:color w:val="000000"/>
          <w:sz w:val="24"/>
          <w:szCs w:val="24"/>
          <w:shd w:val="clear" w:color="auto" w:fill="FFFFFF"/>
          <w:lang w:val="hr-HR"/>
        </w:rPr>
        <w:t>đ</w:t>
      </w:r>
      <w:r w:rsidRPr="0028471E">
        <w:rPr>
          <w:rFonts w:ascii="Times New Roman" w:hAnsi="Times New Roman" w:cs="Times New Roman"/>
          <w:b/>
          <w:bCs/>
          <w:color w:val="000000"/>
          <w:sz w:val="24"/>
          <w:szCs w:val="24"/>
          <w:shd w:val="clear" w:color="auto" w:fill="FFFFFF"/>
          <w:lang w:val="pl-PL"/>
        </w:rPr>
        <w:t>ena cijena</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vr</w:t>
      </w:r>
      <w:r w:rsidRPr="0028471E">
        <w:rPr>
          <w:rFonts w:ascii="Times New Roman" w:hAnsi="Times New Roman" w:cs="Times New Roman"/>
          <w:b/>
          <w:bCs/>
          <w:color w:val="000000"/>
          <w:sz w:val="24"/>
          <w:szCs w:val="24"/>
          <w:lang w:val="sr-Latn-CS"/>
        </w:rPr>
        <w:t>š</w:t>
      </w:r>
      <w:r w:rsidRPr="0028471E">
        <w:rPr>
          <w:rFonts w:ascii="Times New Roman" w:hAnsi="Times New Roman" w:cs="Times New Roman"/>
          <w:b/>
          <w:bCs/>
          <w:color w:val="000000"/>
          <w:sz w:val="24"/>
          <w:szCs w:val="24"/>
        </w:rPr>
        <w:t>i</w:t>
      </w:r>
      <w:r w:rsidRPr="0028471E">
        <w:rPr>
          <w:rFonts w:ascii="Times New Roman" w:hAnsi="Times New Roman" w:cs="Times New Roman"/>
          <w:b/>
          <w:bCs/>
          <w:color w:val="000000"/>
          <w:sz w:val="24"/>
          <w:szCs w:val="24"/>
          <w:lang w:val="sr-Latn-CS"/>
        </w:rPr>
        <w:t>ć</w:t>
      </w:r>
      <w:r w:rsidRPr="0028471E">
        <w:rPr>
          <w:rFonts w:ascii="Times New Roman" w:hAnsi="Times New Roman" w:cs="Times New Roman"/>
          <w:b/>
          <w:bCs/>
          <w:color w:val="000000"/>
          <w:sz w:val="24"/>
          <w:szCs w:val="24"/>
        </w:rPr>
        <w:t>e</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se</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na</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sljede</w:t>
      </w:r>
      <w:r w:rsidRPr="0028471E">
        <w:rPr>
          <w:rFonts w:ascii="Times New Roman" w:hAnsi="Times New Roman" w:cs="Times New Roman"/>
          <w:b/>
          <w:bCs/>
          <w:color w:val="000000"/>
          <w:sz w:val="24"/>
          <w:szCs w:val="24"/>
          <w:lang w:val="sr-Latn-CS"/>
        </w:rPr>
        <w:t>ć</w:t>
      </w:r>
      <w:r w:rsidRPr="0028471E">
        <w:rPr>
          <w:rFonts w:ascii="Times New Roman" w:hAnsi="Times New Roman" w:cs="Times New Roman"/>
          <w:b/>
          <w:bCs/>
          <w:color w:val="000000"/>
          <w:sz w:val="24"/>
          <w:szCs w:val="24"/>
        </w:rPr>
        <w:t>i</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na</w:t>
      </w:r>
      <w:r w:rsidRPr="0028471E">
        <w:rPr>
          <w:rFonts w:ascii="Times New Roman" w:hAnsi="Times New Roman" w:cs="Times New Roman"/>
          <w:b/>
          <w:bCs/>
          <w:color w:val="000000"/>
          <w:sz w:val="24"/>
          <w:szCs w:val="24"/>
          <w:lang w:val="sr-Latn-CS"/>
        </w:rPr>
        <w:t>č</w:t>
      </w:r>
      <w:r w:rsidRPr="0028471E">
        <w:rPr>
          <w:rFonts w:ascii="Times New Roman" w:hAnsi="Times New Roman" w:cs="Times New Roman"/>
          <w:b/>
          <w:bCs/>
          <w:color w:val="000000"/>
          <w:sz w:val="24"/>
          <w:szCs w:val="24"/>
        </w:rPr>
        <w:t>in</w:t>
      </w:r>
      <w:r w:rsidRPr="0028471E">
        <w:rPr>
          <w:rFonts w:ascii="Times New Roman" w:hAnsi="Times New Roman" w:cs="Times New Roman"/>
          <w:b/>
          <w:bCs/>
          <w:color w:val="000000"/>
          <w:sz w:val="24"/>
          <w:szCs w:val="24"/>
          <w:lang w:val="sr-Latn-CS"/>
        </w:rPr>
        <w:t>:</w:t>
      </w:r>
      <w:r w:rsidRPr="0028471E">
        <w:rPr>
          <w:rFonts w:ascii="Times New Roman" w:hAnsi="Times New Roman" w:cs="Times New Roman"/>
          <w:color w:val="000000"/>
          <w:sz w:val="24"/>
          <w:szCs w:val="24"/>
          <w:lang w:val="pl-PL"/>
        </w:rPr>
        <w:tab/>
      </w:r>
    </w:p>
    <w:p w14:paraId="0A049469" w14:textId="77777777"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p>
    <w:p w14:paraId="6CBE406F" w14:textId="77777777" w:rsidR="009928E1" w:rsidRPr="0028471E" w:rsidRDefault="009928E1" w:rsidP="009928E1">
      <w:pPr>
        <w:autoSpaceDE w:val="0"/>
        <w:autoSpaceDN w:val="0"/>
        <w:adjustRightInd w:val="0"/>
        <w:jc w:val="both"/>
        <w:rPr>
          <w:rFonts w:ascii="Times New Roman" w:hAnsi="Times New Roman" w:cs="Times New Roman"/>
          <w:color w:val="000000"/>
          <w:sz w:val="24"/>
          <w:lang w:val="sr-Latn-CS"/>
        </w:rPr>
      </w:pPr>
      <w:r w:rsidRPr="0028471E">
        <w:rPr>
          <w:rFonts w:ascii="Times New Roman" w:hAnsi="Times New Roman" w:cs="Times New Roman"/>
          <w:color w:val="000000"/>
          <w:sz w:val="24"/>
          <w:lang w:val="sr-Latn-CS"/>
        </w:rPr>
        <w:t>Za izbor najpovoljnije ponude, primjenom kriterijuma najniža ponuđena cijena, kao osnova za vrednovanje, uzimaju se ponuđene cijene sa uračunatim popustom, date od strane ponuđača, čije su ponude ispravne.</w:t>
      </w:r>
    </w:p>
    <w:p w14:paraId="59BAC1D2" w14:textId="77777777" w:rsidR="009928E1" w:rsidRPr="0028471E" w:rsidRDefault="009928E1" w:rsidP="009928E1">
      <w:pPr>
        <w:autoSpaceDE w:val="0"/>
        <w:autoSpaceDN w:val="0"/>
        <w:adjustRightInd w:val="0"/>
        <w:jc w:val="both"/>
        <w:rPr>
          <w:rFonts w:ascii="Times New Roman" w:hAnsi="Times New Roman" w:cs="Times New Roman"/>
          <w:i/>
          <w:iCs/>
          <w:color w:val="000000"/>
          <w:sz w:val="24"/>
          <w:szCs w:val="24"/>
          <w:lang w:val="sr-Latn-CS"/>
        </w:rPr>
      </w:pPr>
      <w:r w:rsidRPr="0028471E">
        <w:rPr>
          <w:rFonts w:ascii="Times New Roman" w:hAnsi="Times New Roman" w:cs="Times New Roman"/>
          <w:color w:val="000000"/>
          <w:sz w:val="24"/>
          <w:lang w:val="sr-Latn-CS"/>
        </w:rPr>
        <w:t xml:space="preserve">Maksimalan broj bodova, po ovom kriterijumu dodjeljuje se ponuđaču koji je ponudio najnižu cijenu sa uračunatim popustom, dok se bodovi ostalim ponudama, po ovom kriterijumu, dodijeljuju proporcionalno, u odnosu na najniže ponuđenu cijenu po formuli: </w:t>
      </w:r>
    </w:p>
    <w:p w14:paraId="6CAA6F47" w14:textId="77777777"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r w:rsidRPr="0028471E">
        <w:rPr>
          <w:rFonts w:ascii="Times New Roman" w:hAnsi="Times New Roman" w:cs="Times New Roman"/>
          <w:i/>
          <w:iCs/>
          <w:color w:val="000000"/>
          <w:sz w:val="24"/>
          <w:szCs w:val="24"/>
        </w:rPr>
        <w:t>Broj</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bodova</w:t>
      </w:r>
      <w:r w:rsidRPr="0028471E">
        <w:rPr>
          <w:rFonts w:ascii="Times New Roman" w:hAnsi="Times New Roman" w:cs="Times New Roman"/>
          <w:i/>
          <w:iCs/>
          <w:color w:val="000000"/>
          <w:sz w:val="24"/>
          <w:szCs w:val="24"/>
          <w:lang w:val="sr-Latn-CS"/>
        </w:rPr>
        <w:t xml:space="preserve"> = </w:t>
      </w:r>
      <w:r w:rsidRPr="0028471E">
        <w:rPr>
          <w:rFonts w:ascii="Times New Roman" w:hAnsi="Times New Roman" w:cs="Times New Roman"/>
          <w:i/>
          <w:iCs/>
          <w:color w:val="000000"/>
          <w:sz w:val="24"/>
          <w:szCs w:val="24"/>
        </w:rPr>
        <w:t>C</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Najni</w:t>
      </w:r>
      <w:r w:rsidRPr="0028471E">
        <w:rPr>
          <w:rFonts w:ascii="Times New Roman" w:hAnsi="Times New Roman" w:cs="Times New Roman"/>
          <w:i/>
          <w:iCs/>
          <w:color w:val="000000"/>
          <w:sz w:val="24"/>
          <w:szCs w:val="24"/>
          <w:lang w:val="sr-Latn-CS"/>
        </w:rPr>
        <w:t>ž</w:t>
      </w:r>
      <w:r w:rsidRPr="0028471E">
        <w:rPr>
          <w:rFonts w:ascii="Times New Roman" w:hAnsi="Times New Roman" w:cs="Times New Roman"/>
          <w:i/>
          <w:iCs/>
          <w:color w:val="000000"/>
          <w:sz w:val="24"/>
          <w:szCs w:val="24"/>
        </w:rPr>
        <w:t>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ponu</w:t>
      </w:r>
      <w:r w:rsidRPr="0028471E">
        <w:rPr>
          <w:rFonts w:ascii="Times New Roman" w:hAnsi="Times New Roman" w:cs="Times New Roman"/>
          <w:i/>
          <w:iCs/>
          <w:color w:val="000000"/>
          <w:sz w:val="24"/>
          <w:szCs w:val="24"/>
          <w:lang w:val="sr-Latn-CS"/>
        </w:rPr>
        <w:t>đ</w:t>
      </w:r>
      <w:r w:rsidRPr="0028471E">
        <w:rPr>
          <w:rFonts w:ascii="Times New Roman" w:hAnsi="Times New Roman" w:cs="Times New Roman"/>
          <w:i/>
          <w:iCs/>
          <w:color w:val="000000"/>
          <w:sz w:val="24"/>
          <w:szCs w:val="24"/>
        </w:rPr>
        <w:t>ena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cijena</w:t>
      </w:r>
      <w:r w:rsidRPr="0028471E">
        <w:rPr>
          <w:rFonts w:ascii="Times New Roman" w:hAnsi="Times New Roman" w:cs="Times New Roman"/>
        </w:rPr>
        <w:t xml:space="preserve"> </w:t>
      </w:r>
      <w:r w:rsidRPr="0028471E">
        <w:rPr>
          <w:rFonts w:ascii="Times New Roman" w:hAnsi="Times New Roman" w:cs="Times New Roman"/>
          <w:i/>
          <w:iCs/>
          <w:color w:val="000000"/>
          <w:sz w:val="24"/>
          <w:szCs w:val="24"/>
        </w:rPr>
        <w:t>sa uračunatim popustom</w:t>
      </w:r>
      <w:r w:rsidRPr="0028471E">
        <w:rPr>
          <w:rFonts w:ascii="Times New Roman" w:hAnsi="Times New Roman" w:cs="Times New Roman"/>
          <w:i/>
          <w:iCs/>
          <w:color w:val="000000"/>
          <w:sz w:val="24"/>
          <w:szCs w:val="24"/>
          <w:lang w:val="sr-Latn-CS"/>
        </w:rPr>
        <w:t xml:space="preserve">) / </w:t>
      </w:r>
      <w:r w:rsidRPr="0028471E">
        <w:rPr>
          <w:rFonts w:ascii="Times New Roman" w:hAnsi="Times New Roman" w:cs="Times New Roman"/>
          <w:i/>
          <w:iCs/>
          <w:color w:val="000000"/>
          <w:sz w:val="24"/>
          <w:szCs w:val="24"/>
        </w:rPr>
        <w:t>C</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Ponu</w:t>
      </w:r>
      <w:r w:rsidRPr="0028471E">
        <w:rPr>
          <w:rFonts w:ascii="Times New Roman" w:hAnsi="Times New Roman" w:cs="Times New Roman"/>
          <w:i/>
          <w:iCs/>
          <w:color w:val="000000"/>
          <w:sz w:val="24"/>
          <w:szCs w:val="24"/>
          <w:lang w:val="sr-Latn-CS"/>
        </w:rPr>
        <w:t>đ</w:t>
      </w:r>
      <w:r w:rsidRPr="0028471E">
        <w:rPr>
          <w:rFonts w:ascii="Times New Roman" w:hAnsi="Times New Roman" w:cs="Times New Roman"/>
          <w:i/>
          <w:iCs/>
          <w:color w:val="000000"/>
          <w:sz w:val="24"/>
          <w:szCs w:val="24"/>
        </w:rPr>
        <w:t>ena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cijena</w:t>
      </w:r>
      <w:r w:rsidRPr="0028471E">
        <w:rPr>
          <w:rFonts w:ascii="Times New Roman" w:hAnsi="Times New Roman" w:cs="Times New Roman"/>
        </w:rPr>
        <w:t xml:space="preserve"> </w:t>
      </w:r>
      <w:r w:rsidRPr="0028471E">
        <w:rPr>
          <w:rFonts w:ascii="Times New Roman" w:hAnsi="Times New Roman" w:cs="Times New Roman"/>
          <w:i/>
          <w:iCs/>
          <w:color w:val="000000"/>
          <w:sz w:val="24"/>
          <w:szCs w:val="24"/>
        </w:rPr>
        <w:t>sa uračunatim popustom</w:t>
      </w:r>
      <w:r w:rsidRPr="0028471E">
        <w:rPr>
          <w:rFonts w:ascii="Times New Roman" w:hAnsi="Times New Roman" w:cs="Times New Roman"/>
          <w:i/>
          <w:iCs/>
          <w:color w:val="000000"/>
          <w:sz w:val="24"/>
          <w:szCs w:val="24"/>
          <w:lang w:val="sr-Latn-CS"/>
        </w:rPr>
        <w:t>) * 100</w:t>
      </w:r>
    </w:p>
    <w:p w14:paraId="617BD666" w14:textId="77777777"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p>
    <w:p w14:paraId="66DCFE90" w14:textId="77777777" w:rsidR="009928E1" w:rsidRPr="0028471E" w:rsidRDefault="009928E1" w:rsidP="009928E1">
      <w:pPr>
        <w:autoSpaceDE w:val="0"/>
        <w:autoSpaceDN w:val="0"/>
        <w:adjustRightInd w:val="0"/>
        <w:spacing w:after="0" w:line="240" w:lineRule="auto"/>
        <w:jc w:val="both"/>
        <w:rPr>
          <w:rFonts w:ascii="Times New Roman" w:hAnsi="Times New Roman" w:cs="Times New Roman"/>
          <w:color w:val="000000"/>
          <w:sz w:val="24"/>
          <w:szCs w:val="24"/>
          <w:lang w:val="hr-HR"/>
        </w:rPr>
      </w:pPr>
      <w:r w:rsidRPr="0028471E">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14:paraId="471ECFA6" w14:textId="77777777" w:rsidR="00B460F9" w:rsidRPr="0028471E" w:rsidRDefault="00B460F9" w:rsidP="00B460F9">
      <w:pPr>
        <w:pStyle w:val="BodyText"/>
      </w:pPr>
    </w:p>
    <w:p w14:paraId="0410FE62" w14:textId="77777777" w:rsidR="00C71FB7" w:rsidRPr="0028471E" w:rsidRDefault="00C71FB7" w:rsidP="00B460F9">
      <w:pPr>
        <w:pStyle w:val="BodyText"/>
        <w:rPr>
          <w:b/>
          <w:bCs/>
          <w:color w:val="000000"/>
          <w:sz w:val="24"/>
          <w:szCs w:val="24"/>
          <w:lang w:val="sr-Latn-CS"/>
        </w:rPr>
      </w:pPr>
    </w:p>
    <w:p w14:paraId="1AFB985F" w14:textId="77777777" w:rsidR="00C71FB7" w:rsidRPr="0028471E" w:rsidRDefault="00C71FB7" w:rsidP="00B460F9">
      <w:pPr>
        <w:pStyle w:val="BodyText"/>
        <w:rPr>
          <w:b/>
          <w:bCs/>
          <w:color w:val="000000"/>
          <w:sz w:val="24"/>
          <w:szCs w:val="24"/>
          <w:lang w:val="sr-Latn-CS"/>
        </w:rPr>
      </w:pPr>
    </w:p>
    <w:p w14:paraId="411132C7" w14:textId="77777777" w:rsidR="00C71FB7" w:rsidRPr="0028471E" w:rsidRDefault="00C71FB7" w:rsidP="00B460F9">
      <w:pPr>
        <w:pStyle w:val="BodyText"/>
        <w:rPr>
          <w:b/>
          <w:bCs/>
          <w:color w:val="000000"/>
          <w:sz w:val="24"/>
          <w:szCs w:val="24"/>
          <w:lang w:val="sr-Latn-CS"/>
        </w:rPr>
      </w:pPr>
    </w:p>
    <w:p w14:paraId="4BD5D3F5" w14:textId="77777777" w:rsidR="00C71FB7" w:rsidRPr="0028471E" w:rsidRDefault="00C71FB7" w:rsidP="00B460F9">
      <w:pPr>
        <w:pStyle w:val="BodyText"/>
        <w:rPr>
          <w:b/>
          <w:bCs/>
          <w:color w:val="000000"/>
          <w:sz w:val="24"/>
          <w:szCs w:val="24"/>
          <w:lang w:val="sr-Latn-CS"/>
        </w:rPr>
      </w:pPr>
    </w:p>
    <w:p w14:paraId="65314BC6" w14:textId="77777777" w:rsidR="00C71FB7" w:rsidRPr="0028471E" w:rsidRDefault="00C71FB7" w:rsidP="00B460F9">
      <w:pPr>
        <w:pStyle w:val="BodyText"/>
        <w:rPr>
          <w:b/>
          <w:bCs/>
          <w:color w:val="000000"/>
          <w:sz w:val="24"/>
          <w:szCs w:val="24"/>
          <w:lang w:val="sr-Latn-CS"/>
        </w:rPr>
      </w:pPr>
    </w:p>
    <w:p w14:paraId="2F34C8BE" w14:textId="77777777" w:rsidR="00C71FB7" w:rsidRPr="0028471E" w:rsidRDefault="00C71FB7" w:rsidP="00B460F9">
      <w:pPr>
        <w:pStyle w:val="BodyText"/>
        <w:rPr>
          <w:b/>
          <w:bCs/>
          <w:color w:val="000000"/>
          <w:sz w:val="24"/>
          <w:szCs w:val="24"/>
          <w:lang w:val="sr-Latn-CS"/>
        </w:rPr>
      </w:pPr>
    </w:p>
    <w:p w14:paraId="1705E463" w14:textId="77777777" w:rsidR="00C71FB7" w:rsidRPr="0028471E" w:rsidRDefault="00C71FB7" w:rsidP="00B460F9">
      <w:pPr>
        <w:pStyle w:val="BodyText"/>
        <w:rPr>
          <w:b/>
          <w:bCs/>
          <w:color w:val="000000"/>
          <w:sz w:val="24"/>
          <w:szCs w:val="24"/>
          <w:lang w:val="sr-Latn-CS"/>
        </w:rPr>
      </w:pPr>
    </w:p>
    <w:p w14:paraId="581768C1" w14:textId="77777777" w:rsidR="00C71FB7" w:rsidRPr="0028471E" w:rsidRDefault="00C71FB7" w:rsidP="00B460F9">
      <w:pPr>
        <w:pStyle w:val="BodyText"/>
        <w:rPr>
          <w:b/>
          <w:bCs/>
          <w:color w:val="000000"/>
          <w:sz w:val="24"/>
          <w:szCs w:val="24"/>
          <w:lang w:val="sr-Latn-CS"/>
        </w:rPr>
      </w:pPr>
    </w:p>
    <w:p w14:paraId="151A9633" w14:textId="77777777" w:rsidR="00C71FB7" w:rsidRPr="0028471E" w:rsidRDefault="00C71FB7" w:rsidP="00B460F9">
      <w:pPr>
        <w:pStyle w:val="BodyText"/>
        <w:rPr>
          <w:b/>
          <w:bCs/>
          <w:color w:val="000000"/>
          <w:sz w:val="24"/>
          <w:szCs w:val="24"/>
          <w:lang w:val="sr-Latn-CS"/>
        </w:rPr>
      </w:pPr>
    </w:p>
    <w:p w14:paraId="3800CD16" w14:textId="77777777" w:rsidR="00C71FB7" w:rsidRPr="0028471E" w:rsidRDefault="00C71FB7" w:rsidP="00B460F9">
      <w:pPr>
        <w:pStyle w:val="BodyText"/>
        <w:rPr>
          <w:b/>
          <w:bCs/>
          <w:color w:val="000000"/>
          <w:sz w:val="24"/>
          <w:szCs w:val="24"/>
          <w:lang w:val="sr-Latn-CS"/>
        </w:rPr>
      </w:pPr>
    </w:p>
    <w:p w14:paraId="11C8A56E" w14:textId="77777777" w:rsidR="00C71FB7" w:rsidRPr="0028471E" w:rsidRDefault="00C71FB7" w:rsidP="00B460F9">
      <w:pPr>
        <w:pStyle w:val="BodyText"/>
        <w:rPr>
          <w:b/>
          <w:bCs/>
          <w:color w:val="000000"/>
          <w:sz w:val="24"/>
          <w:szCs w:val="24"/>
          <w:lang w:val="sr-Latn-CS"/>
        </w:rPr>
      </w:pPr>
    </w:p>
    <w:p w14:paraId="597F17AB" w14:textId="77777777" w:rsidR="00C71FB7" w:rsidRPr="0028471E" w:rsidRDefault="00C71FB7" w:rsidP="00B460F9">
      <w:pPr>
        <w:pStyle w:val="BodyText"/>
        <w:rPr>
          <w:b/>
          <w:bCs/>
          <w:color w:val="000000"/>
          <w:sz w:val="24"/>
          <w:szCs w:val="24"/>
          <w:lang w:val="sr-Latn-CS"/>
        </w:rPr>
      </w:pPr>
    </w:p>
    <w:p w14:paraId="7BBBE97D" w14:textId="77777777" w:rsidR="00C71FB7" w:rsidRPr="0028471E" w:rsidRDefault="00C71FB7" w:rsidP="00B460F9">
      <w:pPr>
        <w:pStyle w:val="BodyText"/>
        <w:rPr>
          <w:b/>
          <w:bCs/>
          <w:color w:val="000000"/>
          <w:sz w:val="24"/>
          <w:szCs w:val="24"/>
          <w:lang w:val="sr-Latn-CS"/>
        </w:rPr>
      </w:pPr>
    </w:p>
    <w:p w14:paraId="72F94F9A" w14:textId="77777777" w:rsidR="00C71FB7" w:rsidRPr="0028471E" w:rsidRDefault="00C71FB7" w:rsidP="00B460F9">
      <w:pPr>
        <w:pStyle w:val="BodyText"/>
        <w:rPr>
          <w:b/>
          <w:bCs/>
          <w:color w:val="000000"/>
          <w:sz w:val="24"/>
          <w:szCs w:val="24"/>
          <w:lang w:val="sr-Latn-CS"/>
        </w:rPr>
      </w:pPr>
    </w:p>
    <w:p w14:paraId="616FB610" w14:textId="77777777" w:rsidR="00C71FB7" w:rsidRPr="0028471E" w:rsidRDefault="00C71FB7" w:rsidP="00B460F9">
      <w:pPr>
        <w:pStyle w:val="BodyText"/>
        <w:rPr>
          <w:b/>
          <w:bCs/>
          <w:color w:val="000000"/>
          <w:sz w:val="24"/>
          <w:szCs w:val="24"/>
          <w:lang w:val="sr-Latn-CS"/>
        </w:rPr>
      </w:pPr>
    </w:p>
    <w:p w14:paraId="15A86C0A" w14:textId="77777777" w:rsidR="00C71FB7" w:rsidRPr="0028471E" w:rsidRDefault="00C71FB7" w:rsidP="00B460F9">
      <w:pPr>
        <w:pStyle w:val="BodyText"/>
        <w:rPr>
          <w:b/>
          <w:bCs/>
          <w:color w:val="000000"/>
          <w:sz w:val="24"/>
          <w:szCs w:val="24"/>
          <w:lang w:val="sr-Latn-CS"/>
        </w:rPr>
      </w:pPr>
    </w:p>
    <w:p w14:paraId="79458882" w14:textId="77777777" w:rsidR="00C71FB7" w:rsidRPr="0028471E" w:rsidRDefault="00C71FB7" w:rsidP="00B460F9">
      <w:pPr>
        <w:pStyle w:val="BodyText"/>
        <w:rPr>
          <w:b/>
          <w:bCs/>
          <w:color w:val="000000"/>
          <w:sz w:val="24"/>
          <w:szCs w:val="24"/>
          <w:lang w:val="sr-Latn-CS"/>
        </w:rPr>
      </w:pPr>
    </w:p>
    <w:p w14:paraId="7B92CB00" w14:textId="77777777" w:rsidR="00C71FB7" w:rsidRPr="0028471E" w:rsidRDefault="00C71FB7" w:rsidP="00B460F9">
      <w:pPr>
        <w:pStyle w:val="BodyText"/>
        <w:rPr>
          <w:b/>
          <w:bCs/>
          <w:color w:val="000000"/>
          <w:sz w:val="24"/>
          <w:szCs w:val="24"/>
          <w:lang w:val="sr-Latn-CS"/>
        </w:rPr>
      </w:pPr>
    </w:p>
    <w:p w14:paraId="4982AEDE" w14:textId="77777777" w:rsidR="00C71FB7" w:rsidRPr="0028471E" w:rsidRDefault="00C71FB7" w:rsidP="00B460F9">
      <w:pPr>
        <w:pStyle w:val="BodyText"/>
        <w:rPr>
          <w:b/>
          <w:bCs/>
          <w:color w:val="000000"/>
          <w:sz w:val="24"/>
          <w:szCs w:val="24"/>
          <w:lang w:val="sr-Latn-CS"/>
        </w:rPr>
      </w:pPr>
    </w:p>
    <w:p w14:paraId="357B5BD5" w14:textId="77777777" w:rsidR="00C71FB7" w:rsidRPr="0028471E" w:rsidRDefault="00C71FB7" w:rsidP="00B460F9">
      <w:pPr>
        <w:pStyle w:val="BodyText"/>
        <w:rPr>
          <w:b/>
          <w:bCs/>
          <w:color w:val="000000"/>
          <w:sz w:val="24"/>
          <w:szCs w:val="24"/>
          <w:lang w:val="sr-Latn-CS"/>
        </w:rPr>
      </w:pPr>
    </w:p>
    <w:p w14:paraId="587EC468" w14:textId="77777777" w:rsidR="00C71FB7" w:rsidRPr="0028471E" w:rsidRDefault="00C71FB7" w:rsidP="00B460F9">
      <w:pPr>
        <w:pStyle w:val="BodyText"/>
        <w:rPr>
          <w:b/>
          <w:bCs/>
          <w:color w:val="000000"/>
          <w:sz w:val="24"/>
          <w:szCs w:val="24"/>
          <w:lang w:val="sr-Latn-CS"/>
        </w:rPr>
      </w:pPr>
    </w:p>
    <w:p w14:paraId="1241B54E" w14:textId="77777777" w:rsidR="00C71FB7" w:rsidRPr="0028471E" w:rsidRDefault="00C71FB7" w:rsidP="00B460F9">
      <w:pPr>
        <w:pStyle w:val="BodyText"/>
        <w:rPr>
          <w:b/>
          <w:bCs/>
          <w:color w:val="000000"/>
          <w:sz w:val="24"/>
          <w:szCs w:val="24"/>
          <w:lang w:val="sr-Latn-CS"/>
        </w:rPr>
      </w:pPr>
    </w:p>
    <w:p w14:paraId="7DD53DE9" w14:textId="77777777" w:rsidR="00C71FB7" w:rsidRPr="0028471E" w:rsidRDefault="00C71FB7" w:rsidP="00B460F9">
      <w:pPr>
        <w:pStyle w:val="BodyText"/>
        <w:rPr>
          <w:b/>
          <w:bCs/>
          <w:color w:val="000000"/>
          <w:sz w:val="24"/>
          <w:szCs w:val="24"/>
          <w:lang w:val="sr-Latn-CS"/>
        </w:rPr>
      </w:pPr>
    </w:p>
    <w:p w14:paraId="78B505E8" w14:textId="77777777" w:rsidR="00C71FB7" w:rsidRPr="0028471E" w:rsidRDefault="00C71FB7" w:rsidP="00B460F9">
      <w:pPr>
        <w:pStyle w:val="BodyText"/>
        <w:rPr>
          <w:b/>
          <w:bCs/>
          <w:color w:val="000000"/>
          <w:sz w:val="24"/>
          <w:szCs w:val="24"/>
          <w:lang w:val="sr-Latn-CS"/>
        </w:rPr>
      </w:pPr>
    </w:p>
    <w:p w14:paraId="53B095A2" w14:textId="77777777" w:rsidR="00C71FB7" w:rsidRPr="0028471E" w:rsidRDefault="00C71FB7" w:rsidP="00B460F9">
      <w:pPr>
        <w:pStyle w:val="BodyText"/>
        <w:rPr>
          <w:b/>
          <w:bCs/>
          <w:color w:val="000000"/>
          <w:sz w:val="24"/>
          <w:szCs w:val="24"/>
          <w:lang w:val="sr-Latn-CS"/>
        </w:rPr>
      </w:pPr>
    </w:p>
    <w:p w14:paraId="38694789" w14:textId="77777777" w:rsidR="00C71FB7" w:rsidRPr="0028471E" w:rsidRDefault="00C71FB7" w:rsidP="00B460F9">
      <w:pPr>
        <w:pStyle w:val="BodyText"/>
        <w:rPr>
          <w:b/>
          <w:bCs/>
          <w:color w:val="000000"/>
          <w:sz w:val="24"/>
          <w:szCs w:val="24"/>
          <w:lang w:val="sr-Latn-CS"/>
        </w:rPr>
      </w:pPr>
    </w:p>
    <w:p w14:paraId="39EA2AE3" w14:textId="77777777" w:rsidR="00B460F9" w:rsidRPr="0028471E" w:rsidRDefault="00B460F9" w:rsidP="00B460F9">
      <w:pPr>
        <w:pStyle w:val="BodyText"/>
        <w:ind w:left="454" w:hanging="454"/>
        <w:rPr>
          <w:b/>
          <w:bCs/>
          <w:color w:val="000000"/>
          <w:sz w:val="24"/>
          <w:szCs w:val="24"/>
          <w:lang w:val="sr-Latn-CS"/>
        </w:rPr>
      </w:pPr>
    </w:p>
    <w:p w14:paraId="677C1151" w14:textId="77777777" w:rsidR="00B460F9" w:rsidRPr="0028471E" w:rsidRDefault="00B460F9" w:rsidP="00C71FB7">
      <w:pPr>
        <w:rPr>
          <w:rFonts w:ascii="Times New Roman" w:hAnsi="Times New Roman" w:cs="Times New Roman"/>
          <w:b/>
          <w:bCs/>
          <w:i/>
          <w:iCs/>
          <w:color w:val="000000"/>
        </w:rPr>
      </w:pPr>
    </w:p>
    <w:p w14:paraId="1DB13BE0" w14:textId="77777777" w:rsidR="008830C6" w:rsidRPr="0028471E" w:rsidRDefault="008830C6" w:rsidP="00B460F9">
      <w:pPr>
        <w:tabs>
          <w:tab w:val="left" w:pos="1950"/>
        </w:tabs>
        <w:rPr>
          <w:rFonts w:ascii="Times New Roman" w:hAnsi="Times New Roman" w:cs="Times New Roman"/>
          <w:color w:val="000000"/>
        </w:rPr>
      </w:pPr>
    </w:p>
    <w:p w14:paraId="3352C5FC" w14:textId="77777777" w:rsidR="008830C6" w:rsidRPr="0028471E" w:rsidRDefault="008830C6" w:rsidP="00B460F9">
      <w:pPr>
        <w:tabs>
          <w:tab w:val="left" w:pos="1950"/>
        </w:tabs>
        <w:rPr>
          <w:rFonts w:ascii="Times New Roman" w:hAnsi="Times New Roman" w:cs="Times New Roman"/>
          <w:color w:val="000000"/>
        </w:rPr>
      </w:pPr>
    </w:p>
    <w:p w14:paraId="09822493" w14:textId="77777777" w:rsidR="00B460F9" w:rsidRPr="0028471E" w:rsidRDefault="00B460F9" w:rsidP="00B460F9">
      <w:pPr>
        <w:tabs>
          <w:tab w:val="left" w:pos="1950"/>
        </w:tabs>
        <w:rPr>
          <w:rFonts w:ascii="Times New Roman" w:hAnsi="Times New Roman" w:cs="Times New Roman"/>
          <w:color w:val="000000"/>
        </w:rPr>
      </w:pPr>
    </w:p>
    <w:p w14:paraId="60C1CE94" w14:textId="77777777" w:rsidR="00AC0092" w:rsidRPr="0028471E" w:rsidRDefault="00AC0092" w:rsidP="00B460F9">
      <w:pPr>
        <w:tabs>
          <w:tab w:val="left" w:pos="1950"/>
        </w:tabs>
        <w:rPr>
          <w:rFonts w:ascii="Times New Roman" w:hAnsi="Times New Roman" w:cs="Times New Roman"/>
          <w:color w:val="000000"/>
        </w:rPr>
      </w:pPr>
    </w:p>
    <w:p w14:paraId="061EDFEE" w14:textId="77777777" w:rsidR="00AC0092" w:rsidRPr="0028471E" w:rsidRDefault="00AC0092" w:rsidP="00B460F9">
      <w:pPr>
        <w:tabs>
          <w:tab w:val="left" w:pos="1950"/>
        </w:tabs>
        <w:rPr>
          <w:rFonts w:ascii="Times New Roman" w:hAnsi="Times New Roman" w:cs="Times New Roman"/>
          <w:color w:val="000000"/>
        </w:rPr>
      </w:pPr>
    </w:p>
    <w:p w14:paraId="698170F8" w14:textId="77777777" w:rsidR="00AC0092" w:rsidRPr="0028471E" w:rsidRDefault="00AC0092" w:rsidP="00B460F9">
      <w:pPr>
        <w:tabs>
          <w:tab w:val="left" w:pos="1950"/>
        </w:tabs>
        <w:rPr>
          <w:rFonts w:ascii="Times New Roman" w:hAnsi="Times New Roman" w:cs="Times New Roman"/>
          <w:color w:val="000000"/>
        </w:rPr>
      </w:pPr>
    </w:p>
    <w:p w14:paraId="25D7CD2F" w14:textId="77777777" w:rsidR="00AC0092" w:rsidRPr="0028471E" w:rsidRDefault="00AC0092" w:rsidP="00B460F9">
      <w:pPr>
        <w:tabs>
          <w:tab w:val="left" w:pos="1950"/>
        </w:tabs>
        <w:rPr>
          <w:rFonts w:ascii="Times New Roman" w:hAnsi="Times New Roman" w:cs="Times New Roman"/>
          <w:color w:val="000000"/>
        </w:rPr>
      </w:pPr>
    </w:p>
    <w:p w14:paraId="62E75DE9" w14:textId="77777777" w:rsidR="00AC0092" w:rsidRDefault="00AC0092" w:rsidP="00B460F9">
      <w:pPr>
        <w:tabs>
          <w:tab w:val="left" w:pos="1950"/>
        </w:tabs>
        <w:rPr>
          <w:rFonts w:ascii="Times New Roman" w:hAnsi="Times New Roman" w:cs="Times New Roman"/>
          <w:color w:val="000000"/>
        </w:rPr>
      </w:pPr>
    </w:p>
    <w:p w14:paraId="610AABAE" w14:textId="77777777" w:rsidR="00C5127E" w:rsidRPr="0028471E" w:rsidRDefault="00C5127E" w:rsidP="00B460F9">
      <w:pPr>
        <w:tabs>
          <w:tab w:val="left" w:pos="1950"/>
        </w:tabs>
        <w:rPr>
          <w:rFonts w:ascii="Times New Roman" w:hAnsi="Times New Roman" w:cs="Times New Roman"/>
          <w:color w:val="000000"/>
        </w:rPr>
      </w:pPr>
    </w:p>
    <w:p w14:paraId="71690B99" w14:textId="77777777" w:rsidR="00AC0092" w:rsidRPr="0028471E" w:rsidRDefault="00AC0092" w:rsidP="00B460F9">
      <w:pPr>
        <w:tabs>
          <w:tab w:val="left" w:pos="1950"/>
        </w:tabs>
        <w:rPr>
          <w:rFonts w:ascii="Times New Roman" w:hAnsi="Times New Roman" w:cs="Times New Roman"/>
          <w:color w:val="000000"/>
        </w:rPr>
      </w:pPr>
    </w:p>
    <w:p w14:paraId="65EEE12B" w14:textId="77777777" w:rsidR="00B460F9" w:rsidRPr="0028471E" w:rsidRDefault="00B460F9" w:rsidP="00C71FB7">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left"/>
        <w:rPr>
          <w:i w:val="0"/>
          <w:iCs w:val="0"/>
          <w:color w:val="000000"/>
          <w:u w:val="none"/>
        </w:rPr>
      </w:pPr>
      <w:bookmarkStart w:id="16" w:name="_Toc416180141"/>
    </w:p>
    <w:p w14:paraId="184120BD" w14:textId="77777777" w:rsidR="00B460F9" w:rsidRPr="0028471E"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7" w:name="_Toc489857685"/>
      <w:r w:rsidRPr="0028471E">
        <w:rPr>
          <w:i w:val="0"/>
          <w:iCs w:val="0"/>
          <w:color w:val="000000"/>
          <w:u w:val="none"/>
        </w:rPr>
        <w:t>OBRAZAC PONUDE SA OBRASCIMA KOJE PRIPREMA PONUĐAČ</w:t>
      </w:r>
      <w:bookmarkEnd w:id="16"/>
      <w:bookmarkEnd w:id="17"/>
    </w:p>
    <w:p w14:paraId="1591BEA4" w14:textId="77777777" w:rsidR="00B460F9" w:rsidRPr="0028471E" w:rsidRDefault="00B460F9" w:rsidP="00C71FB7">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14:paraId="134B541A" w14:textId="77777777" w:rsidR="00B460F9" w:rsidRPr="0028471E" w:rsidRDefault="00B460F9" w:rsidP="00B460F9">
      <w:pPr>
        <w:pStyle w:val="Subtitle"/>
        <w:rPr>
          <w:rFonts w:ascii="Times New Roman" w:hAnsi="Times New Roman" w:cs="Times New Roman"/>
          <w:color w:val="000000"/>
        </w:rPr>
      </w:pPr>
    </w:p>
    <w:p w14:paraId="4BE6179A" w14:textId="77777777" w:rsidR="00B460F9" w:rsidRPr="0028471E" w:rsidRDefault="00B460F9" w:rsidP="00B460F9">
      <w:pPr>
        <w:rPr>
          <w:rFonts w:ascii="Times New Roman" w:hAnsi="Times New Roman" w:cs="Times New Roman"/>
        </w:rPr>
      </w:pPr>
    </w:p>
    <w:p w14:paraId="55244496" w14:textId="77777777" w:rsidR="00B460F9" w:rsidRPr="0028471E" w:rsidRDefault="00B460F9" w:rsidP="00B460F9">
      <w:pPr>
        <w:rPr>
          <w:rFonts w:ascii="Times New Roman" w:hAnsi="Times New Roman" w:cs="Times New Roman"/>
        </w:rPr>
      </w:pPr>
    </w:p>
    <w:p w14:paraId="6B681FEE" w14:textId="77777777" w:rsidR="00B460F9" w:rsidRPr="0028471E" w:rsidRDefault="00B460F9" w:rsidP="00B460F9">
      <w:pPr>
        <w:rPr>
          <w:rFonts w:ascii="Times New Roman" w:hAnsi="Times New Roman" w:cs="Times New Roman"/>
        </w:rPr>
      </w:pPr>
    </w:p>
    <w:p w14:paraId="149DEDD1" w14:textId="77777777" w:rsidR="00B460F9" w:rsidRPr="0028471E" w:rsidRDefault="00B460F9" w:rsidP="00B460F9">
      <w:pPr>
        <w:rPr>
          <w:rFonts w:ascii="Times New Roman" w:hAnsi="Times New Roman" w:cs="Times New Roman"/>
        </w:rPr>
      </w:pPr>
    </w:p>
    <w:p w14:paraId="09B92440" w14:textId="77777777" w:rsidR="00B460F9" w:rsidRPr="0028471E" w:rsidRDefault="00B460F9" w:rsidP="00B460F9">
      <w:pPr>
        <w:rPr>
          <w:rFonts w:ascii="Times New Roman" w:hAnsi="Times New Roman" w:cs="Times New Roman"/>
        </w:rPr>
      </w:pPr>
    </w:p>
    <w:p w14:paraId="1EB05D01" w14:textId="77777777" w:rsidR="00B460F9" w:rsidRPr="0028471E" w:rsidRDefault="00B460F9" w:rsidP="00B460F9">
      <w:pPr>
        <w:rPr>
          <w:rFonts w:ascii="Times New Roman" w:hAnsi="Times New Roman" w:cs="Times New Roman"/>
        </w:rPr>
      </w:pPr>
    </w:p>
    <w:p w14:paraId="6EECBA37" w14:textId="77777777" w:rsidR="00B460F9" w:rsidRDefault="00B460F9" w:rsidP="00B460F9">
      <w:pPr>
        <w:rPr>
          <w:rFonts w:ascii="Times New Roman" w:hAnsi="Times New Roman" w:cs="Times New Roman"/>
        </w:rPr>
      </w:pPr>
    </w:p>
    <w:p w14:paraId="0AB0BB6E" w14:textId="77777777" w:rsidR="0061121C" w:rsidRDefault="0061121C" w:rsidP="00B460F9">
      <w:pPr>
        <w:rPr>
          <w:rFonts w:ascii="Times New Roman" w:hAnsi="Times New Roman" w:cs="Times New Roman"/>
        </w:rPr>
      </w:pPr>
    </w:p>
    <w:p w14:paraId="391330B8" w14:textId="77777777" w:rsidR="0061121C" w:rsidRDefault="0061121C" w:rsidP="00B460F9">
      <w:pPr>
        <w:rPr>
          <w:rFonts w:ascii="Times New Roman" w:hAnsi="Times New Roman" w:cs="Times New Roman"/>
        </w:rPr>
      </w:pPr>
    </w:p>
    <w:p w14:paraId="3040E0CE" w14:textId="77777777" w:rsidR="0061121C" w:rsidRPr="0028471E" w:rsidRDefault="0061121C" w:rsidP="00B460F9">
      <w:pPr>
        <w:rPr>
          <w:rFonts w:ascii="Times New Roman" w:hAnsi="Times New Roman" w:cs="Times New Roman"/>
        </w:rPr>
      </w:pPr>
    </w:p>
    <w:p w14:paraId="43FD1022" w14:textId="77777777" w:rsidR="00B460F9" w:rsidRPr="0028471E" w:rsidRDefault="00B460F9" w:rsidP="00B460F9">
      <w:pPr>
        <w:rPr>
          <w:rFonts w:ascii="Times New Roman" w:hAnsi="Times New Roman" w:cs="Times New Roman"/>
        </w:rPr>
      </w:pPr>
    </w:p>
    <w:p w14:paraId="5E60C543" w14:textId="77777777" w:rsidR="00B460F9" w:rsidRPr="0028471E" w:rsidRDefault="00B460F9" w:rsidP="00B460F9">
      <w:pPr>
        <w:rPr>
          <w:rFonts w:ascii="Times New Roman" w:hAnsi="Times New Roman" w:cs="Times New Roman"/>
        </w:rPr>
      </w:pPr>
    </w:p>
    <w:p w14:paraId="417C7E2C" w14:textId="77777777" w:rsidR="00B460F9" w:rsidRPr="0028471E" w:rsidRDefault="00B460F9" w:rsidP="00B460F9">
      <w:pPr>
        <w:rPr>
          <w:rFonts w:ascii="Times New Roman" w:hAnsi="Times New Roman" w:cs="Times New Roman"/>
        </w:rPr>
      </w:pPr>
    </w:p>
    <w:p w14:paraId="600127DD" w14:textId="77777777" w:rsidR="00B460F9" w:rsidRDefault="00B460F9" w:rsidP="00B460F9">
      <w:pPr>
        <w:rPr>
          <w:rFonts w:ascii="Times New Roman" w:hAnsi="Times New Roman" w:cs="Times New Roman"/>
        </w:rPr>
      </w:pPr>
    </w:p>
    <w:p w14:paraId="276326DF" w14:textId="77777777" w:rsidR="00C5127E" w:rsidRPr="0028471E" w:rsidRDefault="00C5127E" w:rsidP="00B460F9">
      <w:pPr>
        <w:rPr>
          <w:rFonts w:ascii="Times New Roman" w:hAnsi="Times New Roman" w:cs="Times New Roman"/>
        </w:rPr>
      </w:pPr>
    </w:p>
    <w:p w14:paraId="21D70DD5" w14:textId="77777777" w:rsidR="00B460F9" w:rsidRPr="0028471E"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8" w:name="_Toc489857686"/>
      <w:r w:rsidRPr="0028471E">
        <w:rPr>
          <w:rFonts w:ascii="Times New Roman" w:hAnsi="Times New Roman" w:cs="Times New Roman"/>
          <w:b/>
          <w:bCs/>
          <w:color w:val="000000"/>
          <w:sz w:val="24"/>
          <w:szCs w:val="24"/>
          <w:lang w:eastAsia="zh-TW"/>
        </w:rPr>
        <w:lastRenderedPageBreak/>
        <w:t>NASLOVNA STRANA PONUDE</w:t>
      </w:r>
      <w:bookmarkEnd w:id="18"/>
    </w:p>
    <w:p w14:paraId="523A6F88" w14:textId="77777777" w:rsidR="00B460F9" w:rsidRPr="0028471E" w:rsidRDefault="00B460F9" w:rsidP="00B460F9">
      <w:pPr>
        <w:tabs>
          <w:tab w:val="left" w:pos="1950"/>
        </w:tabs>
        <w:jc w:val="both"/>
        <w:rPr>
          <w:rFonts w:ascii="Times New Roman" w:hAnsi="Times New Roman" w:cs="Times New Roman"/>
          <w:color w:val="000000"/>
        </w:rPr>
      </w:pPr>
    </w:p>
    <w:p w14:paraId="26D5955E" w14:textId="77777777" w:rsidR="00B460F9" w:rsidRPr="0028471E" w:rsidRDefault="00B460F9" w:rsidP="00B460F9">
      <w:pPr>
        <w:tabs>
          <w:tab w:val="left" w:pos="1950"/>
        </w:tabs>
        <w:jc w:val="both"/>
        <w:rPr>
          <w:rFonts w:ascii="Times New Roman" w:hAnsi="Times New Roman" w:cs="Times New Roman"/>
          <w:color w:val="000000"/>
        </w:rPr>
      </w:pPr>
    </w:p>
    <w:p w14:paraId="6ACFEC45" w14:textId="77777777" w:rsidR="00B460F9" w:rsidRPr="0028471E" w:rsidRDefault="00B460F9" w:rsidP="00B460F9">
      <w:pPr>
        <w:jc w:val="both"/>
        <w:rPr>
          <w:rFonts w:ascii="Times New Roman" w:hAnsi="Times New Roman" w:cs="Times New Roman"/>
          <w:color w:val="000000"/>
          <w:u w:val="single"/>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sz w:val="24"/>
          <w:szCs w:val="24"/>
          <w:u w:val="single"/>
        </w:rPr>
        <w:t>naziv ponuđača</w:t>
      </w:r>
      <w:r w:rsidRPr="0028471E">
        <w:rPr>
          <w:rFonts w:ascii="Times New Roman" w:hAnsi="Times New Roman" w:cs="Times New Roman"/>
          <w:color w:val="000000"/>
          <w:sz w:val="24"/>
          <w:szCs w:val="24"/>
          <w:u w:val="single"/>
        </w:rPr>
        <w:t>)</w:t>
      </w:r>
      <w:r w:rsidRPr="0028471E">
        <w:rPr>
          <w:rFonts w:ascii="Times New Roman" w:hAnsi="Times New Roman" w:cs="Times New Roman"/>
          <w:color w:val="000000"/>
          <w:sz w:val="24"/>
          <w:szCs w:val="24"/>
          <w:u w:val="single"/>
        </w:rPr>
        <w:tab/>
      </w:r>
      <w:r w:rsidRPr="0028471E">
        <w:rPr>
          <w:rFonts w:ascii="Times New Roman" w:hAnsi="Times New Roman" w:cs="Times New Roman"/>
          <w:color w:val="000000"/>
          <w:u w:val="single"/>
        </w:rPr>
        <w:t xml:space="preserve">      </w:t>
      </w:r>
      <w:r w:rsidRPr="0028471E">
        <w:rPr>
          <w:rFonts w:ascii="Times New Roman" w:hAnsi="Times New Roman" w:cs="Times New Roman"/>
          <w:color w:val="000000"/>
          <w:u w:val="single"/>
        </w:rPr>
        <w:tab/>
        <w:t xml:space="preserve">  </w:t>
      </w:r>
    </w:p>
    <w:p w14:paraId="45A80AF4" w14:textId="77777777" w:rsidR="00B460F9" w:rsidRPr="0028471E" w:rsidRDefault="00B460F9" w:rsidP="00B460F9">
      <w:pPr>
        <w:tabs>
          <w:tab w:val="left" w:pos="1950"/>
        </w:tabs>
        <w:jc w:val="center"/>
        <w:rPr>
          <w:rFonts w:ascii="Times New Roman" w:hAnsi="Times New Roman" w:cs="Times New Roman"/>
          <w:color w:val="000000"/>
          <w:sz w:val="28"/>
          <w:szCs w:val="28"/>
        </w:rPr>
      </w:pPr>
      <w:r w:rsidRPr="0028471E">
        <w:rPr>
          <w:rFonts w:ascii="Times New Roman" w:hAnsi="Times New Roman" w:cs="Times New Roman"/>
          <w:color w:val="000000"/>
          <w:sz w:val="28"/>
          <w:szCs w:val="28"/>
        </w:rPr>
        <w:t>podnosi</w:t>
      </w:r>
    </w:p>
    <w:p w14:paraId="5AB8FE18" w14:textId="77777777" w:rsidR="00B460F9" w:rsidRPr="0028471E" w:rsidRDefault="00B460F9" w:rsidP="00B460F9">
      <w:pPr>
        <w:tabs>
          <w:tab w:val="left" w:pos="1950"/>
        </w:tabs>
        <w:jc w:val="right"/>
        <w:rPr>
          <w:rFonts w:ascii="Times New Roman" w:hAnsi="Times New Roman" w:cs="Times New Roman"/>
          <w:color w:val="000000"/>
          <w:sz w:val="24"/>
          <w:szCs w:val="24"/>
          <w:u w:val="single"/>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sz w:val="24"/>
          <w:szCs w:val="24"/>
          <w:u w:val="single"/>
        </w:rPr>
        <w:t>naziv naručioca</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u w:val="single"/>
        </w:rPr>
        <w:tab/>
      </w:r>
      <w:r w:rsidRPr="0028471E">
        <w:rPr>
          <w:rFonts w:ascii="Times New Roman" w:hAnsi="Times New Roman" w:cs="Times New Roman"/>
          <w:color w:val="000000"/>
          <w:sz w:val="24"/>
          <w:szCs w:val="24"/>
          <w:u w:val="single"/>
        </w:rPr>
        <w:tab/>
      </w:r>
    </w:p>
    <w:p w14:paraId="05F8B531" w14:textId="77777777" w:rsidR="00B460F9" w:rsidRPr="0028471E" w:rsidRDefault="00B460F9" w:rsidP="00B460F9">
      <w:pPr>
        <w:tabs>
          <w:tab w:val="left" w:pos="1950"/>
        </w:tabs>
        <w:jc w:val="right"/>
        <w:rPr>
          <w:rFonts w:ascii="Times New Roman" w:hAnsi="Times New Roman" w:cs="Times New Roman"/>
          <w:color w:val="000000"/>
          <w:sz w:val="24"/>
          <w:szCs w:val="24"/>
          <w:u w:val="single"/>
        </w:rPr>
      </w:pPr>
    </w:p>
    <w:p w14:paraId="314BBD71" w14:textId="77777777" w:rsidR="00B460F9" w:rsidRPr="0028471E" w:rsidRDefault="00B460F9" w:rsidP="009754C3">
      <w:pPr>
        <w:tabs>
          <w:tab w:val="left" w:pos="1950"/>
        </w:tabs>
        <w:rPr>
          <w:rFonts w:ascii="Times New Roman" w:hAnsi="Times New Roman" w:cs="Times New Roman"/>
          <w:color w:val="000000"/>
        </w:rPr>
      </w:pPr>
    </w:p>
    <w:p w14:paraId="41AF6B12" w14:textId="77777777" w:rsidR="00B460F9" w:rsidRPr="0028471E" w:rsidRDefault="00B460F9" w:rsidP="00B460F9">
      <w:pPr>
        <w:tabs>
          <w:tab w:val="left" w:pos="1950"/>
        </w:tabs>
        <w:jc w:val="center"/>
        <w:rPr>
          <w:rFonts w:ascii="Times New Roman" w:hAnsi="Times New Roman" w:cs="Times New Roman"/>
          <w:b/>
          <w:bCs/>
          <w:color w:val="000000"/>
          <w:sz w:val="32"/>
          <w:szCs w:val="32"/>
        </w:rPr>
      </w:pPr>
      <w:r w:rsidRPr="0028471E">
        <w:rPr>
          <w:rFonts w:ascii="Times New Roman" w:hAnsi="Times New Roman" w:cs="Times New Roman"/>
          <w:b/>
          <w:bCs/>
          <w:color w:val="000000"/>
          <w:sz w:val="32"/>
          <w:szCs w:val="32"/>
        </w:rPr>
        <w:t>P O N U D U</w:t>
      </w:r>
    </w:p>
    <w:p w14:paraId="01AB7546" w14:textId="77777777" w:rsidR="00B460F9" w:rsidRPr="0028471E" w:rsidRDefault="00B460F9" w:rsidP="00B460F9">
      <w:pPr>
        <w:tabs>
          <w:tab w:val="left" w:pos="1950"/>
        </w:tabs>
        <w:spacing w:after="0" w:line="240" w:lineRule="auto"/>
        <w:jc w:val="center"/>
        <w:rPr>
          <w:rFonts w:ascii="Times New Roman" w:hAnsi="Times New Roman" w:cs="Times New Roman"/>
          <w:b/>
          <w:bCs/>
          <w:color w:val="000000"/>
          <w:sz w:val="28"/>
          <w:szCs w:val="28"/>
        </w:rPr>
      </w:pPr>
      <w:r w:rsidRPr="0028471E">
        <w:rPr>
          <w:rFonts w:ascii="Times New Roman" w:hAnsi="Times New Roman" w:cs="Times New Roman"/>
          <w:b/>
          <w:bCs/>
          <w:color w:val="000000"/>
          <w:sz w:val="28"/>
          <w:szCs w:val="28"/>
        </w:rPr>
        <w:t>po T</w:t>
      </w:r>
      <w:r w:rsidR="00C60923" w:rsidRPr="0028471E">
        <w:rPr>
          <w:rFonts w:ascii="Times New Roman" w:hAnsi="Times New Roman" w:cs="Times New Roman"/>
          <w:b/>
          <w:bCs/>
          <w:color w:val="000000"/>
          <w:sz w:val="28"/>
          <w:szCs w:val="28"/>
        </w:rPr>
        <w:t xml:space="preserve">enderskoj dokumentaciji broj </w:t>
      </w:r>
      <w:r w:rsidR="009024AB" w:rsidRPr="0028471E">
        <w:rPr>
          <w:rFonts w:ascii="Times New Roman" w:hAnsi="Times New Roman" w:cs="Times New Roman"/>
          <w:b/>
          <w:bCs/>
          <w:color w:val="000000"/>
          <w:sz w:val="28"/>
          <w:szCs w:val="28"/>
        </w:rPr>
        <w:t>_______</w:t>
      </w:r>
      <w:r w:rsidRPr="0028471E">
        <w:rPr>
          <w:rFonts w:ascii="Times New Roman" w:hAnsi="Times New Roman" w:cs="Times New Roman"/>
          <w:b/>
          <w:bCs/>
          <w:color w:val="000000"/>
          <w:sz w:val="28"/>
          <w:szCs w:val="28"/>
        </w:rPr>
        <w:t xml:space="preserve"> od </w:t>
      </w:r>
      <w:r w:rsidR="009024AB" w:rsidRPr="0028471E">
        <w:rPr>
          <w:rFonts w:ascii="Times New Roman" w:hAnsi="Times New Roman" w:cs="Times New Roman"/>
          <w:b/>
          <w:bCs/>
          <w:color w:val="000000"/>
          <w:sz w:val="28"/>
          <w:szCs w:val="28"/>
        </w:rPr>
        <w:t>__________</w:t>
      </w:r>
      <w:r w:rsidRPr="0028471E">
        <w:rPr>
          <w:rFonts w:ascii="Times New Roman" w:hAnsi="Times New Roman" w:cs="Times New Roman"/>
          <w:b/>
          <w:bCs/>
          <w:color w:val="000000"/>
          <w:sz w:val="28"/>
          <w:szCs w:val="28"/>
        </w:rPr>
        <w:t xml:space="preserve"> godine </w:t>
      </w:r>
    </w:p>
    <w:p w14:paraId="29BEA8D7" w14:textId="77777777" w:rsidR="00B460F9" w:rsidRPr="0028471E" w:rsidRDefault="00B460F9" w:rsidP="00C71FB7">
      <w:pPr>
        <w:tabs>
          <w:tab w:val="left" w:pos="1950"/>
        </w:tabs>
        <w:spacing w:after="0" w:line="240" w:lineRule="auto"/>
        <w:jc w:val="center"/>
        <w:rPr>
          <w:rFonts w:ascii="Times New Roman" w:hAnsi="Times New Roman" w:cs="Times New Roman"/>
          <w:b/>
          <w:bCs/>
          <w:color w:val="000000"/>
          <w:sz w:val="28"/>
          <w:szCs w:val="28"/>
        </w:rPr>
      </w:pPr>
      <w:r w:rsidRPr="0028471E">
        <w:rPr>
          <w:rFonts w:ascii="Times New Roman" w:hAnsi="Times New Roman" w:cs="Times New Roman"/>
          <w:b/>
          <w:bCs/>
          <w:color w:val="000000"/>
          <w:sz w:val="28"/>
          <w:szCs w:val="28"/>
        </w:rPr>
        <w:t xml:space="preserve">za nabavku </w:t>
      </w:r>
    </w:p>
    <w:p w14:paraId="1260129B" w14:textId="77777777" w:rsidR="009754C3" w:rsidRPr="0028471E" w:rsidRDefault="009754C3" w:rsidP="00C71FB7">
      <w:pPr>
        <w:tabs>
          <w:tab w:val="left" w:pos="1950"/>
        </w:tabs>
        <w:spacing w:after="0" w:line="240" w:lineRule="auto"/>
        <w:jc w:val="center"/>
        <w:rPr>
          <w:rFonts w:ascii="Times New Roman" w:hAnsi="Times New Roman" w:cs="Times New Roman"/>
          <w:color w:val="000000"/>
          <w:sz w:val="24"/>
          <w:szCs w:val="24"/>
        </w:rPr>
      </w:pPr>
    </w:p>
    <w:p w14:paraId="0AB68E44" w14:textId="77777777" w:rsidR="009754C3" w:rsidRPr="0028471E" w:rsidRDefault="009024AB" w:rsidP="009754C3">
      <w:pPr>
        <w:spacing w:after="0" w:line="240" w:lineRule="auto"/>
        <w:jc w:val="center"/>
        <w:rPr>
          <w:rFonts w:ascii="Times New Roman" w:hAnsi="Times New Roman" w:cs="Times New Roman"/>
          <w:b/>
          <w:color w:val="000000"/>
          <w:sz w:val="28"/>
          <w:szCs w:val="28"/>
          <w:lang w:val="it-IT"/>
        </w:rPr>
      </w:pPr>
      <w:r w:rsidRPr="0028471E">
        <w:rPr>
          <w:rFonts w:ascii="Times New Roman" w:hAnsi="Times New Roman" w:cs="Times New Roman"/>
          <w:b/>
          <w:color w:val="000000"/>
          <w:sz w:val="28"/>
          <w:szCs w:val="28"/>
          <w:lang w:val="it-IT"/>
        </w:rPr>
        <w:t>_______________________________________________</w:t>
      </w:r>
    </w:p>
    <w:p w14:paraId="187C84E5" w14:textId="77777777" w:rsidR="009024AB" w:rsidRPr="0028471E" w:rsidRDefault="009024AB" w:rsidP="009024AB">
      <w:pPr>
        <w:tabs>
          <w:tab w:val="left" w:pos="1950"/>
        </w:tabs>
        <w:spacing w:after="0" w:line="240" w:lineRule="auto"/>
        <w:jc w:val="center"/>
        <w:rPr>
          <w:rFonts w:ascii="Times New Roman" w:hAnsi="Times New Roman" w:cs="Times New Roman"/>
          <w:b/>
          <w:bCs/>
          <w:color w:val="000000"/>
        </w:rPr>
      </w:pPr>
      <w:r w:rsidRPr="0028471E">
        <w:rPr>
          <w:rFonts w:ascii="Times New Roman" w:hAnsi="Times New Roman" w:cs="Times New Roman"/>
          <w:color w:val="000000"/>
        </w:rPr>
        <w:t>(</w:t>
      </w:r>
      <w:r w:rsidRPr="0028471E">
        <w:rPr>
          <w:rFonts w:ascii="Times New Roman" w:hAnsi="Times New Roman" w:cs="Times New Roman"/>
          <w:i/>
          <w:iCs/>
          <w:color w:val="000000"/>
        </w:rPr>
        <w:t>opis predmeta nabavke</w:t>
      </w:r>
      <w:r w:rsidRPr="0028471E">
        <w:rPr>
          <w:rFonts w:ascii="Times New Roman" w:hAnsi="Times New Roman" w:cs="Times New Roman"/>
          <w:color w:val="000000"/>
        </w:rPr>
        <w:t>)</w:t>
      </w:r>
      <w:r w:rsidRPr="0028471E">
        <w:rPr>
          <w:rFonts w:ascii="Times New Roman" w:hAnsi="Times New Roman" w:cs="Times New Roman"/>
          <w:b/>
          <w:bCs/>
          <w:color w:val="000000"/>
        </w:rPr>
        <w:t xml:space="preserve"> </w:t>
      </w:r>
    </w:p>
    <w:p w14:paraId="7C0315E3" w14:textId="77777777" w:rsidR="00B460F9" w:rsidRPr="0028471E" w:rsidRDefault="00B460F9" w:rsidP="00B460F9">
      <w:pPr>
        <w:tabs>
          <w:tab w:val="left" w:pos="1950"/>
        </w:tabs>
        <w:rPr>
          <w:rFonts w:ascii="Times New Roman" w:hAnsi="Times New Roman" w:cs="Times New Roman"/>
          <w:color w:val="000000"/>
          <w:sz w:val="28"/>
          <w:szCs w:val="28"/>
        </w:rPr>
      </w:pPr>
    </w:p>
    <w:p w14:paraId="1D6B975C" w14:textId="77777777" w:rsidR="00B460F9" w:rsidRPr="0028471E" w:rsidRDefault="00B460F9" w:rsidP="00B460F9">
      <w:pPr>
        <w:rPr>
          <w:rFonts w:ascii="Times New Roman" w:hAnsi="Times New Roman" w:cs="Times New Roman"/>
          <w:color w:val="000000"/>
          <w:sz w:val="24"/>
          <w:szCs w:val="24"/>
        </w:rPr>
      </w:pPr>
    </w:p>
    <w:p w14:paraId="439A5B7F" w14:textId="77777777" w:rsidR="00604CE2" w:rsidRPr="0028471E" w:rsidRDefault="00604CE2" w:rsidP="00B460F9">
      <w:pPr>
        <w:rPr>
          <w:rFonts w:ascii="Times New Roman" w:hAnsi="Times New Roman" w:cs="Times New Roman"/>
          <w:color w:val="000000"/>
          <w:sz w:val="24"/>
          <w:szCs w:val="24"/>
        </w:rPr>
      </w:pPr>
    </w:p>
    <w:p w14:paraId="13B4DE06" w14:textId="77777777" w:rsidR="00D50A17" w:rsidRDefault="00D50A17" w:rsidP="00D50A17">
      <w:pPr>
        <w:tabs>
          <w:tab w:val="left" w:pos="1950"/>
        </w:tabs>
        <w:rPr>
          <w:rFonts w:ascii="Times New Roman" w:hAnsi="Times New Roman" w:cs="Times New Roman"/>
          <w:color w:val="000000"/>
          <w:sz w:val="28"/>
          <w:szCs w:val="28"/>
        </w:rPr>
      </w:pPr>
      <w:r>
        <w:rPr>
          <w:rFonts w:ascii="Times New Roman" w:hAnsi="Times New Roman" w:cs="Times New Roman"/>
          <w:color w:val="000000"/>
          <w:sz w:val="24"/>
          <w:szCs w:val="24"/>
        </w:rPr>
        <w:sym w:font="Wingdings" w:char="F07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14:paraId="1CB63937" w14:textId="77777777" w:rsidR="00604CE2" w:rsidRPr="0028471E" w:rsidRDefault="00604CE2" w:rsidP="00B460F9">
      <w:pPr>
        <w:rPr>
          <w:rFonts w:ascii="Times New Roman" w:hAnsi="Times New Roman" w:cs="Times New Roman"/>
        </w:rPr>
      </w:pPr>
    </w:p>
    <w:p w14:paraId="15BDACD4" w14:textId="77777777" w:rsidR="00265540" w:rsidRPr="0028471E" w:rsidRDefault="00265540" w:rsidP="00B460F9">
      <w:pPr>
        <w:rPr>
          <w:rFonts w:ascii="Times New Roman" w:hAnsi="Times New Roman" w:cs="Times New Roman"/>
        </w:rPr>
      </w:pPr>
    </w:p>
    <w:p w14:paraId="289BFD2F" w14:textId="77777777" w:rsidR="008D03FF" w:rsidRPr="0028471E" w:rsidRDefault="008D03FF" w:rsidP="00B460F9">
      <w:pPr>
        <w:rPr>
          <w:rFonts w:ascii="Times New Roman" w:hAnsi="Times New Roman" w:cs="Times New Roman"/>
        </w:rPr>
      </w:pPr>
    </w:p>
    <w:p w14:paraId="034CC873" w14:textId="77777777" w:rsidR="009754C3" w:rsidRDefault="009754C3" w:rsidP="00B460F9">
      <w:pPr>
        <w:rPr>
          <w:rFonts w:ascii="Times New Roman" w:hAnsi="Times New Roman" w:cs="Times New Roman"/>
        </w:rPr>
      </w:pPr>
    </w:p>
    <w:p w14:paraId="33B2851F" w14:textId="77777777" w:rsidR="00C6318D" w:rsidRDefault="00C6318D" w:rsidP="00B460F9">
      <w:pPr>
        <w:rPr>
          <w:rFonts w:ascii="Times New Roman" w:hAnsi="Times New Roman" w:cs="Times New Roman"/>
        </w:rPr>
      </w:pPr>
    </w:p>
    <w:p w14:paraId="62A9C995" w14:textId="77777777" w:rsidR="00C6318D" w:rsidRPr="0028471E" w:rsidRDefault="00C6318D" w:rsidP="00B460F9">
      <w:pPr>
        <w:rPr>
          <w:rFonts w:ascii="Times New Roman" w:hAnsi="Times New Roman" w:cs="Times New Roman"/>
        </w:rPr>
      </w:pPr>
    </w:p>
    <w:p w14:paraId="26A74960" w14:textId="77777777" w:rsidR="009754C3" w:rsidRPr="0028471E" w:rsidRDefault="009754C3" w:rsidP="00B460F9">
      <w:pPr>
        <w:rPr>
          <w:rFonts w:ascii="Times New Roman" w:hAnsi="Times New Roman" w:cs="Times New Roman"/>
        </w:rPr>
      </w:pPr>
    </w:p>
    <w:p w14:paraId="7AB69F18" w14:textId="77777777" w:rsidR="009754C3" w:rsidRPr="0028471E" w:rsidRDefault="009754C3" w:rsidP="00B460F9">
      <w:pPr>
        <w:rPr>
          <w:rFonts w:ascii="Times New Roman" w:hAnsi="Times New Roman" w:cs="Times New Roman"/>
        </w:rPr>
      </w:pPr>
    </w:p>
    <w:p w14:paraId="4B0256E7" w14:textId="77777777" w:rsidR="00B460F9" w:rsidRPr="0028471E" w:rsidRDefault="00B460F9" w:rsidP="00B460F9">
      <w:pPr>
        <w:rPr>
          <w:rFonts w:ascii="Times New Roman" w:hAnsi="Times New Roman" w:cs="Times New Roman"/>
        </w:rPr>
      </w:pPr>
    </w:p>
    <w:p w14:paraId="33CCA712" w14:textId="77777777" w:rsidR="00A413B8" w:rsidRPr="0028471E" w:rsidRDefault="00A413B8" w:rsidP="00B460F9">
      <w:pPr>
        <w:rPr>
          <w:rFonts w:ascii="Times New Roman" w:hAnsi="Times New Roman" w:cs="Times New Roman"/>
        </w:rPr>
      </w:pPr>
    </w:p>
    <w:p w14:paraId="4D323E7F" w14:textId="77777777" w:rsidR="00A413B8" w:rsidRDefault="00A413B8" w:rsidP="00B460F9">
      <w:pPr>
        <w:rPr>
          <w:rFonts w:ascii="Times New Roman" w:hAnsi="Times New Roman" w:cs="Times New Roman"/>
        </w:rPr>
      </w:pPr>
    </w:p>
    <w:p w14:paraId="1B9469A0" w14:textId="77777777" w:rsidR="0093408F" w:rsidRDefault="0093408F" w:rsidP="00B460F9">
      <w:pPr>
        <w:rPr>
          <w:rFonts w:ascii="Times New Roman" w:hAnsi="Times New Roman" w:cs="Times New Roman"/>
        </w:rPr>
      </w:pPr>
    </w:p>
    <w:p w14:paraId="27A4F0A6" w14:textId="77777777" w:rsidR="0093408F" w:rsidRPr="0028471E" w:rsidRDefault="0093408F" w:rsidP="00B460F9">
      <w:pPr>
        <w:rPr>
          <w:rFonts w:ascii="Times New Roman" w:hAnsi="Times New Roman" w:cs="Times New Roman"/>
        </w:rPr>
      </w:pPr>
    </w:p>
    <w:p w14:paraId="7DB0DBC1" w14:textId="77777777" w:rsidR="00C5127E" w:rsidRPr="00852493" w:rsidRDefault="00C5127E" w:rsidP="00C5127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89857687"/>
      <w:r w:rsidRPr="00852493">
        <w:rPr>
          <w:i w:val="0"/>
          <w:iCs w:val="0"/>
          <w:u w:val="none"/>
        </w:rPr>
        <w:t>SADRŽAJ PONUDE</w:t>
      </w:r>
      <w:bookmarkEnd w:id="19"/>
    </w:p>
    <w:p w14:paraId="04EB77F3" w14:textId="77777777" w:rsidR="00C5127E" w:rsidRPr="00852493" w:rsidRDefault="00C5127E" w:rsidP="00C5127E">
      <w:pPr>
        <w:tabs>
          <w:tab w:val="left" w:pos="1950"/>
        </w:tabs>
        <w:jc w:val="both"/>
        <w:rPr>
          <w:rFonts w:ascii="Times New Roman" w:hAnsi="Times New Roman" w:cs="Times New Roman"/>
          <w:color w:val="000000"/>
          <w:sz w:val="24"/>
          <w:szCs w:val="24"/>
          <w:highlight w:val="yellow"/>
        </w:rPr>
      </w:pPr>
    </w:p>
    <w:p w14:paraId="58654A11"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14:paraId="40D74F22"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14:paraId="1F03A6D7"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14:paraId="6A2457A0"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14:paraId="0F4286F2"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14:paraId="063FA206"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14:paraId="523764D2"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14:paraId="32239F50"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14:paraId="1BA37D6E" w14:textId="77777777" w:rsidR="0030592D" w:rsidRPr="0030592D" w:rsidRDefault="00C5127E" w:rsidP="0030592D">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14:paraId="6A0FB5BB" w14:textId="77777777" w:rsidR="00C5127E" w:rsidRPr="007B194B" w:rsidRDefault="00C5127E" w:rsidP="00C5127E">
      <w:pPr>
        <w:pStyle w:val="ListParagraph"/>
        <w:numPr>
          <w:ilvl w:val="0"/>
          <w:numId w:val="1"/>
        </w:numPr>
        <w:rPr>
          <w:rFonts w:ascii="Times New Roman" w:hAnsi="Times New Roman" w:cs="Times New Roman"/>
        </w:rPr>
      </w:pPr>
      <w:r w:rsidRPr="00C5127E">
        <w:rPr>
          <w:rFonts w:ascii="Times New Roman" w:hAnsi="Times New Roman" w:cs="Times New Roman"/>
          <w:color w:val="000000"/>
          <w:sz w:val="24"/>
          <w:szCs w:val="24"/>
        </w:rPr>
        <w:t>Sredstva finansijskog obezbjeđenja</w:t>
      </w:r>
    </w:p>
    <w:p w14:paraId="77BBBFCA" w14:textId="77777777" w:rsidR="007B194B" w:rsidRPr="007B194B" w:rsidRDefault="007B194B" w:rsidP="007B194B">
      <w:pPr>
        <w:pStyle w:val="ListParagraph"/>
        <w:numPr>
          <w:ilvl w:val="0"/>
          <w:numId w:val="1"/>
        </w:numPr>
        <w:rPr>
          <w:rFonts w:ascii="Times New Roman" w:hAnsi="Times New Roman" w:cs="Times New Roman"/>
        </w:rPr>
      </w:pPr>
      <w:r w:rsidRPr="007B194B">
        <w:rPr>
          <w:rFonts w:ascii="Times New Roman" w:hAnsi="Times New Roman" w:cs="Times New Roman"/>
        </w:rPr>
        <w:t>Ostala dokumentacija (katalozi, fotografije, publikacije i slično)</w:t>
      </w:r>
    </w:p>
    <w:p w14:paraId="78B9A80F" w14:textId="77777777" w:rsidR="007B194B" w:rsidRPr="0030592D" w:rsidRDefault="007B194B" w:rsidP="007B194B">
      <w:pPr>
        <w:pStyle w:val="ListParagraph"/>
        <w:ind w:left="360"/>
        <w:rPr>
          <w:rFonts w:ascii="Times New Roman" w:hAnsi="Times New Roman" w:cs="Times New Roman"/>
        </w:rPr>
      </w:pPr>
    </w:p>
    <w:p w14:paraId="05713513" w14:textId="77777777" w:rsidR="00C5127E" w:rsidRDefault="00C5127E" w:rsidP="00C5127E">
      <w:pPr>
        <w:rPr>
          <w:rFonts w:ascii="Times New Roman" w:hAnsi="Times New Roman" w:cs="Times New Roman"/>
        </w:rPr>
      </w:pPr>
    </w:p>
    <w:p w14:paraId="630DC37C" w14:textId="77777777" w:rsidR="00C5127E" w:rsidRDefault="00C5127E" w:rsidP="00C5127E">
      <w:pPr>
        <w:rPr>
          <w:rFonts w:ascii="Times New Roman" w:hAnsi="Times New Roman" w:cs="Times New Roman"/>
        </w:rPr>
      </w:pPr>
    </w:p>
    <w:p w14:paraId="221164FC" w14:textId="77777777" w:rsidR="00C5127E" w:rsidRDefault="00C5127E" w:rsidP="00C5127E">
      <w:pPr>
        <w:rPr>
          <w:rFonts w:ascii="Times New Roman" w:hAnsi="Times New Roman" w:cs="Times New Roman"/>
        </w:rPr>
      </w:pPr>
    </w:p>
    <w:p w14:paraId="105BD178" w14:textId="77777777" w:rsidR="00C5127E" w:rsidRDefault="00C5127E" w:rsidP="00C5127E">
      <w:pPr>
        <w:rPr>
          <w:rFonts w:ascii="Times New Roman" w:hAnsi="Times New Roman" w:cs="Times New Roman"/>
        </w:rPr>
      </w:pPr>
    </w:p>
    <w:p w14:paraId="2D7FABBB" w14:textId="77777777" w:rsidR="00C5127E" w:rsidRDefault="00C5127E" w:rsidP="00C5127E">
      <w:pPr>
        <w:rPr>
          <w:rFonts w:ascii="Times New Roman" w:hAnsi="Times New Roman" w:cs="Times New Roman"/>
        </w:rPr>
      </w:pPr>
    </w:p>
    <w:p w14:paraId="15EBF52F" w14:textId="77777777" w:rsidR="00C5127E" w:rsidRDefault="00C5127E" w:rsidP="00C5127E">
      <w:pPr>
        <w:rPr>
          <w:rFonts w:ascii="Times New Roman" w:hAnsi="Times New Roman" w:cs="Times New Roman"/>
        </w:rPr>
      </w:pPr>
    </w:p>
    <w:p w14:paraId="1829D428" w14:textId="77777777" w:rsidR="00C5127E" w:rsidRDefault="00C5127E" w:rsidP="00C5127E">
      <w:pPr>
        <w:rPr>
          <w:rFonts w:ascii="Times New Roman" w:hAnsi="Times New Roman" w:cs="Times New Roman"/>
        </w:rPr>
      </w:pPr>
    </w:p>
    <w:p w14:paraId="17BCD255" w14:textId="77777777" w:rsidR="00C5127E" w:rsidRDefault="00C5127E" w:rsidP="00C5127E">
      <w:pPr>
        <w:rPr>
          <w:rFonts w:ascii="Times New Roman" w:hAnsi="Times New Roman" w:cs="Times New Roman"/>
        </w:rPr>
      </w:pPr>
    </w:p>
    <w:p w14:paraId="41DDCB83" w14:textId="77777777" w:rsidR="00C5127E" w:rsidRDefault="00C5127E" w:rsidP="00C5127E">
      <w:pPr>
        <w:rPr>
          <w:rFonts w:ascii="Times New Roman" w:hAnsi="Times New Roman" w:cs="Times New Roman"/>
        </w:rPr>
      </w:pPr>
    </w:p>
    <w:p w14:paraId="74D5491D" w14:textId="77777777" w:rsidR="00EE50D7" w:rsidRDefault="00EE50D7" w:rsidP="00C5127E">
      <w:pPr>
        <w:rPr>
          <w:rFonts w:ascii="Times New Roman" w:hAnsi="Times New Roman" w:cs="Times New Roman"/>
        </w:rPr>
      </w:pPr>
    </w:p>
    <w:p w14:paraId="3562C649" w14:textId="77777777" w:rsidR="00F70856" w:rsidRPr="00C5127E" w:rsidRDefault="00F70856" w:rsidP="00C5127E">
      <w:pPr>
        <w:rPr>
          <w:rFonts w:ascii="Times New Roman" w:hAnsi="Times New Roman" w:cs="Times New Roman"/>
        </w:rPr>
      </w:pPr>
    </w:p>
    <w:p w14:paraId="295DB5F6" w14:textId="77777777"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0" w:name="_Toc416180143"/>
      <w:bookmarkStart w:id="21" w:name="_Toc489857688"/>
      <w:r w:rsidRPr="0028471E">
        <w:rPr>
          <w:rFonts w:ascii="Times New Roman" w:hAnsi="Times New Roman" w:cs="Times New Roman"/>
          <w:color w:val="000000"/>
          <w:sz w:val="24"/>
          <w:szCs w:val="24"/>
        </w:rPr>
        <w:lastRenderedPageBreak/>
        <w:t>PODACI O PONUDI I PONUĐAČU</w:t>
      </w:r>
      <w:bookmarkEnd w:id="20"/>
      <w:bookmarkEnd w:id="21"/>
    </w:p>
    <w:p w14:paraId="0B1A773C" w14:textId="77777777" w:rsidR="00B460F9" w:rsidRPr="0028471E" w:rsidRDefault="00B460F9" w:rsidP="00B460F9">
      <w:pPr>
        <w:pStyle w:val="Subtitle"/>
        <w:rPr>
          <w:rFonts w:ascii="Times New Roman" w:hAnsi="Times New Roman" w:cs="Times New Roman"/>
          <w:color w:val="000000"/>
        </w:rPr>
      </w:pPr>
    </w:p>
    <w:p w14:paraId="115CFC9C" w14:textId="77777777"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 xml:space="preserve">  Ponuda se podnosi</w:t>
      </w:r>
      <w:r w:rsidRPr="0028471E">
        <w:rPr>
          <w:rFonts w:ascii="Times New Roman" w:hAnsi="Times New Roman" w:cs="Times New Roman"/>
          <w:b/>
          <w:bCs/>
          <w:sz w:val="24"/>
          <w:szCs w:val="24"/>
        </w:rPr>
        <w:t xml:space="preserve"> </w:t>
      </w:r>
      <w:r w:rsidRPr="0028471E">
        <w:rPr>
          <w:rFonts w:ascii="Times New Roman" w:hAnsi="Times New Roman" w:cs="Times New Roman"/>
          <w:b/>
          <w:bCs/>
          <w:sz w:val="24"/>
          <w:szCs w:val="24"/>
          <w:lang w:val="sr-Latn-CS" w:eastAsia="sr-Latn-CS"/>
        </w:rPr>
        <w:t>kao:</w:t>
      </w:r>
    </w:p>
    <w:p w14:paraId="3753AEE9" w14:textId="77777777" w:rsidR="00B460F9" w:rsidRPr="0028471E" w:rsidRDefault="00B460F9" w:rsidP="00B460F9">
      <w:pPr>
        <w:spacing w:after="0" w:line="240" w:lineRule="auto"/>
        <w:jc w:val="center"/>
        <w:rPr>
          <w:rFonts w:ascii="Times New Roman" w:hAnsi="Times New Roman" w:cs="Times New Roman"/>
          <w:color w:val="000000"/>
          <w:lang w:val="sr-Latn-CS" w:eastAsia="sr-Latn-CS"/>
        </w:rPr>
      </w:pPr>
    </w:p>
    <w:p w14:paraId="2069EA00" w14:textId="77777777" w:rsidR="00B460F9" w:rsidRPr="0028471E" w:rsidRDefault="00B460F9" w:rsidP="00B460F9">
      <w:pPr>
        <w:spacing w:after="0" w:line="240" w:lineRule="auto"/>
        <w:ind w:left="142"/>
        <w:rPr>
          <w:rFonts w:ascii="Times New Roman" w:hAnsi="Times New Roman" w:cs="Times New Roman"/>
          <w:color w:val="000000"/>
          <w:sz w:val="24"/>
          <w:szCs w:val="24"/>
          <w:lang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Samostalna ponuda</w:t>
      </w:r>
    </w:p>
    <w:p w14:paraId="1A42D52C" w14:textId="77777777"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14:paraId="10F8C44A" w14:textId="77777777" w:rsidR="00B460F9" w:rsidRPr="0028471E" w:rsidRDefault="00B460F9" w:rsidP="00B460F9">
      <w:pPr>
        <w:spacing w:after="0" w:line="240" w:lineRule="auto"/>
        <w:ind w:left="142"/>
        <w:rPr>
          <w:rFonts w:ascii="Times New Roman" w:hAnsi="Times New Roman" w:cs="Times New Roman"/>
          <w:color w:val="000000"/>
          <w:sz w:val="24"/>
          <w:szCs w:val="24"/>
          <w:lang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Samostalna ponuda sa podizvođačem</w:t>
      </w:r>
      <w:r w:rsidRPr="0028471E">
        <w:rPr>
          <w:rFonts w:ascii="Times New Roman" w:hAnsi="Times New Roman" w:cs="Times New Roman"/>
          <w:color w:val="000000"/>
          <w:sz w:val="24"/>
          <w:szCs w:val="24"/>
          <w:lang w:val="en-GB" w:eastAsia="sr-Latn-CS"/>
        </w:rPr>
        <w:t>/podugovaračem</w:t>
      </w:r>
      <w:r w:rsidRPr="0028471E">
        <w:rPr>
          <w:rFonts w:ascii="Times New Roman" w:hAnsi="Times New Roman" w:cs="Times New Roman"/>
          <w:color w:val="000000"/>
          <w:sz w:val="24"/>
          <w:szCs w:val="24"/>
          <w:lang w:eastAsia="sr-Latn-CS"/>
        </w:rPr>
        <w:t xml:space="preserve"> </w:t>
      </w:r>
    </w:p>
    <w:p w14:paraId="328F136A" w14:textId="77777777"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14:paraId="35E89CC1" w14:textId="77777777" w:rsidR="00B460F9" w:rsidRPr="0028471E" w:rsidRDefault="00B460F9" w:rsidP="00B460F9">
      <w:pPr>
        <w:spacing w:after="0" w:line="240" w:lineRule="auto"/>
        <w:ind w:left="142"/>
        <w:rPr>
          <w:rFonts w:ascii="Times New Roman" w:hAnsi="Times New Roman" w:cs="Times New Roman"/>
          <w:color w:val="000000"/>
          <w:sz w:val="24"/>
          <w:szCs w:val="24"/>
          <w:lang w:val="en-GB"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Zajednička ponuda</w:t>
      </w:r>
    </w:p>
    <w:p w14:paraId="37D26A63" w14:textId="77777777"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14:paraId="1E481C60" w14:textId="77777777" w:rsidR="00B460F9" w:rsidRPr="0028471E" w:rsidRDefault="00B460F9" w:rsidP="00C71FB7">
      <w:pPr>
        <w:spacing w:after="0" w:line="240" w:lineRule="auto"/>
        <w:ind w:left="142"/>
        <w:rPr>
          <w:rFonts w:ascii="Times New Roman" w:hAnsi="Times New Roman" w:cs="Times New Roman"/>
          <w:color w:val="000000"/>
          <w:sz w:val="24"/>
          <w:szCs w:val="24"/>
          <w:lang w:val="en-GB"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sz w:val="24"/>
          <w:szCs w:val="24"/>
        </w:rPr>
        <w:t xml:space="preserve">Zajednička ponuda </w:t>
      </w:r>
      <w:r w:rsidRPr="0028471E">
        <w:rPr>
          <w:rFonts w:ascii="Times New Roman" w:hAnsi="Times New Roman" w:cs="Times New Roman"/>
          <w:color w:val="000000"/>
          <w:sz w:val="24"/>
          <w:szCs w:val="24"/>
          <w:lang w:eastAsia="sr-Latn-CS"/>
        </w:rPr>
        <w:t>sa podizvođačem</w:t>
      </w:r>
      <w:r w:rsidRPr="0028471E">
        <w:rPr>
          <w:rFonts w:ascii="Times New Roman" w:hAnsi="Times New Roman" w:cs="Times New Roman"/>
          <w:color w:val="000000"/>
          <w:sz w:val="24"/>
          <w:szCs w:val="24"/>
          <w:lang w:val="en-GB" w:eastAsia="sr-Latn-CS"/>
        </w:rPr>
        <w:t>/podugovaračem</w:t>
      </w:r>
    </w:p>
    <w:p w14:paraId="4F75627F" w14:textId="77777777" w:rsidR="009754C3" w:rsidRPr="0028471E" w:rsidRDefault="009754C3" w:rsidP="00C71FB7">
      <w:pPr>
        <w:spacing w:after="0" w:line="240" w:lineRule="auto"/>
        <w:ind w:left="142"/>
        <w:rPr>
          <w:rFonts w:ascii="Times New Roman" w:hAnsi="Times New Roman" w:cs="Times New Roman"/>
          <w:color w:val="000000"/>
          <w:sz w:val="24"/>
          <w:szCs w:val="24"/>
          <w:lang w:eastAsia="sr-Latn-CS"/>
        </w:rPr>
      </w:pPr>
    </w:p>
    <w:p w14:paraId="655070E2" w14:textId="77777777" w:rsidR="00B460F9" w:rsidRPr="0028471E" w:rsidRDefault="00B460F9" w:rsidP="00B460F9">
      <w:pPr>
        <w:rPr>
          <w:rFonts w:ascii="Times New Roman" w:hAnsi="Times New Roman" w:cs="Times New Roman"/>
          <w:b/>
          <w:bCs/>
          <w:sz w:val="24"/>
          <w:szCs w:val="24"/>
          <w:lang w:val="en-GB"/>
        </w:rPr>
      </w:pPr>
      <w:r w:rsidRPr="0028471E">
        <w:rPr>
          <w:rFonts w:ascii="Times New Roman" w:hAnsi="Times New Roman" w:cs="Times New Roman"/>
          <w:b/>
          <w:bCs/>
          <w:sz w:val="24"/>
          <w:szCs w:val="24"/>
        </w:rPr>
        <w:t>Podaci o podnosiocu samostalne ponude:</w:t>
      </w:r>
    </w:p>
    <w:p w14:paraId="5A078AA2" w14:textId="77777777" w:rsidR="00B460F9" w:rsidRPr="0028471E" w:rsidRDefault="00B460F9" w:rsidP="00B460F9">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28471E" w14:paraId="502E9930" w14:textId="77777777" w:rsidTr="00A06357">
        <w:trPr>
          <w:trHeight w:val="756"/>
        </w:trPr>
        <w:tc>
          <w:tcPr>
            <w:tcW w:w="4393" w:type="dxa"/>
            <w:tcBorders>
              <w:top w:val="single" w:sz="4" w:space="0" w:color="auto"/>
              <w:left w:val="single" w:sz="4" w:space="0" w:color="auto"/>
              <w:bottom w:val="single" w:sz="4" w:space="0" w:color="auto"/>
              <w:right w:val="single" w:sz="4" w:space="0" w:color="auto"/>
            </w:tcBorders>
            <w:vAlign w:val="center"/>
          </w:tcPr>
          <w:p w14:paraId="6E5E3E58"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14:paraId="308A997A"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21BC864C" w14:textId="77777777" w:rsidTr="00A06357">
        <w:trPr>
          <w:trHeight w:val="756"/>
        </w:trPr>
        <w:tc>
          <w:tcPr>
            <w:tcW w:w="4393" w:type="dxa"/>
            <w:tcBorders>
              <w:top w:val="nil"/>
              <w:left w:val="single" w:sz="4" w:space="0" w:color="auto"/>
              <w:bottom w:val="single" w:sz="4" w:space="0" w:color="auto"/>
              <w:right w:val="single" w:sz="4" w:space="0" w:color="auto"/>
            </w:tcBorders>
            <w:noWrap/>
            <w:vAlign w:val="center"/>
          </w:tcPr>
          <w:p w14:paraId="26B7A54C"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PIB</w:t>
            </w:r>
            <w:r w:rsidRPr="0028471E">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14:paraId="6E4D2CCC"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7914FD77" w14:textId="77777777" w:rsidTr="00A06357">
        <w:trPr>
          <w:trHeight w:val="756"/>
        </w:trPr>
        <w:tc>
          <w:tcPr>
            <w:tcW w:w="4393" w:type="dxa"/>
            <w:tcBorders>
              <w:top w:val="nil"/>
              <w:left w:val="single" w:sz="4" w:space="0" w:color="auto"/>
              <w:bottom w:val="single" w:sz="4" w:space="0" w:color="auto"/>
              <w:right w:val="single" w:sz="4" w:space="0" w:color="auto"/>
            </w:tcBorders>
            <w:noWrap/>
            <w:vAlign w:val="center"/>
          </w:tcPr>
          <w:p w14:paraId="5878D292"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14:paraId="2E331763"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8C19D87" w14:textId="77777777" w:rsidTr="00A06357">
        <w:trPr>
          <w:trHeight w:val="756"/>
        </w:trPr>
        <w:tc>
          <w:tcPr>
            <w:tcW w:w="4393" w:type="dxa"/>
            <w:tcBorders>
              <w:top w:val="nil"/>
              <w:left w:val="single" w:sz="4" w:space="0" w:color="auto"/>
              <w:bottom w:val="single" w:sz="4" w:space="0" w:color="auto"/>
              <w:right w:val="single" w:sz="4" w:space="0" w:color="auto"/>
            </w:tcBorders>
            <w:noWrap/>
            <w:vAlign w:val="center"/>
          </w:tcPr>
          <w:p w14:paraId="354CA987"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14:paraId="59107E14"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4840DADF" w14:textId="77777777" w:rsidTr="00A06357">
        <w:trPr>
          <w:trHeight w:val="756"/>
        </w:trPr>
        <w:tc>
          <w:tcPr>
            <w:tcW w:w="4393" w:type="dxa"/>
            <w:tcBorders>
              <w:top w:val="nil"/>
              <w:left w:val="single" w:sz="4" w:space="0" w:color="auto"/>
              <w:bottom w:val="single" w:sz="4" w:space="0" w:color="auto"/>
              <w:right w:val="single" w:sz="4" w:space="0" w:color="auto"/>
            </w:tcBorders>
            <w:noWrap/>
            <w:vAlign w:val="center"/>
          </w:tcPr>
          <w:p w14:paraId="66C54332"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14:paraId="38AFB85F"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4C54BEB7" w14:textId="77777777" w:rsidTr="00A06357">
        <w:trPr>
          <w:trHeight w:val="756"/>
        </w:trPr>
        <w:tc>
          <w:tcPr>
            <w:tcW w:w="4393" w:type="dxa"/>
            <w:tcBorders>
              <w:top w:val="nil"/>
              <w:left w:val="single" w:sz="4" w:space="0" w:color="auto"/>
              <w:bottom w:val="single" w:sz="4" w:space="0" w:color="auto"/>
              <w:right w:val="single" w:sz="4" w:space="0" w:color="auto"/>
            </w:tcBorders>
            <w:noWrap/>
            <w:vAlign w:val="center"/>
          </w:tcPr>
          <w:p w14:paraId="7B1965FD"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14:paraId="186A97F8"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0ACE9715" w14:textId="77777777" w:rsidTr="00A06357">
        <w:trPr>
          <w:trHeight w:val="745"/>
        </w:trPr>
        <w:tc>
          <w:tcPr>
            <w:tcW w:w="4393" w:type="dxa"/>
            <w:tcBorders>
              <w:top w:val="nil"/>
              <w:left w:val="single" w:sz="4" w:space="0" w:color="auto"/>
              <w:bottom w:val="single" w:sz="4" w:space="0" w:color="auto"/>
              <w:right w:val="single" w:sz="4" w:space="0" w:color="auto"/>
            </w:tcBorders>
            <w:noWrap/>
            <w:vAlign w:val="center"/>
          </w:tcPr>
          <w:p w14:paraId="6A25401B"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14:paraId="32192C8B"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1E8F3B2C" w14:textId="77777777" w:rsidTr="00A06357">
        <w:trPr>
          <w:trHeight w:val="745"/>
        </w:trPr>
        <w:tc>
          <w:tcPr>
            <w:tcW w:w="4393" w:type="dxa"/>
            <w:vMerge w:val="restart"/>
            <w:tcBorders>
              <w:top w:val="nil"/>
              <w:left w:val="single" w:sz="4" w:space="0" w:color="auto"/>
              <w:right w:val="single" w:sz="4" w:space="0" w:color="auto"/>
            </w:tcBorders>
            <w:vAlign w:val="center"/>
          </w:tcPr>
          <w:p w14:paraId="3286B827"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14:paraId="75537A7E" w14:textId="77777777" w:rsidR="00B460F9" w:rsidRPr="0028471E" w:rsidRDefault="00B460F9" w:rsidP="00A06357">
            <w:pPr>
              <w:spacing w:after="0" w:line="240" w:lineRule="auto"/>
              <w:jc w:val="center"/>
              <w:rPr>
                <w:rFonts w:ascii="Times New Roman" w:hAnsi="Times New Roman" w:cs="Times New Roman"/>
                <w:i/>
                <w:iCs/>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14:paraId="09870CFE" w14:textId="77777777" w:rsidTr="00A06357">
        <w:trPr>
          <w:trHeight w:val="745"/>
        </w:trPr>
        <w:tc>
          <w:tcPr>
            <w:tcW w:w="4393" w:type="dxa"/>
            <w:vMerge/>
            <w:tcBorders>
              <w:left w:val="single" w:sz="4" w:space="0" w:color="auto"/>
              <w:bottom w:val="single" w:sz="4" w:space="0" w:color="auto"/>
              <w:right w:val="single" w:sz="4" w:space="0" w:color="auto"/>
            </w:tcBorders>
            <w:vAlign w:val="center"/>
          </w:tcPr>
          <w:p w14:paraId="77DDC326"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14:paraId="1194838A" w14:textId="77777777" w:rsidR="00B460F9" w:rsidRPr="0028471E" w:rsidRDefault="00B460F9" w:rsidP="00A06357">
            <w:pPr>
              <w:spacing w:after="0" w:line="240" w:lineRule="auto"/>
              <w:jc w:val="center"/>
              <w:rPr>
                <w:rFonts w:ascii="Times New Roman" w:hAnsi="Times New Roman" w:cs="Times New Roman"/>
                <w:i/>
                <w:iCs/>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14:paraId="31B32DCD" w14:textId="77777777" w:rsidTr="00A06357">
        <w:trPr>
          <w:trHeight w:val="745"/>
        </w:trPr>
        <w:tc>
          <w:tcPr>
            <w:tcW w:w="4393" w:type="dxa"/>
            <w:tcBorders>
              <w:top w:val="nil"/>
              <w:left w:val="single" w:sz="4" w:space="0" w:color="auto"/>
              <w:bottom w:val="single" w:sz="4" w:space="0" w:color="auto"/>
              <w:right w:val="single" w:sz="4" w:space="0" w:color="auto"/>
            </w:tcBorders>
            <w:noWrap/>
            <w:vAlign w:val="center"/>
          </w:tcPr>
          <w:p w14:paraId="1D0A272B"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14:paraId="298D6D9F"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14:paraId="41F0DE6D" w14:textId="77777777" w:rsidR="00B460F9" w:rsidRPr="0028471E" w:rsidRDefault="00B460F9" w:rsidP="00B460F9">
      <w:pPr>
        <w:jc w:val="both"/>
        <w:rPr>
          <w:rFonts w:ascii="Times New Roman" w:hAnsi="Times New Roman" w:cs="Times New Roman"/>
          <w:i/>
          <w:iCs/>
          <w:color w:val="000000"/>
        </w:rPr>
      </w:pPr>
    </w:p>
    <w:p w14:paraId="5091C3FA" w14:textId="77777777" w:rsidR="00C71FB7" w:rsidRPr="0028471E" w:rsidRDefault="00C71FB7" w:rsidP="00B460F9">
      <w:pPr>
        <w:jc w:val="both"/>
        <w:rPr>
          <w:rFonts w:ascii="Times New Roman" w:hAnsi="Times New Roman" w:cs="Times New Roman"/>
          <w:i/>
          <w:iCs/>
          <w:color w:val="000000"/>
        </w:rPr>
      </w:pPr>
    </w:p>
    <w:p w14:paraId="0318397F" w14:textId="77777777"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lastRenderedPageBreak/>
        <w:t>Podaci o podugovaraču /podizvođaču u okviru samostalne ponude</w:t>
      </w:r>
      <w:r w:rsidRPr="0028471E">
        <w:rPr>
          <w:rStyle w:val="FootnoteReference"/>
          <w:rFonts w:ascii="Times New Roman" w:hAnsi="Times New Roman" w:cs="Times New Roman"/>
          <w:b/>
          <w:bCs/>
          <w:color w:val="000000"/>
          <w:sz w:val="24"/>
          <w:szCs w:val="24"/>
          <w:lang w:val="sr-Latn-CS" w:eastAsia="sr-Latn-CS"/>
        </w:rPr>
        <w:footnoteReference w:id="5"/>
      </w: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28471E" w14:paraId="71DFB129" w14:textId="77777777" w:rsidTr="00A06357">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14:paraId="53627149"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Naziv </w:t>
            </w:r>
            <w:r w:rsidRPr="0028471E">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14:paraId="02A0E78D"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5CD50592" w14:textId="77777777" w:rsidTr="00A06357">
        <w:trPr>
          <w:trHeight w:val="654"/>
        </w:trPr>
        <w:tc>
          <w:tcPr>
            <w:tcW w:w="4458" w:type="dxa"/>
            <w:tcBorders>
              <w:top w:val="nil"/>
              <w:left w:val="single" w:sz="4" w:space="0" w:color="auto"/>
              <w:bottom w:val="single" w:sz="4" w:space="0" w:color="auto"/>
              <w:right w:val="single" w:sz="4" w:space="0" w:color="auto"/>
            </w:tcBorders>
            <w:noWrap/>
            <w:vAlign w:val="center"/>
          </w:tcPr>
          <w:p w14:paraId="2D9C60CB"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6"/>
            </w:r>
          </w:p>
          <w:p w14:paraId="633A0FB4"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457962ED"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465046AA" w14:textId="77777777" w:rsidTr="00A06357">
        <w:trPr>
          <w:trHeight w:val="803"/>
        </w:trPr>
        <w:tc>
          <w:tcPr>
            <w:tcW w:w="4458" w:type="dxa"/>
            <w:tcBorders>
              <w:top w:val="nil"/>
              <w:left w:val="single" w:sz="4" w:space="0" w:color="auto"/>
              <w:bottom w:val="single" w:sz="4" w:space="0" w:color="auto"/>
              <w:right w:val="single" w:sz="4" w:space="0" w:color="auto"/>
            </w:tcBorders>
            <w:noWrap/>
            <w:vAlign w:val="center"/>
          </w:tcPr>
          <w:p w14:paraId="7343AC52"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w:t>
            </w:r>
          </w:p>
          <w:p w14:paraId="0636B06A"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7B1A9843"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4A774E0" w14:textId="77777777" w:rsidTr="00A06357">
        <w:trPr>
          <w:trHeight w:val="523"/>
        </w:trPr>
        <w:tc>
          <w:tcPr>
            <w:tcW w:w="4458" w:type="dxa"/>
            <w:tcBorders>
              <w:top w:val="nil"/>
              <w:left w:val="single" w:sz="4" w:space="0" w:color="auto"/>
              <w:bottom w:val="single" w:sz="4" w:space="0" w:color="auto"/>
              <w:right w:val="single" w:sz="4" w:space="0" w:color="auto"/>
            </w:tcBorders>
            <w:noWrap/>
            <w:vAlign w:val="center"/>
          </w:tcPr>
          <w:p w14:paraId="10B3B935"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14:paraId="59D4EABD"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583E2F3F"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28119E92" w14:textId="77777777" w:rsidTr="00A06357">
        <w:trPr>
          <w:trHeight w:val="648"/>
        </w:trPr>
        <w:tc>
          <w:tcPr>
            <w:tcW w:w="4458" w:type="dxa"/>
            <w:tcBorders>
              <w:top w:val="nil"/>
              <w:left w:val="single" w:sz="4" w:space="0" w:color="auto"/>
              <w:bottom w:val="single" w:sz="4" w:space="0" w:color="auto"/>
              <w:right w:val="single" w:sz="4" w:space="0" w:color="auto"/>
            </w:tcBorders>
            <w:noWrap/>
            <w:vAlign w:val="center"/>
          </w:tcPr>
          <w:p w14:paraId="073BB249"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p w14:paraId="18334621"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02162EE4"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05F57534" w14:textId="77777777" w:rsidTr="00A06357">
        <w:trPr>
          <w:trHeight w:val="797"/>
        </w:trPr>
        <w:tc>
          <w:tcPr>
            <w:tcW w:w="4458" w:type="dxa"/>
            <w:tcBorders>
              <w:top w:val="nil"/>
              <w:left w:val="single" w:sz="4" w:space="0" w:color="auto"/>
              <w:bottom w:val="single" w:sz="4" w:space="0" w:color="auto"/>
              <w:right w:val="single" w:sz="4" w:space="0" w:color="auto"/>
            </w:tcBorders>
            <w:noWrap/>
            <w:vAlign w:val="center"/>
          </w:tcPr>
          <w:p w14:paraId="46FD144B"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14:paraId="76005623"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38CFF4E" w14:textId="77777777" w:rsidTr="00A06357">
        <w:trPr>
          <w:trHeight w:val="959"/>
        </w:trPr>
        <w:tc>
          <w:tcPr>
            <w:tcW w:w="4458" w:type="dxa"/>
            <w:tcBorders>
              <w:top w:val="nil"/>
              <w:left w:val="single" w:sz="4" w:space="0" w:color="auto"/>
              <w:bottom w:val="single" w:sz="4" w:space="0" w:color="auto"/>
              <w:right w:val="single" w:sz="4" w:space="0" w:color="auto"/>
            </w:tcBorders>
            <w:noWrap/>
            <w:vAlign w:val="center"/>
          </w:tcPr>
          <w:p w14:paraId="349E025D"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14:paraId="2CCD85A6"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5B08DB49" w14:textId="77777777" w:rsidTr="00A06357">
        <w:trPr>
          <w:trHeight w:val="1165"/>
        </w:trPr>
        <w:tc>
          <w:tcPr>
            <w:tcW w:w="4458" w:type="dxa"/>
            <w:tcBorders>
              <w:top w:val="nil"/>
              <w:left w:val="single" w:sz="4" w:space="0" w:color="auto"/>
              <w:bottom w:val="single" w:sz="4" w:space="0" w:color="auto"/>
              <w:right w:val="single" w:sz="4" w:space="0" w:color="auto"/>
            </w:tcBorders>
            <w:vAlign w:val="center"/>
          </w:tcPr>
          <w:p w14:paraId="332B308C"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Procenat ukupne vrijednosti javne nabavke koji će izvršiti </w:t>
            </w:r>
            <w:r w:rsidRPr="0028471E">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14:paraId="1AF24334"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36C5C897" w14:textId="77777777" w:rsidTr="00A06357">
        <w:trPr>
          <w:trHeight w:val="1165"/>
        </w:trPr>
        <w:tc>
          <w:tcPr>
            <w:tcW w:w="4458" w:type="dxa"/>
            <w:tcBorders>
              <w:top w:val="nil"/>
              <w:left w:val="single" w:sz="4" w:space="0" w:color="auto"/>
              <w:bottom w:val="single" w:sz="4" w:space="0" w:color="auto"/>
              <w:right w:val="single" w:sz="4" w:space="0" w:color="auto"/>
            </w:tcBorders>
            <w:vAlign w:val="center"/>
          </w:tcPr>
          <w:p w14:paraId="7DD15E9A"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Opis dijela predmeta javne nabavake koji će izvršiti </w:t>
            </w:r>
            <w:r w:rsidRPr="0028471E">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14:paraId="6427270A"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14:paraId="4D119674"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72580D0A" w14:textId="77777777" w:rsidTr="00A06357">
        <w:trPr>
          <w:trHeight w:val="1165"/>
        </w:trPr>
        <w:tc>
          <w:tcPr>
            <w:tcW w:w="4458" w:type="dxa"/>
            <w:tcBorders>
              <w:top w:val="nil"/>
              <w:left w:val="single" w:sz="4" w:space="0" w:color="auto"/>
              <w:bottom w:val="single" w:sz="4" w:space="0" w:color="auto"/>
              <w:right w:val="single" w:sz="4" w:space="0" w:color="auto"/>
            </w:tcBorders>
            <w:noWrap/>
            <w:vAlign w:val="center"/>
          </w:tcPr>
          <w:p w14:paraId="5CAD2AA3"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lang w:val="sr-Latn-CS" w:eastAsia="sr-Latn-CS"/>
              </w:rPr>
              <w:t>Ime i prezime osobe za davanje informacij</w:t>
            </w:r>
            <w:r w:rsidRPr="0028471E">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14:paraId="7A498AA0"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14:paraId="36F92EA5" w14:textId="77777777" w:rsidR="00B460F9" w:rsidRPr="0028471E" w:rsidRDefault="00B460F9" w:rsidP="00B460F9">
      <w:pPr>
        <w:jc w:val="both"/>
        <w:rPr>
          <w:rFonts w:ascii="Times New Roman" w:hAnsi="Times New Roman" w:cs="Times New Roman"/>
          <w:b/>
          <w:bCs/>
          <w:i/>
          <w:iCs/>
          <w:color w:val="000000"/>
        </w:rPr>
      </w:pPr>
    </w:p>
    <w:p w14:paraId="107F4D15" w14:textId="77777777" w:rsidR="00B460F9" w:rsidRPr="0028471E" w:rsidRDefault="00B460F9" w:rsidP="00B460F9">
      <w:pPr>
        <w:jc w:val="both"/>
        <w:rPr>
          <w:rFonts w:ascii="Times New Roman" w:hAnsi="Times New Roman" w:cs="Times New Roman"/>
          <w:i/>
          <w:iCs/>
          <w:color w:val="000000"/>
        </w:rPr>
      </w:pPr>
    </w:p>
    <w:p w14:paraId="7EBCC9A2" w14:textId="77777777" w:rsidR="00B460F9" w:rsidRPr="0028471E" w:rsidRDefault="00B460F9" w:rsidP="00B460F9">
      <w:pPr>
        <w:jc w:val="both"/>
        <w:rPr>
          <w:rFonts w:ascii="Times New Roman" w:hAnsi="Times New Roman" w:cs="Times New Roman"/>
          <w:i/>
          <w:iCs/>
          <w:color w:val="000000"/>
        </w:rPr>
      </w:pPr>
    </w:p>
    <w:p w14:paraId="2B905619" w14:textId="77777777" w:rsidR="00B460F9" w:rsidRPr="0028471E" w:rsidRDefault="00B460F9" w:rsidP="00B460F9">
      <w:pPr>
        <w:jc w:val="both"/>
        <w:rPr>
          <w:rFonts w:ascii="Times New Roman" w:hAnsi="Times New Roman" w:cs="Times New Roman"/>
          <w:i/>
          <w:iCs/>
          <w:color w:val="000000"/>
        </w:rPr>
      </w:pPr>
    </w:p>
    <w:p w14:paraId="5B43B580" w14:textId="77777777" w:rsidR="00B460F9" w:rsidRPr="0028471E" w:rsidRDefault="00B460F9" w:rsidP="00B460F9">
      <w:pPr>
        <w:jc w:val="both"/>
        <w:rPr>
          <w:rFonts w:ascii="Times New Roman" w:hAnsi="Times New Roman" w:cs="Times New Roman"/>
          <w:i/>
          <w:iCs/>
          <w:color w:val="000000"/>
        </w:rPr>
      </w:pPr>
    </w:p>
    <w:p w14:paraId="4F96E716" w14:textId="77777777" w:rsidR="00FE0F94" w:rsidRPr="0028471E" w:rsidRDefault="00FE0F94" w:rsidP="00B460F9">
      <w:pPr>
        <w:jc w:val="both"/>
        <w:rPr>
          <w:rFonts w:ascii="Times New Roman" w:hAnsi="Times New Roman" w:cs="Times New Roman"/>
          <w:i/>
          <w:iCs/>
          <w:color w:val="000000"/>
        </w:rPr>
      </w:pPr>
    </w:p>
    <w:p w14:paraId="6B2C0CEF" w14:textId="77777777" w:rsidR="00B460F9" w:rsidRPr="0028471E" w:rsidRDefault="00B460F9" w:rsidP="00B460F9">
      <w:pPr>
        <w:rPr>
          <w:rFonts w:ascii="Times New Roman" w:hAnsi="Times New Roman" w:cs="Times New Roman"/>
          <w:b/>
          <w:bCs/>
          <w:i/>
          <w:iCs/>
          <w:sz w:val="24"/>
          <w:szCs w:val="24"/>
        </w:rPr>
      </w:pPr>
      <w:r w:rsidRPr="0028471E">
        <w:rPr>
          <w:rFonts w:ascii="Times New Roman" w:hAnsi="Times New Roman" w:cs="Times New Roman"/>
          <w:b/>
          <w:bCs/>
          <w:sz w:val="24"/>
          <w:szCs w:val="24"/>
          <w:lang w:val="sr-Latn-CS" w:eastAsia="sr-Latn-CS"/>
        </w:rPr>
        <w:lastRenderedPageBreak/>
        <w:t>Podaci o podnosiocu zajedničke ponude</w:t>
      </w:r>
      <w:r w:rsidRPr="0028471E">
        <w:rPr>
          <w:rStyle w:val="FootnoteReference"/>
          <w:rFonts w:ascii="Times New Roman" w:hAnsi="Times New Roman" w:cs="Times New Roman"/>
          <w:b/>
          <w:bCs/>
          <w:color w:val="000000"/>
          <w:sz w:val="24"/>
          <w:szCs w:val="24"/>
          <w:lang w:val="sr-Latn-CS" w:eastAsia="sr-Latn-CS"/>
        </w:rPr>
        <w:t xml:space="preserve"> </w:t>
      </w:r>
      <w:r w:rsidRPr="0028471E">
        <w:rPr>
          <w:rStyle w:val="FootnoteReference"/>
          <w:rFonts w:ascii="Times New Roman" w:hAnsi="Times New Roman" w:cs="Times New Roman"/>
          <w:b/>
          <w:bCs/>
          <w:color w:val="000000"/>
          <w:sz w:val="24"/>
          <w:szCs w:val="24"/>
          <w:lang w:val="sr-Latn-CS" w:eastAsia="sr-Latn-CS"/>
        </w:rPr>
        <w:footnoteReference w:id="7"/>
      </w: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28471E" w14:paraId="491CFF77" w14:textId="77777777" w:rsidTr="00A06357">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14:paraId="13F913C7"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p w14:paraId="557882F2"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podnosioca zajedničke ponude</w:t>
            </w:r>
          </w:p>
          <w:p w14:paraId="0B446CF6"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5B14D42F"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7E00EC41" w14:textId="77777777" w:rsidTr="00A06357">
        <w:trPr>
          <w:trHeight w:val="705"/>
          <w:jc w:val="center"/>
        </w:trPr>
        <w:tc>
          <w:tcPr>
            <w:tcW w:w="4191" w:type="dxa"/>
            <w:tcBorders>
              <w:top w:val="nil"/>
              <w:left w:val="single" w:sz="4" w:space="0" w:color="auto"/>
              <w:bottom w:val="single" w:sz="4" w:space="0" w:color="auto"/>
              <w:right w:val="single" w:sz="4" w:space="0" w:color="auto"/>
            </w:tcBorders>
            <w:noWrap/>
            <w:vAlign w:val="center"/>
          </w:tcPr>
          <w:p w14:paraId="788163C0"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p w14:paraId="16DCAFB1"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14:paraId="2B4CE55B"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4007958C"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531F668C" w14:textId="77777777" w:rsidTr="00A06357">
        <w:trPr>
          <w:trHeight w:val="705"/>
          <w:jc w:val="center"/>
        </w:trPr>
        <w:tc>
          <w:tcPr>
            <w:tcW w:w="4191" w:type="dxa"/>
            <w:vMerge w:val="restart"/>
            <w:tcBorders>
              <w:top w:val="nil"/>
              <w:left w:val="single" w:sz="4" w:space="0" w:color="auto"/>
              <w:right w:val="single" w:sz="4" w:space="0" w:color="auto"/>
            </w:tcBorders>
            <w:noWrap/>
            <w:vAlign w:val="center"/>
          </w:tcPr>
          <w:p w14:paraId="04747600"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14:paraId="02DF7F33"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i prezime)</w:t>
            </w:r>
          </w:p>
        </w:tc>
      </w:tr>
      <w:tr w:rsidR="00B460F9" w:rsidRPr="0028471E" w14:paraId="7AC75BA2" w14:textId="77777777" w:rsidTr="00A06357">
        <w:trPr>
          <w:trHeight w:val="705"/>
          <w:jc w:val="center"/>
        </w:trPr>
        <w:tc>
          <w:tcPr>
            <w:tcW w:w="4191" w:type="dxa"/>
            <w:vMerge/>
            <w:tcBorders>
              <w:left w:val="single" w:sz="4" w:space="0" w:color="auto"/>
              <w:bottom w:val="single" w:sz="4" w:space="0" w:color="auto"/>
              <w:right w:val="single" w:sz="4" w:space="0" w:color="auto"/>
            </w:tcBorders>
            <w:noWrap/>
            <w:vAlign w:val="center"/>
          </w:tcPr>
          <w:p w14:paraId="76ADEA57"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09040884"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14:paraId="466F4767"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14:paraId="4D135215"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14:paraId="7940CFC2"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39B9071"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3613130F"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14:paraId="14CEFBB8"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p>
        </w:tc>
      </w:tr>
      <w:tr w:rsidR="00B460F9" w:rsidRPr="0028471E" w14:paraId="705DFF9A"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62012DA5"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14:paraId="6240F0AD"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p>
        </w:tc>
      </w:tr>
      <w:tr w:rsidR="00B460F9" w:rsidRPr="0028471E" w14:paraId="0C48B50A"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6123A038"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14:paraId="2EC66620"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w:t>
            </w:r>
          </w:p>
        </w:tc>
      </w:tr>
    </w:tbl>
    <w:p w14:paraId="5C560B2F" w14:textId="77777777" w:rsidR="00B460F9" w:rsidRPr="0028471E" w:rsidRDefault="00B460F9" w:rsidP="00B460F9">
      <w:pPr>
        <w:jc w:val="both"/>
        <w:rPr>
          <w:rFonts w:ascii="Times New Roman" w:hAnsi="Times New Roman" w:cs="Times New Roman"/>
          <w:i/>
          <w:iCs/>
          <w:color w:val="000000"/>
        </w:rPr>
      </w:pPr>
    </w:p>
    <w:p w14:paraId="6BF80002" w14:textId="77777777" w:rsidR="00B460F9" w:rsidRPr="0028471E" w:rsidRDefault="00B460F9" w:rsidP="00B460F9">
      <w:pPr>
        <w:jc w:val="both"/>
        <w:rPr>
          <w:rFonts w:ascii="Times New Roman" w:hAnsi="Times New Roman" w:cs="Times New Roman"/>
          <w:i/>
          <w:iCs/>
          <w:color w:val="000000"/>
        </w:rPr>
      </w:pPr>
    </w:p>
    <w:p w14:paraId="2425492F" w14:textId="77777777" w:rsidR="00B460F9" w:rsidRPr="0028471E" w:rsidRDefault="00B460F9" w:rsidP="00B460F9">
      <w:pPr>
        <w:jc w:val="both"/>
        <w:rPr>
          <w:rFonts w:ascii="Times New Roman" w:hAnsi="Times New Roman" w:cs="Times New Roman"/>
          <w:i/>
          <w:iCs/>
          <w:color w:val="000000"/>
        </w:rPr>
      </w:pPr>
    </w:p>
    <w:p w14:paraId="45755EAD" w14:textId="77777777" w:rsidR="00B460F9" w:rsidRPr="0028471E" w:rsidRDefault="00B460F9" w:rsidP="00B460F9">
      <w:pPr>
        <w:jc w:val="both"/>
        <w:rPr>
          <w:rFonts w:ascii="Times New Roman" w:hAnsi="Times New Roman" w:cs="Times New Roman"/>
          <w:i/>
          <w:iCs/>
          <w:color w:val="000000"/>
        </w:rPr>
      </w:pPr>
    </w:p>
    <w:p w14:paraId="42BDDB14" w14:textId="77777777" w:rsidR="00B460F9" w:rsidRPr="0028471E" w:rsidRDefault="00B460F9" w:rsidP="00B460F9">
      <w:pPr>
        <w:jc w:val="both"/>
        <w:rPr>
          <w:rFonts w:ascii="Times New Roman" w:hAnsi="Times New Roman" w:cs="Times New Roman"/>
          <w:i/>
          <w:iCs/>
          <w:color w:val="000000"/>
        </w:rPr>
      </w:pPr>
    </w:p>
    <w:p w14:paraId="088A6C01" w14:textId="77777777" w:rsidR="00B460F9" w:rsidRPr="0028471E" w:rsidRDefault="00B460F9" w:rsidP="00B460F9">
      <w:pPr>
        <w:jc w:val="both"/>
        <w:rPr>
          <w:rFonts w:ascii="Times New Roman" w:hAnsi="Times New Roman" w:cs="Times New Roman"/>
          <w:i/>
          <w:iCs/>
          <w:color w:val="000000"/>
        </w:rPr>
      </w:pPr>
    </w:p>
    <w:p w14:paraId="415E1EC1" w14:textId="77777777" w:rsidR="00B460F9" w:rsidRPr="0028471E" w:rsidRDefault="00B460F9" w:rsidP="00B460F9">
      <w:pPr>
        <w:jc w:val="both"/>
        <w:rPr>
          <w:rFonts w:ascii="Times New Roman" w:hAnsi="Times New Roman" w:cs="Times New Roman"/>
          <w:i/>
          <w:iCs/>
          <w:color w:val="000000"/>
        </w:rPr>
      </w:pPr>
    </w:p>
    <w:p w14:paraId="52CEBB63" w14:textId="77777777" w:rsidR="00B460F9" w:rsidRPr="0028471E" w:rsidRDefault="00B460F9" w:rsidP="00B460F9">
      <w:pPr>
        <w:jc w:val="both"/>
        <w:rPr>
          <w:rFonts w:ascii="Times New Roman" w:hAnsi="Times New Roman" w:cs="Times New Roman"/>
          <w:i/>
          <w:iCs/>
          <w:color w:val="000000"/>
        </w:rPr>
      </w:pPr>
    </w:p>
    <w:p w14:paraId="5FF7A6AB" w14:textId="77777777" w:rsidR="00B460F9" w:rsidRPr="0028471E" w:rsidRDefault="00B460F9" w:rsidP="00B460F9">
      <w:pPr>
        <w:jc w:val="both"/>
        <w:rPr>
          <w:rFonts w:ascii="Times New Roman" w:hAnsi="Times New Roman" w:cs="Times New Roman"/>
          <w:i/>
          <w:iCs/>
          <w:color w:val="000000"/>
        </w:rPr>
      </w:pPr>
    </w:p>
    <w:p w14:paraId="3AC1E8EE" w14:textId="77777777" w:rsidR="00B460F9" w:rsidRPr="0028471E" w:rsidRDefault="00B460F9" w:rsidP="00B460F9">
      <w:pPr>
        <w:jc w:val="both"/>
        <w:rPr>
          <w:rFonts w:ascii="Times New Roman" w:hAnsi="Times New Roman" w:cs="Times New Roman"/>
          <w:i/>
          <w:iCs/>
          <w:color w:val="000000"/>
        </w:rPr>
      </w:pPr>
    </w:p>
    <w:p w14:paraId="3C11C123" w14:textId="77777777" w:rsidR="00B460F9" w:rsidRPr="0028471E" w:rsidRDefault="00B460F9" w:rsidP="00B460F9">
      <w:pPr>
        <w:jc w:val="both"/>
        <w:rPr>
          <w:rFonts w:ascii="Times New Roman" w:hAnsi="Times New Roman" w:cs="Times New Roman"/>
          <w:i/>
          <w:iCs/>
          <w:color w:val="000000"/>
        </w:rPr>
      </w:pPr>
    </w:p>
    <w:p w14:paraId="102B2AEB" w14:textId="77777777" w:rsidR="00B460F9" w:rsidRPr="0028471E" w:rsidRDefault="00B460F9" w:rsidP="00B460F9">
      <w:pPr>
        <w:jc w:val="both"/>
        <w:rPr>
          <w:rFonts w:ascii="Times New Roman" w:hAnsi="Times New Roman" w:cs="Times New Roman"/>
          <w:i/>
          <w:iCs/>
          <w:color w:val="000000"/>
        </w:rPr>
      </w:pPr>
    </w:p>
    <w:p w14:paraId="631A2C9F" w14:textId="77777777" w:rsidR="00B460F9" w:rsidRPr="0028471E" w:rsidRDefault="00B460F9" w:rsidP="00B460F9">
      <w:pPr>
        <w:jc w:val="both"/>
        <w:rPr>
          <w:rFonts w:ascii="Times New Roman" w:hAnsi="Times New Roman" w:cs="Times New Roman"/>
          <w:i/>
          <w:iCs/>
          <w:color w:val="000000"/>
        </w:rPr>
      </w:pPr>
    </w:p>
    <w:p w14:paraId="7E2EB2E3" w14:textId="77777777" w:rsidR="00FE0F94" w:rsidRPr="0028471E" w:rsidRDefault="00FE0F94" w:rsidP="00B460F9">
      <w:pPr>
        <w:jc w:val="both"/>
        <w:rPr>
          <w:rFonts w:ascii="Times New Roman" w:hAnsi="Times New Roman" w:cs="Times New Roman"/>
          <w:i/>
          <w:iCs/>
          <w:color w:val="000000"/>
        </w:rPr>
      </w:pPr>
    </w:p>
    <w:p w14:paraId="6091BA94" w14:textId="77777777"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nosio</w:t>
      </w:r>
      <w:r w:rsidR="009754C3" w:rsidRPr="0028471E">
        <w:rPr>
          <w:rFonts w:ascii="Times New Roman" w:hAnsi="Times New Roman" w:cs="Times New Roman"/>
          <w:b/>
          <w:bCs/>
          <w:sz w:val="24"/>
          <w:szCs w:val="24"/>
          <w:lang w:val="sr-Latn-CS" w:eastAsia="sr-Latn-CS"/>
        </w:rPr>
        <w:t>cu zajedničke ponude:</w:t>
      </w: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28471E" w14:paraId="6D5EE0F5" w14:textId="77777777" w:rsidTr="00A06357">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14:paraId="51AFB361"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14:paraId="5C81747E"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7D7EE563"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6BE91960"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14:paraId="687F7A2C"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31F014D"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08330D64"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14:paraId="299563B6"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3E808BC9"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3781CC0D"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14:paraId="097DE9D7"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535F6988" w14:textId="77777777" w:rsidTr="00A06357">
        <w:trPr>
          <w:trHeight w:val="740"/>
          <w:jc w:val="center"/>
        </w:trPr>
        <w:tc>
          <w:tcPr>
            <w:tcW w:w="4196" w:type="dxa"/>
            <w:vMerge w:val="restart"/>
            <w:tcBorders>
              <w:top w:val="nil"/>
              <w:left w:val="single" w:sz="4" w:space="0" w:color="auto"/>
              <w:right w:val="single" w:sz="4" w:space="0" w:color="auto"/>
            </w:tcBorders>
            <w:noWrap/>
            <w:vAlign w:val="center"/>
          </w:tcPr>
          <w:p w14:paraId="647F7E13"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14:paraId="0A1499DD"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14:paraId="50132CE9" w14:textId="77777777" w:rsidTr="00A06357">
        <w:trPr>
          <w:trHeight w:val="740"/>
          <w:jc w:val="center"/>
        </w:trPr>
        <w:tc>
          <w:tcPr>
            <w:tcW w:w="4196" w:type="dxa"/>
            <w:vMerge/>
            <w:tcBorders>
              <w:left w:val="single" w:sz="4" w:space="0" w:color="auto"/>
              <w:bottom w:val="single" w:sz="4" w:space="0" w:color="auto"/>
              <w:right w:val="single" w:sz="4" w:space="0" w:color="auto"/>
            </w:tcBorders>
            <w:noWrap/>
            <w:vAlign w:val="center"/>
          </w:tcPr>
          <w:p w14:paraId="0E6073BB"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14:paraId="254480F0"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14:paraId="64F14700"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0AAEC98E"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14:paraId="6E76F711"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7BA9AB42"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173DC6B6"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14:paraId="37FCE353"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1C2B95C3"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371C0773"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14:paraId="4956A603"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06A9808C"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14:paraId="4F1D170E" w14:textId="77777777" w:rsidR="00B460F9" w:rsidRPr="0028471E" w:rsidRDefault="00B460F9" w:rsidP="00A06357">
            <w:pPr>
              <w:jc w:val="both"/>
              <w:rPr>
                <w:rFonts w:ascii="Times New Roman" w:hAnsi="Times New Roman" w:cs="Times New Roman"/>
                <w:color w:val="000000"/>
                <w:lang w:val="sr-Latn-CS" w:eastAsia="sr-Latn-CS"/>
              </w:rPr>
            </w:pPr>
          </w:p>
          <w:p w14:paraId="2A0A5D49" w14:textId="77777777" w:rsidR="00B460F9" w:rsidRPr="0028471E" w:rsidRDefault="00B460F9" w:rsidP="00A06357">
            <w:pPr>
              <w:jc w:val="both"/>
              <w:rPr>
                <w:rFonts w:ascii="Times New Roman" w:hAnsi="Times New Roman" w:cs="Times New Roman"/>
                <w:i/>
                <w:iCs/>
                <w:color w:val="000000"/>
                <w:sz w:val="24"/>
                <w:szCs w:val="24"/>
              </w:rPr>
            </w:pPr>
            <w:r w:rsidRPr="0028471E">
              <w:rPr>
                <w:rFonts w:ascii="Times New Roman" w:hAnsi="Times New Roman" w:cs="Times New Roman"/>
                <w:color w:val="000000"/>
                <w:lang w:val="sr-Latn-CS" w:eastAsia="sr-Latn-CS"/>
              </w:rPr>
              <w:t>Ime i prezime osobe za davanje informacija</w:t>
            </w:r>
          </w:p>
        </w:tc>
        <w:tc>
          <w:tcPr>
            <w:tcW w:w="4825" w:type="dxa"/>
          </w:tcPr>
          <w:p w14:paraId="6AA99441" w14:textId="77777777" w:rsidR="00B460F9" w:rsidRPr="0028471E" w:rsidRDefault="00B460F9" w:rsidP="00A06357">
            <w:pPr>
              <w:ind w:left="15"/>
              <w:jc w:val="both"/>
              <w:rPr>
                <w:rFonts w:ascii="Times New Roman" w:hAnsi="Times New Roman" w:cs="Times New Roman"/>
                <w:i/>
                <w:iCs/>
                <w:color w:val="000000"/>
              </w:rPr>
            </w:pPr>
          </w:p>
        </w:tc>
      </w:tr>
    </w:tbl>
    <w:p w14:paraId="2FB522CC" w14:textId="77777777" w:rsidR="00B460F9" w:rsidRPr="0028471E" w:rsidRDefault="00B460F9" w:rsidP="00B460F9">
      <w:pPr>
        <w:jc w:val="both"/>
        <w:rPr>
          <w:rFonts w:ascii="Times New Roman" w:hAnsi="Times New Roman" w:cs="Times New Roman"/>
          <w:i/>
          <w:iCs/>
          <w:color w:val="000000"/>
        </w:rPr>
      </w:pPr>
    </w:p>
    <w:p w14:paraId="5304BED4" w14:textId="77777777" w:rsidR="00B460F9" w:rsidRPr="0028471E" w:rsidRDefault="00B460F9" w:rsidP="00B460F9">
      <w:pPr>
        <w:jc w:val="both"/>
        <w:rPr>
          <w:rFonts w:ascii="Times New Roman" w:hAnsi="Times New Roman" w:cs="Times New Roman"/>
          <w:i/>
          <w:iCs/>
          <w:color w:val="000000"/>
        </w:rPr>
      </w:pPr>
    </w:p>
    <w:p w14:paraId="7819B93B" w14:textId="77777777" w:rsidR="00B460F9" w:rsidRPr="0028471E" w:rsidRDefault="00B460F9" w:rsidP="00B460F9">
      <w:pPr>
        <w:jc w:val="both"/>
        <w:rPr>
          <w:rFonts w:ascii="Times New Roman" w:hAnsi="Times New Roman" w:cs="Times New Roman"/>
          <w:i/>
          <w:iCs/>
          <w:color w:val="000000"/>
        </w:rPr>
      </w:pPr>
    </w:p>
    <w:p w14:paraId="0DE4140F" w14:textId="77777777" w:rsidR="00B460F9" w:rsidRPr="0028471E" w:rsidRDefault="00B460F9" w:rsidP="00B460F9">
      <w:pPr>
        <w:jc w:val="both"/>
        <w:rPr>
          <w:rFonts w:ascii="Times New Roman" w:hAnsi="Times New Roman" w:cs="Times New Roman"/>
          <w:i/>
          <w:iCs/>
          <w:color w:val="000000"/>
        </w:rPr>
      </w:pPr>
    </w:p>
    <w:p w14:paraId="01E22E3D" w14:textId="77777777" w:rsidR="00B460F9" w:rsidRPr="0028471E" w:rsidRDefault="00B460F9" w:rsidP="00B460F9">
      <w:pPr>
        <w:jc w:val="both"/>
        <w:rPr>
          <w:rFonts w:ascii="Times New Roman" w:hAnsi="Times New Roman" w:cs="Times New Roman"/>
          <w:i/>
          <w:iCs/>
          <w:color w:val="000000"/>
        </w:rPr>
      </w:pPr>
    </w:p>
    <w:p w14:paraId="5D1482C5" w14:textId="77777777" w:rsidR="00B460F9" w:rsidRPr="0028471E" w:rsidRDefault="00B460F9" w:rsidP="00B460F9">
      <w:pPr>
        <w:jc w:val="both"/>
        <w:rPr>
          <w:rFonts w:ascii="Times New Roman" w:hAnsi="Times New Roman" w:cs="Times New Roman"/>
          <w:i/>
          <w:iCs/>
          <w:color w:val="000000"/>
        </w:rPr>
      </w:pPr>
    </w:p>
    <w:p w14:paraId="76E9AAA3" w14:textId="77777777" w:rsidR="00B460F9" w:rsidRPr="0028471E" w:rsidRDefault="00B460F9" w:rsidP="00B460F9">
      <w:pPr>
        <w:jc w:val="both"/>
        <w:rPr>
          <w:rFonts w:ascii="Times New Roman" w:hAnsi="Times New Roman" w:cs="Times New Roman"/>
          <w:i/>
          <w:iCs/>
          <w:color w:val="000000"/>
        </w:rPr>
      </w:pPr>
    </w:p>
    <w:p w14:paraId="7D4435B5" w14:textId="77777777" w:rsidR="00FE0F94" w:rsidRPr="0028471E" w:rsidRDefault="00FE0F94" w:rsidP="00B460F9">
      <w:pPr>
        <w:jc w:val="both"/>
        <w:rPr>
          <w:rFonts w:ascii="Times New Roman" w:hAnsi="Times New Roman" w:cs="Times New Roman"/>
          <w:i/>
          <w:iCs/>
          <w:color w:val="000000"/>
        </w:rPr>
      </w:pPr>
    </w:p>
    <w:p w14:paraId="3CCD62C1" w14:textId="77777777" w:rsidR="009754C3" w:rsidRPr="0028471E" w:rsidRDefault="009754C3" w:rsidP="00B460F9">
      <w:pPr>
        <w:jc w:val="both"/>
        <w:rPr>
          <w:rFonts w:ascii="Times New Roman" w:hAnsi="Times New Roman" w:cs="Times New Roman"/>
          <w:i/>
          <w:iCs/>
          <w:color w:val="000000"/>
        </w:rPr>
      </w:pPr>
    </w:p>
    <w:p w14:paraId="2E5265A6" w14:textId="77777777" w:rsidR="009754C3" w:rsidRPr="0028471E" w:rsidRDefault="009754C3" w:rsidP="00B460F9">
      <w:pPr>
        <w:jc w:val="both"/>
        <w:rPr>
          <w:rFonts w:ascii="Times New Roman" w:hAnsi="Times New Roman" w:cs="Times New Roman"/>
          <w:i/>
          <w:iCs/>
          <w:color w:val="000000"/>
        </w:rPr>
      </w:pPr>
    </w:p>
    <w:p w14:paraId="2A125B7C" w14:textId="77777777"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članu zajedničke ponude</w:t>
      </w:r>
      <w:r w:rsidRPr="0028471E">
        <w:rPr>
          <w:rStyle w:val="FootnoteReference"/>
          <w:rFonts w:ascii="Times New Roman" w:hAnsi="Times New Roman" w:cs="Times New Roman"/>
          <w:b/>
          <w:bCs/>
          <w:sz w:val="24"/>
          <w:szCs w:val="24"/>
          <w:lang w:val="sr-Latn-CS" w:eastAsia="sr-Latn-CS"/>
        </w:rPr>
        <w:footnoteReference w:id="9"/>
      </w:r>
      <w:r w:rsidR="00BB6892" w:rsidRPr="0028471E">
        <w:rPr>
          <w:rFonts w:ascii="Times New Roman" w:hAnsi="Times New Roman" w:cs="Times New Roman"/>
          <w:b/>
          <w:bCs/>
          <w:sz w:val="24"/>
          <w:szCs w:val="24"/>
          <w:lang w:val="sr-Latn-CS" w:eastAsia="sr-Latn-CS"/>
        </w:rPr>
        <w:t>:</w:t>
      </w: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28471E" w14:paraId="666FC0F1" w14:textId="77777777" w:rsidTr="00A06357">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14:paraId="1D4C7725"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14:paraId="19838AC7"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8F5AE93"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6849D6C8"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14:paraId="73C1B2CF"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159FAE62"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34373583"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14:paraId="450CC2F3"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74F3979A"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29F1B1BB"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14:paraId="383C1B64"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4978389C" w14:textId="77777777" w:rsidTr="00A06357">
        <w:trPr>
          <w:trHeight w:val="716"/>
          <w:jc w:val="center"/>
        </w:trPr>
        <w:tc>
          <w:tcPr>
            <w:tcW w:w="4274" w:type="dxa"/>
            <w:vMerge w:val="restart"/>
            <w:tcBorders>
              <w:top w:val="nil"/>
              <w:left w:val="single" w:sz="4" w:space="0" w:color="auto"/>
              <w:right w:val="single" w:sz="4" w:space="0" w:color="auto"/>
            </w:tcBorders>
            <w:noWrap/>
            <w:vAlign w:val="center"/>
          </w:tcPr>
          <w:p w14:paraId="400BEBB4"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14:paraId="245E1C81"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14:paraId="221D14DC" w14:textId="77777777" w:rsidTr="00A06357">
        <w:trPr>
          <w:trHeight w:val="716"/>
          <w:jc w:val="center"/>
        </w:trPr>
        <w:tc>
          <w:tcPr>
            <w:tcW w:w="4274" w:type="dxa"/>
            <w:vMerge/>
            <w:tcBorders>
              <w:left w:val="single" w:sz="4" w:space="0" w:color="auto"/>
              <w:bottom w:val="single" w:sz="4" w:space="0" w:color="auto"/>
              <w:right w:val="single" w:sz="4" w:space="0" w:color="auto"/>
            </w:tcBorders>
            <w:noWrap/>
            <w:vAlign w:val="center"/>
          </w:tcPr>
          <w:p w14:paraId="242097E8"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14:paraId="117073F4"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14:paraId="6FE89D8B"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50B5FEC2"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14:paraId="70FB3336"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2560C5E9"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49F0D24F"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14:paraId="36C1016F"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0BBC54F"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0C95332B"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14:paraId="52D8C2F3"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42295A9D"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14:paraId="1E8D4A28" w14:textId="77777777" w:rsidR="00B460F9" w:rsidRPr="0028471E" w:rsidRDefault="00B460F9" w:rsidP="00A06357">
            <w:pPr>
              <w:jc w:val="both"/>
              <w:rPr>
                <w:rFonts w:ascii="Times New Roman" w:hAnsi="Times New Roman" w:cs="Times New Roman"/>
                <w:color w:val="000000"/>
                <w:lang w:val="sr-Latn-CS" w:eastAsia="sr-Latn-CS"/>
              </w:rPr>
            </w:pPr>
          </w:p>
          <w:p w14:paraId="2D62ADEF" w14:textId="77777777" w:rsidR="00B460F9" w:rsidRPr="0028471E" w:rsidRDefault="00B460F9" w:rsidP="00A06357">
            <w:pPr>
              <w:jc w:val="both"/>
              <w:rPr>
                <w:rFonts w:ascii="Times New Roman" w:hAnsi="Times New Roman" w:cs="Times New Roman"/>
                <w:i/>
                <w:iCs/>
                <w:color w:val="000000"/>
                <w:sz w:val="24"/>
                <w:szCs w:val="24"/>
              </w:rPr>
            </w:pPr>
            <w:r w:rsidRPr="0028471E">
              <w:rPr>
                <w:rFonts w:ascii="Times New Roman" w:hAnsi="Times New Roman" w:cs="Times New Roman"/>
                <w:color w:val="000000"/>
                <w:lang w:val="sr-Latn-CS" w:eastAsia="sr-Latn-CS"/>
              </w:rPr>
              <w:t>Ime i prezime osobe za davanje informacija</w:t>
            </w:r>
          </w:p>
        </w:tc>
        <w:tc>
          <w:tcPr>
            <w:tcW w:w="4914" w:type="dxa"/>
          </w:tcPr>
          <w:p w14:paraId="3DB775A7" w14:textId="77777777" w:rsidR="00B460F9" w:rsidRPr="0028471E" w:rsidRDefault="00B460F9" w:rsidP="00A06357">
            <w:pPr>
              <w:ind w:left="15"/>
              <w:jc w:val="both"/>
              <w:rPr>
                <w:rFonts w:ascii="Times New Roman" w:hAnsi="Times New Roman" w:cs="Times New Roman"/>
                <w:i/>
                <w:iCs/>
                <w:color w:val="000000"/>
              </w:rPr>
            </w:pPr>
          </w:p>
        </w:tc>
      </w:tr>
    </w:tbl>
    <w:p w14:paraId="478615CC" w14:textId="77777777" w:rsidR="00B460F9" w:rsidRPr="0028471E" w:rsidRDefault="00B460F9" w:rsidP="00B460F9">
      <w:pPr>
        <w:jc w:val="both"/>
        <w:rPr>
          <w:rFonts w:ascii="Times New Roman" w:hAnsi="Times New Roman" w:cs="Times New Roman"/>
          <w:i/>
          <w:iCs/>
          <w:color w:val="000000"/>
        </w:rPr>
      </w:pPr>
    </w:p>
    <w:p w14:paraId="7DFF0800" w14:textId="77777777" w:rsidR="00B460F9" w:rsidRPr="0028471E" w:rsidRDefault="00B460F9" w:rsidP="00B460F9">
      <w:pPr>
        <w:jc w:val="both"/>
        <w:rPr>
          <w:rFonts w:ascii="Times New Roman" w:hAnsi="Times New Roman" w:cs="Times New Roman"/>
          <w:i/>
          <w:iCs/>
          <w:color w:val="000000"/>
        </w:rPr>
      </w:pPr>
    </w:p>
    <w:p w14:paraId="3BE2E07C" w14:textId="77777777" w:rsidR="00FE0F94" w:rsidRPr="0028471E" w:rsidRDefault="00FE0F94" w:rsidP="00B460F9">
      <w:pPr>
        <w:jc w:val="both"/>
        <w:rPr>
          <w:rFonts w:ascii="Times New Roman" w:hAnsi="Times New Roman" w:cs="Times New Roman"/>
          <w:i/>
          <w:iCs/>
          <w:color w:val="000000"/>
        </w:rPr>
      </w:pPr>
    </w:p>
    <w:p w14:paraId="09CAD1E3" w14:textId="77777777" w:rsidR="00FE0F94" w:rsidRPr="0028471E" w:rsidRDefault="00FE0F94" w:rsidP="00B460F9">
      <w:pPr>
        <w:jc w:val="both"/>
        <w:rPr>
          <w:rFonts w:ascii="Times New Roman" w:hAnsi="Times New Roman" w:cs="Times New Roman"/>
          <w:i/>
          <w:iCs/>
          <w:color w:val="000000"/>
        </w:rPr>
      </w:pPr>
    </w:p>
    <w:p w14:paraId="44E2A6F7" w14:textId="77777777" w:rsidR="00BB6892" w:rsidRPr="0028471E" w:rsidRDefault="00BB6892" w:rsidP="00B460F9">
      <w:pPr>
        <w:jc w:val="both"/>
        <w:rPr>
          <w:rFonts w:ascii="Times New Roman" w:hAnsi="Times New Roman" w:cs="Times New Roman"/>
          <w:i/>
          <w:iCs/>
          <w:color w:val="000000"/>
        </w:rPr>
      </w:pPr>
    </w:p>
    <w:p w14:paraId="462C1FBB" w14:textId="77777777" w:rsidR="00BB6892" w:rsidRPr="0028471E" w:rsidRDefault="00BB6892" w:rsidP="00B460F9">
      <w:pPr>
        <w:jc w:val="both"/>
        <w:rPr>
          <w:rFonts w:ascii="Times New Roman" w:hAnsi="Times New Roman" w:cs="Times New Roman"/>
          <w:i/>
          <w:iCs/>
          <w:color w:val="000000"/>
        </w:rPr>
      </w:pPr>
    </w:p>
    <w:p w14:paraId="25CA2625" w14:textId="77777777" w:rsidR="00BB6892" w:rsidRPr="0028471E" w:rsidRDefault="00BB6892" w:rsidP="00B460F9">
      <w:pPr>
        <w:jc w:val="both"/>
        <w:rPr>
          <w:rFonts w:ascii="Times New Roman" w:hAnsi="Times New Roman" w:cs="Times New Roman"/>
          <w:i/>
          <w:iCs/>
          <w:color w:val="000000"/>
        </w:rPr>
      </w:pPr>
    </w:p>
    <w:p w14:paraId="572631C8" w14:textId="77777777" w:rsidR="00BB6892" w:rsidRPr="0028471E" w:rsidRDefault="00BB6892" w:rsidP="00B460F9">
      <w:pPr>
        <w:jc w:val="both"/>
        <w:rPr>
          <w:rFonts w:ascii="Times New Roman" w:hAnsi="Times New Roman" w:cs="Times New Roman"/>
          <w:i/>
          <w:iCs/>
          <w:color w:val="000000"/>
        </w:rPr>
      </w:pPr>
    </w:p>
    <w:p w14:paraId="6F50A569" w14:textId="77777777" w:rsidR="00FE0F94" w:rsidRPr="0028471E" w:rsidRDefault="00FE0F94" w:rsidP="00B460F9">
      <w:pPr>
        <w:jc w:val="both"/>
        <w:rPr>
          <w:rFonts w:ascii="Times New Roman" w:hAnsi="Times New Roman" w:cs="Times New Roman"/>
          <w:i/>
          <w:iCs/>
          <w:color w:val="000000"/>
        </w:rPr>
      </w:pPr>
    </w:p>
    <w:p w14:paraId="03E6B299" w14:textId="77777777"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podugovaraču /podizvođaču u okviru zajedničke ponude</w:t>
      </w:r>
      <w:r w:rsidRPr="0028471E">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28471E" w14:paraId="224DD778" w14:textId="77777777" w:rsidTr="00A06357">
        <w:trPr>
          <w:trHeight w:val="422"/>
        </w:trPr>
        <w:tc>
          <w:tcPr>
            <w:tcW w:w="4323" w:type="dxa"/>
            <w:tcBorders>
              <w:top w:val="nil"/>
              <w:left w:val="nil"/>
              <w:bottom w:val="nil"/>
              <w:right w:val="nil"/>
            </w:tcBorders>
            <w:noWrap/>
            <w:vAlign w:val="center"/>
          </w:tcPr>
          <w:p w14:paraId="445E3807"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14:paraId="6D9830F8"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14:paraId="029B7E6D"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r>
      <w:tr w:rsidR="00B460F9" w:rsidRPr="0028471E" w14:paraId="50F7ADFA" w14:textId="77777777" w:rsidTr="00A06357">
        <w:trPr>
          <w:trHeight w:val="865"/>
        </w:trPr>
        <w:tc>
          <w:tcPr>
            <w:tcW w:w="4323" w:type="dxa"/>
            <w:tcBorders>
              <w:top w:val="single" w:sz="4" w:space="0" w:color="auto"/>
              <w:left w:val="single" w:sz="4" w:space="0" w:color="auto"/>
              <w:bottom w:val="single" w:sz="4" w:space="0" w:color="auto"/>
              <w:right w:val="single" w:sz="4" w:space="0" w:color="auto"/>
            </w:tcBorders>
            <w:vAlign w:val="center"/>
          </w:tcPr>
          <w:p w14:paraId="1F4FCF18"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Naziv </w:t>
            </w:r>
            <w:r w:rsidRPr="0028471E">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14:paraId="53C8948C"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B36EAA1" w14:textId="77777777" w:rsidTr="00A06357">
        <w:trPr>
          <w:trHeight w:val="486"/>
        </w:trPr>
        <w:tc>
          <w:tcPr>
            <w:tcW w:w="4323" w:type="dxa"/>
            <w:tcBorders>
              <w:top w:val="nil"/>
              <w:left w:val="single" w:sz="4" w:space="0" w:color="auto"/>
              <w:bottom w:val="single" w:sz="4" w:space="0" w:color="auto"/>
              <w:right w:val="single" w:sz="4" w:space="0" w:color="auto"/>
            </w:tcBorders>
            <w:noWrap/>
            <w:vAlign w:val="center"/>
          </w:tcPr>
          <w:p w14:paraId="48DA37F8"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12"/>
            </w:r>
          </w:p>
          <w:p w14:paraId="76A2115D"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428108AF"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96F975C" w14:textId="77777777" w:rsidTr="00A06357">
        <w:trPr>
          <w:trHeight w:val="597"/>
        </w:trPr>
        <w:tc>
          <w:tcPr>
            <w:tcW w:w="4323" w:type="dxa"/>
            <w:tcBorders>
              <w:top w:val="nil"/>
              <w:left w:val="single" w:sz="4" w:space="0" w:color="auto"/>
              <w:bottom w:val="single" w:sz="4" w:space="0" w:color="auto"/>
              <w:right w:val="single" w:sz="4" w:space="0" w:color="auto"/>
            </w:tcBorders>
            <w:noWrap/>
            <w:vAlign w:val="center"/>
          </w:tcPr>
          <w:p w14:paraId="34D40026"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w:t>
            </w:r>
          </w:p>
          <w:p w14:paraId="44168DBE"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304886FE"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227D9F8E" w14:textId="77777777" w:rsidTr="00A06357">
        <w:trPr>
          <w:trHeight w:val="388"/>
        </w:trPr>
        <w:tc>
          <w:tcPr>
            <w:tcW w:w="4323" w:type="dxa"/>
            <w:tcBorders>
              <w:top w:val="nil"/>
              <w:left w:val="single" w:sz="4" w:space="0" w:color="auto"/>
              <w:bottom w:val="single" w:sz="4" w:space="0" w:color="auto"/>
              <w:right w:val="single" w:sz="4" w:space="0" w:color="auto"/>
            </w:tcBorders>
            <w:noWrap/>
            <w:vAlign w:val="center"/>
          </w:tcPr>
          <w:p w14:paraId="790EA37F"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14:paraId="41A341BD"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2F1DBA37"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1F6C2FAB" w14:textId="77777777" w:rsidTr="00A06357">
        <w:trPr>
          <w:trHeight w:val="481"/>
        </w:trPr>
        <w:tc>
          <w:tcPr>
            <w:tcW w:w="4323" w:type="dxa"/>
            <w:tcBorders>
              <w:top w:val="nil"/>
              <w:left w:val="single" w:sz="4" w:space="0" w:color="auto"/>
              <w:bottom w:val="single" w:sz="4" w:space="0" w:color="auto"/>
              <w:right w:val="single" w:sz="4" w:space="0" w:color="auto"/>
            </w:tcBorders>
            <w:noWrap/>
            <w:vAlign w:val="center"/>
          </w:tcPr>
          <w:p w14:paraId="485EE0AE"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p w14:paraId="7ADE41BC"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3B8CB0EC"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588FAF5E" w14:textId="77777777" w:rsidTr="00A06357">
        <w:trPr>
          <w:trHeight w:val="592"/>
        </w:trPr>
        <w:tc>
          <w:tcPr>
            <w:tcW w:w="4323" w:type="dxa"/>
            <w:tcBorders>
              <w:top w:val="nil"/>
              <w:left w:val="single" w:sz="4" w:space="0" w:color="auto"/>
              <w:bottom w:val="single" w:sz="4" w:space="0" w:color="auto"/>
              <w:right w:val="single" w:sz="4" w:space="0" w:color="auto"/>
            </w:tcBorders>
            <w:noWrap/>
            <w:vAlign w:val="center"/>
          </w:tcPr>
          <w:p w14:paraId="146D761C"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14:paraId="4658D27C"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3DAA6648" w14:textId="77777777" w:rsidTr="00A06357">
        <w:trPr>
          <w:trHeight w:val="712"/>
        </w:trPr>
        <w:tc>
          <w:tcPr>
            <w:tcW w:w="4323" w:type="dxa"/>
            <w:tcBorders>
              <w:top w:val="nil"/>
              <w:left w:val="single" w:sz="4" w:space="0" w:color="auto"/>
              <w:bottom w:val="single" w:sz="4" w:space="0" w:color="auto"/>
              <w:right w:val="single" w:sz="4" w:space="0" w:color="auto"/>
            </w:tcBorders>
            <w:noWrap/>
            <w:vAlign w:val="center"/>
          </w:tcPr>
          <w:p w14:paraId="1B479E90"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14:paraId="259AC5FE"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7AB832CB" w14:textId="77777777" w:rsidTr="00A06357">
        <w:trPr>
          <w:trHeight w:val="865"/>
        </w:trPr>
        <w:tc>
          <w:tcPr>
            <w:tcW w:w="4323" w:type="dxa"/>
            <w:tcBorders>
              <w:top w:val="nil"/>
              <w:left w:val="single" w:sz="4" w:space="0" w:color="auto"/>
              <w:bottom w:val="single" w:sz="4" w:space="0" w:color="auto"/>
              <w:right w:val="single" w:sz="4" w:space="0" w:color="auto"/>
            </w:tcBorders>
            <w:vAlign w:val="center"/>
          </w:tcPr>
          <w:p w14:paraId="4D22BD29"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Procenat ukupne vrijednosti javne nabavke koji će izvršiti </w:t>
            </w:r>
            <w:r w:rsidRPr="0028471E">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14:paraId="48BFA20A"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23AADB0E" w14:textId="77777777" w:rsidTr="00A06357">
        <w:trPr>
          <w:trHeight w:val="865"/>
        </w:trPr>
        <w:tc>
          <w:tcPr>
            <w:tcW w:w="4323" w:type="dxa"/>
            <w:tcBorders>
              <w:top w:val="nil"/>
              <w:left w:val="single" w:sz="4" w:space="0" w:color="auto"/>
              <w:bottom w:val="single" w:sz="4" w:space="0" w:color="auto"/>
              <w:right w:val="single" w:sz="4" w:space="0" w:color="auto"/>
            </w:tcBorders>
            <w:vAlign w:val="center"/>
          </w:tcPr>
          <w:p w14:paraId="07819BCC"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Opis dijela predmeta javne nabavake koji će izvršiti </w:t>
            </w:r>
            <w:r w:rsidRPr="0028471E">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14:paraId="124292F1"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14:paraId="1F0BD303"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0547EC02" w14:textId="77777777" w:rsidTr="00A06357">
        <w:trPr>
          <w:trHeight w:val="865"/>
        </w:trPr>
        <w:tc>
          <w:tcPr>
            <w:tcW w:w="4323" w:type="dxa"/>
            <w:tcBorders>
              <w:top w:val="nil"/>
              <w:left w:val="single" w:sz="4" w:space="0" w:color="auto"/>
              <w:bottom w:val="single" w:sz="4" w:space="0" w:color="auto"/>
              <w:right w:val="single" w:sz="4" w:space="0" w:color="auto"/>
            </w:tcBorders>
            <w:noWrap/>
            <w:vAlign w:val="center"/>
          </w:tcPr>
          <w:p w14:paraId="6CA26E11"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14:paraId="2E65750B"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14:paraId="3335C75E" w14:textId="77777777" w:rsidR="00B460F9" w:rsidRPr="0028471E" w:rsidRDefault="00B460F9" w:rsidP="00B460F9">
      <w:pPr>
        <w:jc w:val="both"/>
        <w:rPr>
          <w:rFonts w:ascii="Times New Roman" w:hAnsi="Times New Roman" w:cs="Times New Roman"/>
          <w:b/>
          <w:bCs/>
          <w:i/>
          <w:iCs/>
          <w:color w:val="000000"/>
        </w:rPr>
      </w:pPr>
    </w:p>
    <w:p w14:paraId="312E354B" w14:textId="77777777" w:rsidR="00B460F9" w:rsidRPr="0028471E" w:rsidRDefault="00B460F9" w:rsidP="00B460F9">
      <w:pPr>
        <w:jc w:val="both"/>
        <w:rPr>
          <w:rFonts w:ascii="Times New Roman" w:hAnsi="Times New Roman" w:cs="Times New Roman"/>
          <w:i/>
          <w:iCs/>
          <w:color w:val="000000"/>
        </w:rPr>
        <w:sectPr w:rsidR="00B460F9" w:rsidRPr="0028471E" w:rsidSect="002A66B7">
          <w:headerReference w:type="default" r:id="rId10"/>
          <w:footerReference w:type="default" r:id="rId11"/>
          <w:pgSz w:w="11906" w:h="16838" w:code="9"/>
          <w:pgMar w:top="1417" w:right="1417" w:bottom="1417" w:left="1417" w:header="708" w:footer="708" w:gutter="0"/>
          <w:cols w:space="708"/>
          <w:rtlGutter/>
          <w:docGrid w:linePitch="360"/>
        </w:sectPr>
      </w:pPr>
    </w:p>
    <w:p w14:paraId="54BF5769" w14:textId="77777777" w:rsidR="00B460F9" w:rsidRPr="0028471E" w:rsidRDefault="00B460F9" w:rsidP="00BB689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2" w:name="_Toc416180144"/>
      <w:bookmarkStart w:id="23" w:name="_Toc489857689"/>
      <w:r w:rsidRPr="0028471E">
        <w:rPr>
          <w:rFonts w:ascii="Times New Roman" w:hAnsi="Times New Roman" w:cs="Times New Roman"/>
          <w:color w:val="000000"/>
          <w:sz w:val="24"/>
          <w:szCs w:val="24"/>
        </w:rPr>
        <w:lastRenderedPageBreak/>
        <w:t>FINANSIJSKI DIO PONUDE</w:t>
      </w:r>
      <w:bookmarkEnd w:id="22"/>
      <w:bookmarkEnd w:id="23"/>
    </w:p>
    <w:p w14:paraId="4B8936D4" w14:textId="77777777" w:rsidR="00BB6892" w:rsidRPr="0028471E" w:rsidRDefault="00BB6892" w:rsidP="00B460F9">
      <w:pPr>
        <w:jc w:val="both"/>
        <w:rPr>
          <w:rFonts w:ascii="Times New Roman" w:hAnsi="Times New Roman" w:cs="Times New Roman"/>
          <w:b/>
          <w:bCs/>
          <w:i/>
          <w:iCs/>
          <w:color w:val="000000"/>
          <w:sz w:val="12"/>
        </w:rPr>
      </w:pPr>
    </w:p>
    <w:p w14:paraId="6A093B21" w14:textId="77777777" w:rsidR="003D3A5A" w:rsidRPr="0028471E" w:rsidRDefault="003D3A5A" w:rsidP="006127BF">
      <w:pPr>
        <w:pStyle w:val="NoSpacing"/>
        <w:rPr>
          <w:rFonts w:ascii="Times New Roman" w:hAnsi="Times New Roman" w:cs="Times New Roman"/>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D3A5A" w:rsidRPr="0028471E" w14:paraId="2F48EDD2" w14:textId="77777777" w:rsidTr="00B1515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14:paraId="7F2E5234"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14:paraId="2F148057"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14:paraId="408C4F5D"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14:paraId="61CD80BE"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14:paraId="23D0F0B0"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14:paraId="21AE467D"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 xml:space="preserve">jedinična cijena bez </w:t>
            </w:r>
          </w:p>
          <w:p w14:paraId="35D2E5E1"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14:paraId="76C9B29D"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14:paraId="32D634FC"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14:paraId="5EBB7C70"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ukupan iznos sa</w:t>
            </w:r>
          </w:p>
          <w:p w14:paraId="59A1CD2C"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pdv-om</w:t>
            </w:r>
          </w:p>
        </w:tc>
      </w:tr>
      <w:tr w:rsidR="003D3A5A" w:rsidRPr="0028471E" w14:paraId="5ABFCCA0" w14:textId="77777777" w:rsidTr="00B15151">
        <w:trPr>
          <w:trHeight w:val="320"/>
        </w:trPr>
        <w:tc>
          <w:tcPr>
            <w:tcW w:w="527" w:type="dxa"/>
            <w:tcBorders>
              <w:top w:val="nil"/>
              <w:left w:val="single" w:sz="8" w:space="0" w:color="auto"/>
              <w:bottom w:val="single" w:sz="8" w:space="0" w:color="auto"/>
              <w:right w:val="single" w:sz="8" w:space="0" w:color="auto"/>
            </w:tcBorders>
            <w:vAlign w:val="center"/>
          </w:tcPr>
          <w:p w14:paraId="1BD86D27"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14:paraId="58E03F2B"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2DE431D5"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265890B9"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2EB4C29A"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679A6D07"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2A5592A4"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2FE7630A"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5ACF38B8"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14:paraId="3C95FD2F" w14:textId="77777777" w:rsidTr="00B15151">
        <w:trPr>
          <w:trHeight w:val="320"/>
        </w:trPr>
        <w:tc>
          <w:tcPr>
            <w:tcW w:w="527" w:type="dxa"/>
            <w:tcBorders>
              <w:top w:val="nil"/>
              <w:left w:val="single" w:sz="8" w:space="0" w:color="auto"/>
              <w:bottom w:val="single" w:sz="8" w:space="0" w:color="auto"/>
              <w:right w:val="single" w:sz="8" w:space="0" w:color="auto"/>
            </w:tcBorders>
            <w:vAlign w:val="center"/>
          </w:tcPr>
          <w:p w14:paraId="0B19F18B"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14:paraId="7D5405AF"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1B6B0084"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72FF77D4"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4DA502D7"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4E6AD1A3"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72F94AC1"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60B5C792"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38B616D0"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14:paraId="06FF399A" w14:textId="77777777" w:rsidTr="00B15151">
        <w:trPr>
          <w:trHeight w:val="320"/>
        </w:trPr>
        <w:tc>
          <w:tcPr>
            <w:tcW w:w="527" w:type="dxa"/>
            <w:tcBorders>
              <w:top w:val="nil"/>
              <w:left w:val="single" w:sz="8" w:space="0" w:color="auto"/>
              <w:bottom w:val="single" w:sz="8" w:space="0" w:color="auto"/>
              <w:right w:val="single" w:sz="8" w:space="0" w:color="auto"/>
            </w:tcBorders>
            <w:vAlign w:val="center"/>
          </w:tcPr>
          <w:p w14:paraId="611EC2D2"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14:paraId="7424EED1"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47EAC3C8"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1465B33D"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1C99EE00"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584C2A60"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7D027D70"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63932659"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1F331D7E"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14:paraId="7F335A53" w14:textId="77777777" w:rsidTr="00B15151">
        <w:trPr>
          <w:trHeight w:val="320"/>
        </w:trPr>
        <w:tc>
          <w:tcPr>
            <w:tcW w:w="527" w:type="dxa"/>
            <w:tcBorders>
              <w:top w:val="nil"/>
              <w:left w:val="single" w:sz="8" w:space="0" w:color="auto"/>
              <w:bottom w:val="single" w:sz="8" w:space="0" w:color="auto"/>
              <w:right w:val="single" w:sz="8" w:space="0" w:color="auto"/>
            </w:tcBorders>
            <w:vAlign w:val="center"/>
          </w:tcPr>
          <w:p w14:paraId="08517FB9"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14:paraId="399D8737"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6B592CDC"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14:paraId="571AD2A1"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3B0F5B1B"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5726F4DF"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0C8CF598"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16B66EE2"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6FC8A373"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14:paraId="2C603385" w14:textId="77777777" w:rsidTr="00B1515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14:paraId="701D238D" w14:textId="77777777"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14:paraId="28E9CCBD" w14:textId="77777777"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 </w:t>
            </w:r>
          </w:p>
        </w:tc>
      </w:tr>
      <w:tr w:rsidR="003D3A5A" w:rsidRPr="0028471E" w14:paraId="12BAED54" w14:textId="77777777" w:rsidTr="00B15151">
        <w:trPr>
          <w:trHeight w:val="320"/>
        </w:trPr>
        <w:tc>
          <w:tcPr>
            <w:tcW w:w="5725" w:type="dxa"/>
            <w:gridSpan w:val="5"/>
            <w:tcBorders>
              <w:top w:val="nil"/>
              <w:left w:val="single" w:sz="8" w:space="0" w:color="auto"/>
              <w:bottom w:val="single" w:sz="8" w:space="0" w:color="auto"/>
              <w:right w:val="single" w:sz="8" w:space="0" w:color="000000"/>
            </w:tcBorders>
            <w:vAlign w:val="center"/>
          </w:tcPr>
          <w:p w14:paraId="01A54C63" w14:textId="77777777" w:rsidR="003D3A5A" w:rsidRPr="0028471E" w:rsidRDefault="003D3A5A" w:rsidP="00B15151">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14:paraId="3D7027FD" w14:textId="77777777"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 </w:t>
            </w:r>
          </w:p>
        </w:tc>
      </w:tr>
      <w:tr w:rsidR="003D3A5A" w:rsidRPr="0028471E" w14:paraId="30053AC5" w14:textId="77777777" w:rsidTr="00B15151">
        <w:trPr>
          <w:trHeight w:val="320"/>
        </w:trPr>
        <w:tc>
          <w:tcPr>
            <w:tcW w:w="5725" w:type="dxa"/>
            <w:gridSpan w:val="5"/>
            <w:tcBorders>
              <w:top w:val="nil"/>
              <w:left w:val="single" w:sz="8" w:space="0" w:color="auto"/>
              <w:bottom w:val="single" w:sz="4" w:space="0" w:color="auto"/>
              <w:right w:val="single" w:sz="8" w:space="0" w:color="000000"/>
            </w:tcBorders>
            <w:vAlign w:val="center"/>
          </w:tcPr>
          <w:p w14:paraId="282F7B58" w14:textId="77777777" w:rsidR="003D3A5A" w:rsidRPr="0028471E" w:rsidRDefault="003D3A5A" w:rsidP="00B15151">
            <w:pPr>
              <w:spacing w:after="0" w:line="240" w:lineRule="auto"/>
              <w:rPr>
                <w:rFonts w:ascii="Times New Roman" w:hAnsi="Times New Roman" w:cs="Times New Roman"/>
                <w:color w:val="000000"/>
                <w:sz w:val="20"/>
                <w:szCs w:val="20"/>
                <w:lang w:eastAsia="sr-Latn-CS"/>
              </w:rPr>
            </w:pPr>
            <w:r w:rsidRPr="0028471E">
              <w:rPr>
                <w:rFonts w:ascii="Times New Roman" w:hAnsi="Times New Roman" w:cs="Times New Roman"/>
                <w:color w:val="000000"/>
                <w:sz w:val="20"/>
                <w:szCs w:val="20"/>
                <w:lang w:val="sr-Cyrl-CS" w:eastAsia="sr-Latn-CS"/>
              </w:rPr>
              <w:t>Ukupan iznos sa PDV-om</w:t>
            </w:r>
            <w:r w:rsidRPr="0028471E">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14:paraId="409BB1EA" w14:textId="77777777"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 </w:t>
            </w:r>
          </w:p>
        </w:tc>
      </w:tr>
    </w:tbl>
    <w:p w14:paraId="53AC6C76" w14:textId="77777777" w:rsidR="009928E1" w:rsidRPr="0028471E" w:rsidRDefault="0082456B" w:rsidP="006127BF">
      <w:pPr>
        <w:pStyle w:val="NoSpacing"/>
        <w:rPr>
          <w:rFonts w:ascii="Times New Roman" w:hAnsi="Times New Roman" w:cs="Times New Roman"/>
        </w:rPr>
      </w:pPr>
      <w:r w:rsidRPr="0028471E">
        <w:rPr>
          <w:rFonts w:ascii="Times New Roman" w:hAnsi="Times New Roman" w:cs="Times New Roman"/>
        </w:rPr>
        <w:tab/>
      </w:r>
      <w:r w:rsidRPr="0028471E">
        <w:rPr>
          <w:rFonts w:ascii="Times New Roman" w:hAnsi="Times New Roman" w:cs="Times New Roman"/>
        </w:rPr>
        <w:tab/>
      </w:r>
    </w:p>
    <w:p w14:paraId="18C9BCFE" w14:textId="77777777" w:rsidR="00B460F9" w:rsidRPr="0028471E" w:rsidRDefault="00B460F9" w:rsidP="00A0792E">
      <w:pPr>
        <w:spacing w:after="0"/>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B460F9" w:rsidRPr="0028471E" w14:paraId="3D463640" w14:textId="77777777" w:rsidTr="00BC1387">
        <w:trPr>
          <w:trHeight w:val="20"/>
        </w:trPr>
        <w:tc>
          <w:tcPr>
            <w:tcW w:w="4109" w:type="dxa"/>
            <w:vAlign w:val="center"/>
          </w:tcPr>
          <w:p w14:paraId="0E6412C0" w14:textId="77777777" w:rsidR="00B460F9" w:rsidRPr="0028471E" w:rsidRDefault="00B460F9" w:rsidP="00A06357">
            <w:pPr>
              <w:spacing w:after="0" w:line="240" w:lineRule="auto"/>
              <w:ind w:left="266" w:hanging="266"/>
              <w:rPr>
                <w:rFonts w:ascii="Times New Roman" w:hAnsi="Times New Roman" w:cs="Times New Roman"/>
                <w:color w:val="000000"/>
                <w:sz w:val="24"/>
                <w:lang w:val="sr-Latn-CS" w:eastAsia="sr-Latn-CS"/>
              </w:rPr>
            </w:pPr>
            <w:r w:rsidRPr="0028471E">
              <w:rPr>
                <w:rFonts w:ascii="Times New Roman" w:hAnsi="Times New Roman" w:cs="Times New Roman"/>
                <w:color w:val="000000"/>
                <w:sz w:val="24"/>
                <w:lang w:val="sr-Latn-CS"/>
              </w:rPr>
              <w:t>Rok izvršenja ugovora je</w:t>
            </w:r>
          </w:p>
        </w:tc>
        <w:tc>
          <w:tcPr>
            <w:tcW w:w="5073" w:type="dxa"/>
            <w:vAlign w:val="center"/>
          </w:tcPr>
          <w:p w14:paraId="30300540"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r>
      <w:tr w:rsidR="00B460F9" w:rsidRPr="0028471E" w14:paraId="7009FE02" w14:textId="77777777" w:rsidTr="00BC1387">
        <w:trPr>
          <w:trHeight w:val="20"/>
        </w:trPr>
        <w:tc>
          <w:tcPr>
            <w:tcW w:w="4109" w:type="dxa"/>
            <w:vAlign w:val="center"/>
          </w:tcPr>
          <w:p w14:paraId="499C1276" w14:textId="77777777" w:rsidR="00B460F9" w:rsidRPr="0028471E" w:rsidRDefault="00B460F9" w:rsidP="00A06357">
            <w:pPr>
              <w:spacing w:after="0" w:line="240" w:lineRule="auto"/>
              <w:rPr>
                <w:rFonts w:ascii="Times New Roman" w:hAnsi="Times New Roman" w:cs="Times New Roman"/>
                <w:color w:val="000000"/>
                <w:sz w:val="24"/>
                <w:lang w:val="sr-Latn-CS" w:eastAsia="sr-Latn-CS"/>
              </w:rPr>
            </w:pPr>
            <w:r w:rsidRPr="0028471E">
              <w:rPr>
                <w:rFonts w:ascii="Times New Roman" w:hAnsi="Times New Roman" w:cs="Times New Roman"/>
                <w:color w:val="000000"/>
                <w:sz w:val="24"/>
                <w:lang w:val="pl-PL"/>
              </w:rPr>
              <w:t>Mjesto izvršenja ugovora je</w:t>
            </w:r>
          </w:p>
        </w:tc>
        <w:tc>
          <w:tcPr>
            <w:tcW w:w="5073" w:type="dxa"/>
            <w:vAlign w:val="center"/>
          </w:tcPr>
          <w:p w14:paraId="037D1136"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r>
      <w:tr w:rsidR="00B460F9" w:rsidRPr="0028471E" w14:paraId="708973F5" w14:textId="77777777" w:rsidTr="00BC1387">
        <w:trPr>
          <w:trHeight w:val="20"/>
        </w:trPr>
        <w:tc>
          <w:tcPr>
            <w:tcW w:w="4109" w:type="dxa"/>
            <w:vAlign w:val="center"/>
          </w:tcPr>
          <w:p w14:paraId="4A62982C" w14:textId="77777777" w:rsidR="00B460F9" w:rsidRPr="0028471E" w:rsidRDefault="00B460F9" w:rsidP="00A06357">
            <w:pPr>
              <w:spacing w:after="0" w:line="240" w:lineRule="auto"/>
              <w:rPr>
                <w:rFonts w:ascii="Times New Roman" w:hAnsi="Times New Roman" w:cs="Times New Roman"/>
                <w:color w:val="000000"/>
                <w:sz w:val="24"/>
                <w:lang w:eastAsia="sr-Latn-CS"/>
              </w:rPr>
            </w:pPr>
            <w:r w:rsidRPr="0028471E">
              <w:rPr>
                <w:rFonts w:ascii="Times New Roman" w:hAnsi="Times New Roman" w:cs="Times New Roman"/>
                <w:color w:val="000000"/>
                <w:sz w:val="24"/>
                <w:lang w:eastAsia="sr-Latn-CS"/>
              </w:rPr>
              <w:t>Garantni rok</w:t>
            </w:r>
          </w:p>
        </w:tc>
        <w:tc>
          <w:tcPr>
            <w:tcW w:w="5073" w:type="dxa"/>
            <w:vAlign w:val="center"/>
          </w:tcPr>
          <w:p w14:paraId="4374BD28" w14:textId="77777777" w:rsidR="00B460F9" w:rsidRPr="0028471E" w:rsidRDefault="00B460F9" w:rsidP="00050E04">
            <w:pPr>
              <w:spacing w:after="0" w:line="240" w:lineRule="auto"/>
              <w:jc w:val="both"/>
              <w:rPr>
                <w:rFonts w:ascii="Times New Roman" w:eastAsia="Times New Roman" w:hAnsi="Times New Roman" w:cs="Times New Roman"/>
                <w:sz w:val="24"/>
                <w:szCs w:val="24"/>
                <w:lang w:val="sr-Latn-CS"/>
              </w:rPr>
            </w:pPr>
          </w:p>
        </w:tc>
      </w:tr>
      <w:tr w:rsidR="00B460F9" w:rsidRPr="0028471E" w14:paraId="3CE2C608" w14:textId="77777777" w:rsidTr="00BC1387">
        <w:trPr>
          <w:trHeight w:val="20"/>
        </w:trPr>
        <w:tc>
          <w:tcPr>
            <w:tcW w:w="4109" w:type="dxa"/>
            <w:vAlign w:val="center"/>
          </w:tcPr>
          <w:p w14:paraId="64326255" w14:textId="77777777" w:rsidR="00B460F9" w:rsidRPr="0028471E" w:rsidRDefault="00B460F9" w:rsidP="00A06357">
            <w:pPr>
              <w:spacing w:after="0" w:line="240" w:lineRule="auto"/>
              <w:rPr>
                <w:rFonts w:ascii="Times New Roman" w:hAnsi="Times New Roman" w:cs="Times New Roman"/>
                <w:color w:val="000000"/>
                <w:sz w:val="24"/>
                <w:lang w:val="sr-Latn-CS" w:eastAsia="sr-Latn-CS"/>
              </w:rPr>
            </w:pPr>
            <w:r w:rsidRPr="0028471E">
              <w:rPr>
                <w:rFonts w:ascii="Times New Roman" w:hAnsi="Times New Roman" w:cs="Times New Roman"/>
                <w:color w:val="000000"/>
                <w:sz w:val="24"/>
                <w:lang w:val="sr-Latn-CS" w:eastAsia="sr-Latn-CS"/>
              </w:rPr>
              <w:t>Rok plaćanja</w:t>
            </w:r>
          </w:p>
        </w:tc>
        <w:tc>
          <w:tcPr>
            <w:tcW w:w="5073" w:type="dxa"/>
            <w:vAlign w:val="center"/>
          </w:tcPr>
          <w:p w14:paraId="7BF3391B"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r>
      <w:tr w:rsidR="00B460F9" w:rsidRPr="0028471E" w14:paraId="20642A07" w14:textId="77777777" w:rsidTr="00BC1387">
        <w:trPr>
          <w:trHeight w:val="207"/>
        </w:trPr>
        <w:tc>
          <w:tcPr>
            <w:tcW w:w="4109" w:type="dxa"/>
            <w:vAlign w:val="center"/>
          </w:tcPr>
          <w:p w14:paraId="62D3F93F" w14:textId="77777777" w:rsidR="00B460F9" w:rsidRPr="0028471E" w:rsidRDefault="00B460F9" w:rsidP="00BC1387">
            <w:pPr>
              <w:pStyle w:val="NoSpacing"/>
              <w:rPr>
                <w:rFonts w:ascii="Times New Roman" w:hAnsi="Times New Roman" w:cs="Times New Roman"/>
                <w:lang w:val="sr-Latn-CS" w:eastAsia="sr-Latn-CS"/>
              </w:rPr>
            </w:pPr>
            <w:r w:rsidRPr="0028471E">
              <w:rPr>
                <w:rFonts w:ascii="Times New Roman" w:hAnsi="Times New Roman" w:cs="Times New Roman"/>
                <w:lang w:val="sr-Latn-CS" w:eastAsia="sr-Latn-CS"/>
              </w:rPr>
              <w:t>Način plaćanja</w:t>
            </w:r>
          </w:p>
        </w:tc>
        <w:tc>
          <w:tcPr>
            <w:tcW w:w="5073" w:type="dxa"/>
            <w:vAlign w:val="center"/>
          </w:tcPr>
          <w:p w14:paraId="790DC5A4" w14:textId="77777777" w:rsidR="00B460F9" w:rsidRPr="0028471E" w:rsidRDefault="00B460F9" w:rsidP="00BC1387">
            <w:pPr>
              <w:pStyle w:val="NoSpacing"/>
              <w:rPr>
                <w:rFonts w:ascii="Times New Roman" w:hAnsi="Times New Roman" w:cs="Times New Roman"/>
              </w:rPr>
            </w:pPr>
          </w:p>
        </w:tc>
      </w:tr>
      <w:tr w:rsidR="00B460F9" w:rsidRPr="0028471E" w14:paraId="3ADA8B97" w14:textId="77777777" w:rsidTr="00BC1387">
        <w:trPr>
          <w:trHeight w:val="20"/>
        </w:trPr>
        <w:tc>
          <w:tcPr>
            <w:tcW w:w="4109" w:type="dxa"/>
            <w:vAlign w:val="center"/>
          </w:tcPr>
          <w:p w14:paraId="3DAD155A" w14:textId="77777777" w:rsidR="00B460F9" w:rsidRPr="0028471E" w:rsidRDefault="00B460F9" w:rsidP="00A06357">
            <w:pPr>
              <w:spacing w:after="0" w:line="240" w:lineRule="auto"/>
              <w:rPr>
                <w:rFonts w:ascii="Times New Roman" w:hAnsi="Times New Roman" w:cs="Times New Roman"/>
                <w:color w:val="000000"/>
                <w:sz w:val="24"/>
                <w:lang w:val="sr-Latn-CS" w:eastAsia="sr-Latn-CS"/>
              </w:rPr>
            </w:pPr>
            <w:r w:rsidRPr="0028471E">
              <w:rPr>
                <w:rFonts w:ascii="Times New Roman" w:hAnsi="Times New Roman" w:cs="Times New Roman"/>
                <w:color w:val="000000"/>
                <w:sz w:val="24"/>
                <w:lang w:val="sr-Latn-CS" w:eastAsia="sr-Latn-CS"/>
              </w:rPr>
              <w:t>Period važenja ponude</w:t>
            </w:r>
          </w:p>
        </w:tc>
        <w:tc>
          <w:tcPr>
            <w:tcW w:w="5073" w:type="dxa"/>
            <w:vAlign w:val="center"/>
          </w:tcPr>
          <w:p w14:paraId="3418EA20"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r>
    </w:tbl>
    <w:p w14:paraId="6D2A0202" w14:textId="77777777"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14:paraId="7F9C04FA" w14:textId="77777777" w:rsidR="00B460F9" w:rsidRPr="0028471E" w:rsidRDefault="00A0792E" w:rsidP="00A0792E">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14:paraId="1F77ED93" w14:textId="77777777" w:rsidR="00B460F9" w:rsidRPr="0028471E" w:rsidRDefault="00A0792E"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w:t>
      </w:r>
      <w:r w:rsidR="00B460F9" w:rsidRPr="0028471E">
        <w:rPr>
          <w:rFonts w:ascii="Times New Roman" w:hAnsi="Times New Roman" w:cs="Times New Roman"/>
          <w:color w:val="000000"/>
          <w:sz w:val="24"/>
          <w:szCs w:val="24"/>
          <w:lang w:val="sr-Latn-CS"/>
        </w:rPr>
        <w:t>________________________</w:t>
      </w:r>
    </w:p>
    <w:p w14:paraId="56E1D287" w14:textId="77777777" w:rsidR="00B460F9" w:rsidRPr="0028471E" w:rsidRDefault="00B460F9" w:rsidP="00A0792E">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00A0792E" w:rsidRPr="0028471E">
        <w:rPr>
          <w:rFonts w:ascii="Times New Roman" w:hAnsi="Times New Roman" w:cs="Times New Roman"/>
          <w:color w:val="000000"/>
          <w:sz w:val="24"/>
          <w:szCs w:val="24"/>
          <w:lang w:val="sr-Latn-CS"/>
        </w:rPr>
        <w:t>)</w:t>
      </w:r>
    </w:p>
    <w:p w14:paraId="305672BD"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14:paraId="7F7C9380" w14:textId="77777777" w:rsidR="00B460F9" w:rsidRPr="0028471E"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14:paraId="69338358" w14:textId="77777777" w:rsidR="00B460F9" w:rsidRPr="0028471E" w:rsidRDefault="00B460F9"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14:paraId="7842ABE5" w14:textId="77777777" w:rsidR="00E50510" w:rsidRPr="0028471E" w:rsidRDefault="00E50510" w:rsidP="00B460F9">
      <w:pPr>
        <w:spacing w:after="0" w:line="240" w:lineRule="auto"/>
        <w:jc w:val="both"/>
        <w:rPr>
          <w:rFonts w:ascii="Times New Roman" w:hAnsi="Times New Roman" w:cs="Times New Roman"/>
          <w:color w:val="000000"/>
          <w:sz w:val="24"/>
          <w:szCs w:val="24"/>
          <w:lang w:val="sr-Latn-CS"/>
        </w:rPr>
        <w:sectPr w:rsidR="00E50510" w:rsidRPr="0028471E" w:rsidSect="003D3A5A">
          <w:pgSz w:w="11906" w:h="16838"/>
          <w:pgMar w:top="1417" w:right="1134" w:bottom="1417" w:left="1701" w:header="708" w:footer="708" w:gutter="0"/>
          <w:cols w:space="708"/>
          <w:docGrid w:linePitch="360"/>
        </w:sectPr>
      </w:pPr>
    </w:p>
    <w:p w14:paraId="30C963BB" w14:textId="77777777"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24" w:name="_Toc416180145"/>
      <w:bookmarkStart w:id="25" w:name="_Toc489857690"/>
      <w:r w:rsidRPr="0028471E">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28471E">
        <w:rPr>
          <w:rStyle w:val="FootnoteReference"/>
          <w:rFonts w:ascii="Times New Roman" w:hAnsi="Times New Roman" w:cs="Times New Roman"/>
          <w:color w:val="000000"/>
        </w:rPr>
        <w:footnoteReference w:id="13"/>
      </w:r>
      <w:bookmarkEnd w:id="24"/>
      <w:bookmarkEnd w:id="25"/>
    </w:p>
    <w:p w14:paraId="3903DA5F" w14:textId="77777777" w:rsidR="00B460F9" w:rsidRPr="0028471E" w:rsidRDefault="00B460F9" w:rsidP="00B460F9">
      <w:pPr>
        <w:tabs>
          <w:tab w:val="left" w:pos="1950"/>
        </w:tabs>
        <w:jc w:val="both"/>
        <w:rPr>
          <w:rFonts w:ascii="Times New Roman" w:hAnsi="Times New Roman" w:cs="Times New Roman"/>
          <w:b/>
          <w:bCs/>
          <w:color w:val="000000"/>
          <w:sz w:val="28"/>
          <w:szCs w:val="28"/>
        </w:rPr>
      </w:pPr>
    </w:p>
    <w:p w14:paraId="63DD3564" w14:textId="77777777" w:rsidR="00B460F9" w:rsidRPr="0028471E" w:rsidRDefault="00B460F9" w:rsidP="00B460F9">
      <w:pPr>
        <w:spacing w:after="0" w:line="240" w:lineRule="auto"/>
        <w:jc w:val="both"/>
        <w:rPr>
          <w:rFonts w:ascii="Times New Roman" w:hAnsi="Times New Roman" w:cs="Times New Roman"/>
          <w:color w:val="000000"/>
          <w:lang w:val="it-IT"/>
        </w:rPr>
      </w:pPr>
    </w:p>
    <w:p w14:paraId="38563716" w14:textId="77777777" w:rsidR="00B460F9" w:rsidRPr="0028471E" w:rsidRDefault="00B460F9" w:rsidP="00B460F9">
      <w:pPr>
        <w:tabs>
          <w:tab w:val="right" w:pos="3828"/>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u w:val="single"/>
          <w:lang w:val="it-IT"/>
        </w:rPr>
        <w:t xml:space="preserve">                       </w:t>
      </w:r>
      <w:r w:rsidRPr="0028471E">
        <w:rPr>
          <w:rFonts w:ascii="Times New Roman" w:hAnsi="Times New Roman" w:cs="Times New Roman"/>
          <w:color w:val="000000"/>
          <w:sz w:val="24"/>
          <w:szCs w:val="24"/>
          <w:u w:val="single"/>
          <w:lang w:val="pl-PL"/>
        </w:rPr>
        <w:t xml:space="preserve"> (</w:t>
      </w:r>
      <w:r w:rsidRPr="0028471E">
        <w:rPr>
          <w:rFonts w:ascii="Times New Roman" w:hAnsi="Times New Roman" w:cs="Times New Roman"/>
          <w:i/>
          <w:iCs/>
          <w:color w:val="000000"/>
          <w:sz w:val="24"/>
          <w:szCs w:val="24"/>
          <w:u w:val="single"/>
          <w:lang w:val="pl-PL"/>
        </w:rPr>
        <w:t>ponuđač</w:t>
      </w:r>
      <w:r w:rsidRPr="0028471E">
        <w:rPr>
          <w:rFonts w:ascii="Times New Roman" w:hAnsi="Times New Roman" w:cs="Times New Roman"/>
          <w:color w:val="000000"/>
          <w:sz w:val="24"/>
          <w:szCs w:val="24"/>
          <w:u w:val="single"/>
          <w:lang w:val="pl-PL"/>
        </w:rPr>
        <w:t>)</w:t>
      </w:r>
      <w:r w:rsidRPr="0028471E">
        <w:rPr>
          <w:rFonts w:ascii="Times New Roman" w:hAnsi="Times New Roman" w:cs="Times New Roman"/>
          <w:color w:val="000000"/>
          <w:sz w:val="24"/>
          <w:szCs w:val="24"/>
          <w:u w:val="single"/>
          <w:lang w:val="pl-PL"/>
        </w:rPr>
        <w:tab/>
      </w:r>
    </w:p>
    <w:p w14:paraId="5E8C2733" w14:textId="77777777" w:rsidR="00B460F9" w:rsidRPr="0028471E" w:rsidRDefault="00B460F9" w:rsidP="00B460F9">
      <w:pPr>
        <w:spacing w:after="0" w:line="240" w:lineRule="auto"/>
        <w:jc w:val="both"/>
        <w:rPr>
          <w:rFonts w:ascii="Times New Roman" w:hAnsi="Times New Roman" w:cs="Times New Roman"/>
          <w:color w:val="000000"/>
          <w:sz w:val="24"/>
          <w:szCs w:val="24"/>
          <w:lang w:val="pl-PL"/>
        </w:rPr>
      </w:pPr>
    </w:p>
    <w:p w14:paraId="41C8B20F" w14:textId="77777777"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b/>
          <w:bCs/>
          <w:color w:val="000000"/>
          <w:sz w:val="24"/>
          <w:szCs w:val="24"/>
          <w:lang w:val="it-IT"/>
        </w:rPr>
        <w:t>Broj: ________________</w:t>
      </w:r>
    </w:p>
    <w:p w14:paraId="4B63BDD1" w14:textId="77777777"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b/>
          <w:bCs/>
          <w:color w:val="000000"/>
          <w:sz w:val="24"/>
          <w:szCs w:val="24"/>
          <w:lang w:val="it-IT"/>
        </w:rPr>
        <w:t>Mjesto i datum: _________________</w:t>
      </w:r>
    </w:p>
    <w:p w14:paraId="4C75E8FF" w14:textId="77777777"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14:paraId="627851F5" w14:textId="77777777"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14:paraId="3CECFD3E" w14:textId="77777777" w:rsidR="00B460F9" w:rsidRPr="0028471E" w:rsidRDefault="00B460F9" w:rsidP="00B460F9">
      <w:pPr>
        <w:spacing w:after="0" w:line="240" w:lineRule="auto"/>
        <w:ind w:firstLine="567"/>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Ovlašćeno lice ponuđača/člana zajedničke ponude, podizvođača / podugovarača</w:t>
      </w:r>
      <w:r w:rsidRPr="0028471E">
        <w:rPr>
          <w:rFonts w:ascii="Times New Roman" w:hAnsi="Times New Roman" w:cs="Times New Roman"/>
          <w:color w:val="000000"/>
          <w:sz w:val="24"/>
          <w:szCs w:val="24"/>
          <w:lang w:val="sr-Latn-CS"/>
        </w:rPr>
        <w:br/>
      </w:r>
      <w:r w:rsidRPr="0028471E">
        <w:rPr>
          <w:rFonts w:ascii="Times New Roman" w:hAnsi="Times New Roman" w:cs="Times New Roman"/>
          <w:color w:val="000000"/>
          <w:sz w:val="24"/>
          <w:szCs w:val="24"/>
          <w:u w:val="single"/>
          <w:lang w:val="sr-Latn-CS"/>
        </w:rPr>
        <w:t xml:space="preserve">       (</w:t>
      </w:r>
      <w:r w:rsidRPr="0028471E">
        <w:rPr>
          <w:rFonts w:ascii="Times New Roman" w:hAnsi="Times New Roman" w:cs="Times New Roman"/>
          <w:i/>
          <w:iCs/>
          <w:color w:val="000000"/>
          <w:sz w:val="24"/>
          <w:szCs w:val="24"/>
          <w:u w:val="single"/>
          <w:lang w:val="sr-Latn-CS"/>
        </w:rPr>
        <w:t>ime i prezime i radno mjesto</w:t>
      </w:r>
      <w:r w:rsidRPr="0028471E">
        <w:rPr>
          <w:rFonts w:ascii="Times New Roman" w:hAnsi="Times New Roman" w:cs="Times New Roman"/>
          <w:color w:val="000000"/>
          <w:sz w:val="24"/>
          <w:szCs w:val="24"/>
          <w:u w:val="single"/>
          <w:lang w:val="sr-Latn-CS"/>
        </w:rPr>
        <w:t xml:space="preserve">)     </w:t>
      </w:r>
      <w:r w:rsidRPr="0028471E">
        <w:rPr>
          <w:rFonts w:ascii="Times New Roman" w:hAnsi="Times New Roman" w:cs="Times New Roman"/>
          <w:color w:val="000000"/>
          <w:sz w:val="24"/>
          <w:szCs w:val="24"/>
          <w:lang w:val="sr-Latn-CS"/>
        </w:rPr>
        <w:t xml:space="preserve">, u skladu sa članom 17 stav 3 Zakona o javnim nabavkama </w:t>
      </w:r>
      <w:r w:rsidRPr="0028471E">
        <w:rPr>
          <w:rFonts w:ascii="Times New Roman" w:hAnsi="Times New Roman" w:cs="Times New Roman"/>
          <w:sz w:val="24"/>
          <w:szCs w:val="24"/>
          <w:lang w:val="sr-Latn-CS"/>
        </w:rPr>
        <w:t xml:space="preserve">(„Službeni list CG“, br. </w:t>
      </w:r>
      <w:r w:rsidR="00BB58D8" w:rsidRPr="0028471E">
        <w:rPr>
          <w:rFonts w:ascii="Times New Roman" w:hAnsi="Times New Roman" w:cs="Times New Roman"/>
          <w:color w:val="000000"/>
          <w:sz w:val="24"/>
          <w:szCs w:val="24"/>
          <w:lang w:val="it-IT"/>
        </w:rPr>
        <w:t xml:space="preserve">42/11, </w:t>
      </w:r>
      <w:r w:rsidRPr="0028471E">
        <w:rPr>
          <w:rFonts w:ascii="Times New Roman" w:hAnsi="Times New Roman" w:cs="Times New Roman"/>
          <w:color w:val="000000"/>
          <w:sz w:val="24"/>
          <w:szCs w:val="24"/>
          <w:lang w:val="it-IT"/>
        </w:rPr>
        <w:t xml:space="preserve"> 57/14</w:t>
      </w:r>
      <w:r w:rsidR="00C5127E">
        <w:rPr>
          <w:rFonts w:ascii="Times New Roman" w:hAnsi="Times New Roman" w:cs="Times New Roman"/>
          <w:color w:val="000000"/>
          <w:sz w:val="24"/>
          <w:szCs w:val="24"/>
          <w:lang w:val="it-IT"/>
        </w:rPr>
        <w:t>,</w:t>
      </w:r>
      <w:r w:rsidR="00BB58D8" w:rsidRPr="0028471E">
        <w:rPr>
          <w:rFonts w:ascii="Times New Roman" w:hAnsi="Times New Roman" w:cs="Times New Roman"/>
          <w:color w:val="000000"/>
          <w:sz w:val="24"/>
          <w:szCs w:val="24"/>
          <w:lang w:val="it-IT"/>
        </w:rPr>
        <w:t xml:space="preserve"> 28/15</w:t>
      </w:r>
      <w:r w:rsidR="00C5127E">
        <w:rPr>
          <w:rFonts w:ascii="Times New Roman" w:hAnsi="Times New Roman" w:cs="Times New Roman"/>
          <w:color w:val="000000"/>
          <w:sz w:val="24"/>
          <w:szCs w:val="24"/>
          <w:lang w:val="it-IT"/>
        </w:rPr>
        <w:t xml:space="preserve"> i 42/17</w:t>
      </w:r>
      <w:r w:rsidRPr="0028471E">
        <w:rPr>
          <w:rFonts w:ascii="Times New Roman" w:hAnsi="Times New Roman" w:cs="Times New Roman"/>
          <w:color w:val="000000"/>
          <w:sz w:val="24"/>
          <w:szCs w:val="24"/>
          <w:lang w:val="it-IT"/>
        </w:rPr>
        <w:t>) daje</w:t>
      </w:r>
    </w:p>
    <w:p w14:paraId="6ABC1A2C" w14:textId="77777777" w:rsidR="00B460F9" w:rsidRPr="0028471E" w:rsidRDefault="00B460F9" w:rsidP="00B460F9">
      <w:pPr>
        <w:tabs>
          <w:tab w:val="left" w:pos="1950"/>
        </w:tabs>
        <w:jc w:val="both"/>
        <w:rPr>
          <w:rFonts w:ascii="Times New Roman" w:hAnsi="Times New Roman" w:cs="Times New Roman"/>
          <w:b/>
          <w:bCs/>
          <w:color w:val="000000"/>
          <w:sz w:val="28"/>
          <w:szCs w:val="28"/>
        </w:rPr>
      </w:pPr>
    </w:p>
    <w:p w14:paraId="4D450457" w14:textId="77777777" w:rsidR="00B460F9" w:rsidRPr="0028471E" w:rsidRDefault="00B460F9" w:rsidP="00B460F9">
      <w:pPr>
        <w:spacing w:after="0" w:line="240" w:lineRule="auto"/>
        <w:jc w:val="center"/>
        <w:rPr>
          <w:rFonts w:ascii="Times New Roman" w:hAnsi="Times New Roman" w:cs="Times New Roman"/>
          <w:b/>
          <w:bCs/>
          <w:color w:val="000000"/>
          <w:sz w:val="32"/>
          <w:szCs w:val="32"/>
          <w:lang w:val="sr-Latn-CS"/>
        </w:rPr>
      </w:pPr>
      <w:r w:rsidRPr="0028471E">
        <w:rPr>
          <w:rFonts w:ascii="Times New Roman" w:hAnsi="Times New Roman" w:cs="Times New Roman"/>
          <w:b/>
          <w:bCs/>
          <w:color w:val="000000"/>
          <w:sz w:val="32"/>
          <w:szCs w:val="32"/>
          <w:lang w:val="sr-Latn-CS"/>
        </w:rPr>
        <w:t>Izjavu</w:t>
      </w:r>
    </w:p>
    <w:p w14:paraId="6BC46F32" w14:textId="77777777" w:rsidR="00B460F9" w:rsidRPr="0028471E" w:rsidRDefault="00B460F9" w:rsidP="00B460F9">
      <w:pPr>
        <w:tabs>
          <w:tab w:val="left" w:pos="1950"/>
        </w:tabs>
        <w:jc w:val="both"/>
        <w:rPr>
          <w:rFonts w:ascii="Times New Roman" w:hAnsi="Times New Roman" w:cs="Times New Roman"/>
          <w:b/>
          <w:bCs/>
          <w:color w:val="000000"/>
          <w:sz w:val="28"/>
          <w:szCs w:val="28"/>
        </w:rPr>
      </w:pPr>
    </w:p>
    <w:p w14:paraId="69EAB916" w14:textId="77777777" w:rsidR="005E2DED" w:rsidRPr="00852493" w:rsidRDefault="005E2DED" w:rsidP="005E2DE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14:paraId="6CCB7ECB" w14:textId="77777777" w:rsidR="00B460F9" w:rsidRPr="0028471E" w:rsidRDefault="00B460F9" w:rsidP="00B460F9">
      <w:pPr>
        <w:spacing w:after="0" w:line="240" w:lineRule="auto"/>
        <w:jc w:val="both"/>
        <w:rPr>
          <w:rFonts w:ascii="Times New Roman" w:hAnsi="Times New Roman" w:cs="Times New Roman"/>
          <w:color w:val="000000"/>
          <w:sz w:val="23"/>
          <w:szCs w:val="23"/>
        </w:rPr>
      </w:pPr>
    </w:p>
    <w:p w14:paraId="55CC30F9" w14:textId="77777777"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14:paraId="157FAAC8" w14:textId="77777777" w:rsidR="00B460F9" w:rsidRPr="0028471E" w:rsidRDefault="00B460F9" w:rsidP="00B460F9">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14:paraId="5DC78AD4"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14:paraId="4B25CE7E"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14:paraId="046F8BB2" w14:textId="77777777" w:rsidR="00B460F9" w:rsidRPr="0028471E" w:rsidRDefault="00B460F9" w:rsidP="00B460F9">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14:paraId="464EEFEC"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14:paraId="5D571CC8"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14:paraId="71F7FBA5"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14:paraId="517DE4B9" w14:textId="77777777" w:rsidR="00B460F9" w:rsidRPr="0028471E"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14:paraId="65BC69BE" w14:textId="77777777"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14:paraId="08318461" w14:textId="77777777" w:rsidR="00B460F9" w:rsidRPr="0028471E" w:rsidRDefault="00B460F9"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14:paraId="6EB0355B" w14:textId="77777777" w:rsidR="00B460F9" w:rsidRPr="0028471E" w:rsidRDefault="00B460F9" w:rsidP="00B460F9">
      <w:pPr>
        <w:spacing w:after="0" w:line="240" w:lineRule="auto"/>
        <w:rPr>
          <w:rFonts w:ascii="Times New Roman" w:hAnsi="Times New Roman" w:cs="Times New Roman"/>
          <w:color w:val="000000"/>
          <w:sz w:val="24"/>
          <w:szCs w:val="24"/>
        </w:rPr>
      </w:pPr>
    </w:p>
    <w:p w14:paraId="78FBE622" w14:textId="77777777" w:rsidR="00B460F9" w:rsidRPr="0028471E" w:rsidRDefault="00B460F9" w:rsidP="00B460F9">
      <w:pPr>
        <w:rPr>
          <w:rFonts w:ascii="Times New Roman" w:hAnsi="Times New Roman" w:cs="Times New Roman"/>
          <w:b/>
          <w:bCs/>
          <w:color w:val="000000"/>
          <w:sz w:val="24"/>
          <w:szCs w:val="24"/>
          <w:lang w:val="sr-Latn-CS"/>
        </w:rPr>
      </w:pPr>
    </w:p>
    <w:p w14:paraId="72B88CC7" w14:textId="77777777" w:rsidR="00A0792E" w:rsidRDefault="00A0792E" w:rsidP="00B460F9">
      <w:pPr>
        <w:rPr>
          <w:rFonts w:ascii="Times New Roman" w:hAnsi="Times New Roman" w:cs="Times New Roman"/>
          <w:b/>
          <w:bCs/>
          <w:color w:val="000000"/>
          <w:sz w:val="24"/>
          <w:szCs w:val="24"/>
          <w:lang w:val="sr-Latn-CS"/>
        </w:rPr>
      </w:pPr>
    </w:p>
    <w:p w14:paraId="2CFD93D3" w14:textId="77777777" w:rsidR="005E2DED" w:rsidRPr="0028471E" w:rsidRDefault="005E2DED" w:rsidP="00B460F9">
      <w:pPr>
        <w:rPr>
          <w:rFonts w:ascii="Times New Roman" w:hAnsi="Times New Roman" w:cs="Times New Roman"/>
          <w:b/>
          <w:bCs/>
          <w:color w:val="000000"/>
          <w:sz w:val="24"/>
          <w:szCs w:val="24"/>
          <w:lang w:val="sr-Latn-CS"/>
        </w:rPr>
      </w:pPr>
    </w:p>
    <w:p w14:paraId="171CBDED" w14:textId="77777777"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6" w:name="_Toc416180146"/>
      <w:bookmarkStart w:id="27" w:name="_Toc489857691"/>
      <w:r w:rsidRPr="0028471E">
        <w:rPr>
          <w:rFonts w:ascii="Times New Roman" w:hAnsi="Times New Roman" w:cs="Times New Roman"/>
          <w:color w:val="000000"/>
          <w:sz w:val="28"/>
          <w:szCs w:val="28"/>
          <w:lang w:val="sr-Latn-CS"/>
        </w:rPr>
        <w:lastRenderedPageBreak/>
        <w:t>DOKAZI O ISPUNJENOSTI OBAVEZNIH USLOVA ZA UČEŠĆE U POSTUPKU JAVNOG NADMETANJA</w:t>
      </w:r>
      <w:bookmarkEnd w:id="26"/>
      <w:bookmarkEnd w:id="27"/>
    </w:p>
    <w:p w14:paraId="44AEF062"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0648BDCA"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2FA5AE39" w14:textId="77777777" w:rsidR="00B460F9" w:rsidRPr="0028471E" w:rsidRDefault="00B460F9" w:rsidP="00B460F9">
      <w:pPr>
        <w:spacing w:after="0" w:line="240" w:lineRule="auto"/>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Dostaviti:</w:t>
      </w:r>
    </w:p>
    <w:p w14:paraId="02199142" w14:textId="77777777" w:rsidR="00B460F9" w:rsidRPr="0028471E" w:rsidRDefault="00B460F9" w:rsidP="00B460F9">
      <w:pPr>
        <w:spacing w:after="0" w:line="240" w:lineRule="auto"/>
        <w:jc w:val="both"/>
        <w:rPr>
          <w:rFonts w:ascii="Times New Roman" w:hAnsi="Times New Roman" w:cs="Times New Roman"/>
          <w:color w:val="000000"/>
          <w:sz w:val="24"/>
          <w:szCs w:val="24"/>
          <w:lang w:val="sl-SI"/>
        </w:rPr>
      </w:pPr>
    </w:p>
    <w:p w14:paraId="29E64E92" w14:textId="77777777" w:rsidR="00FD542F" w:rsidRPr="0028471E" w:rsidRDefault="00F236E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1)</w:t>
      </w:r>
      <w:r w:rsidR="00B460F9" w:rsidRPr="0028471E">
        <w:rPr>
          <w:rFonts w:ascii="Times New Roman" w:hAnsi="Times New Roman" w:cs="Times New Roman"/>
          <w:color w:val="000000"/>
          <w:sz w:val="24"/>
          <w:szCs w:val="24"/>
        </w:rPr>
        <w:t xml:space="preserve"> dokaz o registraciji izdatog od organa nadležnog za registraciju privrednih subjekata sa </w:t>
      </w:r>
      <w:r w:rsidR="00FD542F" w:rsidRPr="0028471E">
        <w:rPr>
          <w:rFonts w:ascii="Times New Roman" w:hAnsi="Times New Roman" w:cs="Times New Roman"/>
          <w:color w:val="000000"/>
          <w:sz w:val="24"/>
          <w:szCs w:val="24"/>
        </w:rPr>
        <w:t>1) dokaza o registraciji kod organa nadležnog za registraciju privrednih subjekata sa podacima o ovlašćenim licima ponuđača;</w:t>
      </w:r>
    </w:p>
    <w:p w14:paraId="0360F65C" w14:textId="77777777" w:rsidR="00FD542F" w:rsidRPr="0028471E"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2) dokaza izdatog od organa nadležnog za poslove poreza </w:t>
      </w:r>
      <w:r w:rsidR="00BB58D8" w:rsidRPr="0028471E">
        <w:rPr>
          <w:rFonts w:ascii="Times New Roman" w:hAnsi="Times New Roman" w:cs="Times New Roman"/>
          <w:color w:val="000000"/>
          <w:sz w:val="24"/>
          <w:szCs w:val="24"/>
        </w:rPr>
        <w:t xml:space="preserve">(državne i lokalne uprave) </w:t>
      </w:r>
      <w:r w:rsidRPr="0028471E">
        <w:rPr>
          <w:rFonts w:ascii="Times New Roman" w:hAnsi="Times New Roman" w:cs="Times New Roman"/>
          <w:color w:val="000000"/>
          <w:sz w:val="24"/>
          <w:szCs w:val="24"/>
        </w:rPr>
        <w:t>da su uredno prijavljene, obračunate i izvršene sve obaveze po osnovu poreza i doprinosa do 90 dana prije dana javnog otvaranja ponuda, u skladu sa propisima Crne Gore, odnosno propisima države u kojoj ponuđač ima sjedište;</w:t>
      </w:r>
    </w:p>
    <w:p w14:paraId="39D7DE32" w14:textId="77777777" w:rsidR="00FD542F" w:rsidRPr="0028471E"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3) dokaza nadležnog organa izdatog na osnovu kaznene evidencije, koji ne smije biti stariji od šest mjeseci do dana javnog otvaranja ponuda;</w:t>
      </w:r>
    </w:p>
    <w:p w14:paraId="2973F58A" w14:textId="77777777" w:rsidR="00FD542F" w:rsidRPr="0028471E"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 dokaza o posjedovanju važeće dozvole, licence, odobrenja, odnosno drugog akta izdatog od nadležnog organa i to:</w:t>
      </w:r>
    </w:p>
    <w:p w14:paraId="609F6CA6" w14:textId="77777777" w:rsidR="00BB58D8" w:rsidRPr="0028471E" w:rsidRDefault="00BB58D8" w:rsidP="00BB58D8">
      <w:pPr>
        <w:pStyle w:val="ListParagraph"/>
        <w:spacing w:before="0" w:after="0" w:line="240" w:lineRule="auto"/>
        <w:ind w:left="0"/>
        <w:contextualSpacing/>
        <w:jc w:val="both"/>
        <w:rPr>
          <w:rFonts w:ascii="Times New Roman" w:hAnsi="Times New Roman" w:cs="Times New Roman"/>
          <w:i/>
          <w:sz w:val="24"/>
          <w:szCs w:val="24"/>
          <w:lang w:val="pl-PL"/>
        </w:rPr>
      </w:pPr>
    </w:p>
    <w:p w14:paraId="5F17FB03"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7"/>
      </w:tblGrid>
      <w:tr w:rsidR="004E5CC4" w:rsidRPr="0028471E" w14:paraId="0CEC459E" w14:textId="77777777" w:rsidTr="00D629EF">
        <w:trPr>
          <w:trHeight w:val="451"/>
        </w:trPr>
        <w:tc>
          <w:tcPr>
            <w:tcW w:w="9287" w:type="dxa"/>
          </w:tcPr>
          <w:p w14:paraId="360592B5" w14:textId="77777777" w:rsidR="004E5CC4" w:rsidRPr="005D68CF" w:rsidRDefault="004E5CC4" w:rsidP="00D629EF">
            <w:pPr>
              <w:pStyle w:val="ListParagraph"/>
              <w:spacing w:before="0" w:after="0" w:line="240" w:lineRule="auto"/>
              <w:ind w:left="0"/>
              <w:contextualSpacing/>
              <w:jc w:val="both"/>
              <w:rPr>
                <w:rFonts w:ascii="Times New Roman" w:hAnsi="Times New Roman" w:cs="Times New Roman"/>
                <w:i/>
                <w:sz w:val="24"/>
                <w:szCs w:val="24"/>
                <w:lang w:val="pl-PL"/>
              </w:rPr>
            </w:pPr>
            <w:r w:rsidRPr="005D68CF">
              <w:rPr>
                <w:rFonts w:ascii="Times New Roman" w:hAnsi="Times New Roman" w:cs="Times New Roman"/>
                <w:i/>
                <w:sz w:val="24"/>
                <w:szCs w:val="24"/>
                <w:lang w:val="pl-PL"/>
              </w:rPr>
              <w:t>Ponuđači su u predmetnom postupku javne</w:t>
            </w:r>
            <w:r w:rsidRPr="005D68CF">
              <w:rPr>
                <w:rFonts w:ascii="Times New Roman" w:hAnsi="Times New Roman" w:cs="Times New Roman"/>
                <w:sz w:val="24"/>
                <w:szCs w:val="24"/>
                <w:lang w:val="pl-PL"/>
              </w:rPr>
              <w:t xml:space="preserve"> </w:t>
            </w:r>
            <w:r w:rsidRPr="005D68CF">
              <w:rPr>
                <w:rFonts w:ascii="Times New Roman" w:hAnsi="Times New Roman" w:cs="Times New Roman"/>
                <w:i/>
                <w:sz w:val="24"/>
                <w:szCs w:val="24"/>
                <w:lang w:val="pl-PL"/>
              </w:rPr>
              <w:t xml:space="preserve">nabavke dužni da dostave sljedeće dokaze: </w:t>
            </w:r>
          </w:p>
          <w:p w14:paraId="0EDA03D2" w14:textId="77777777" w:rsidR="00C6318D" w:rsidRPr="00C6318D" w:rsidRDefault="00C6318D" w:rsidP="00C6318D">
            <w:pPr>
              <w:pStyle w:val="ListParagraph"/>
              <w:spacing w:after="0" w:line="240" w:lineRule="auto"/>
              <w:contextualSpacing/>
              <w:jc w:val="both"/>
              <w:rPr>
                <w:rFonts w:ascii="Times New Roman" w:hAnsi="Times New Roman" w:cs="Times New Roman"/>
                <w:i/>
                <w:sz w:val="24"/>
                <w:szCs w:val="24"/>
                <w:lang w:val="pl-PL"/>
              </w:rPr>
            </w:pPr>
            <w:r w:rsidRPr="00C6318D">
              <w:rPr>
                <w:rFonts w:ascii="Times New Roman" w:hAnsi="Times New Roman" w:cs="Times New Roman"/>
                <w:i/>
                <w:sz w:val="24"/>
                <w:szCs w:val="24"/>
                <w:lang w:val="pl-PL"/>
              </w:rPr>
              <w:t>•</w:t>
            </w:r>
            <w:r w:rsidRPr="00C6318D">
              <w:rPr>
                <w:rFonts w:ascii="Times New Roman" w:hAnsi="Times New Roman" w:cs="Times New Roman"/>
                <w:i/>
                <w:sz w:val="24"/>
                <w:szCs w:val="24"/>
                <w:lang w:val="pl-PL"/>
              </w:rPr>
              <w:tab/>
              <w:t>Izvođenje građevinskih i građevinsko zanatskih radova na objektima viskokogradnje</w:t>
            </w:r>
          </w:p>
          <w:p w14:paraId="5CD14F80" w14:textId="77777777" w:rsidR="00C6318D" w:rsidRDefault="00C6318D" w:rsidP="00C6318D">
            <w:pPr>
              <w:pStyle w:val="ListParagraph"/>
              <w:spacing w:after="0" w:line="240" w:lineRule="auto"/>
              <w:contextualSpacing/>
              <w:jc w:val="both"/>
              <w:rPr>
                <w:rFonts w:ascii="Times New Roman" w:hAnsi="Times New Roman" w:cs="Times New Roman"/>
                <w:i/>
                <w:sz w:val="24"/>
                <w:szCs w:val="24"/>
                <w:lang w:val="pl-PL"/>
              </w:rPr>
            </w:pPr>
            <w:r w:rsidRPr="00C6318D">
              <w:rPr>
                <w:rFonts w:ascii="Times New Roman" w:hAnsi="Times New Roman" w:cs="Times New Roman"/>
                <w:i/>
                <w:sz w:val="24"/>
                <w:szCs w:val="24"/>
                <w:lang w:val="pl-PL"/>
              </w:rPr>
              <w:t>•</w:t>
            </w:r>
            <w:r w:rsidRPr="00C6318D">
              <w:rPr>
                <w:rFonts w:ascii="Times New Roman" w:hAnsi="Times New Roman" w:cs="Times New Roman"/>
                <w:i/>
                <w:sz w:val="24"/>
                <w:szCs w:val="24"/>
                <w:lang w:val="pl-PL"/>
              </w:rPr>
              <w:tab/>
              <w:t xml:space="preserve">Izvođenje elektro instalacija jake struje. </w:t>
            </w:r>
          </w:p>
          <w:p w14:paraId="64E3D4E3" w14:textId="77777777" w:rsidR="00EE6ACC" w:rsidRDefault="00EE6ACC" w:rsidP="00EE6ACC">
            <w:pPr>
              <w:pStyle w:val="ListParagraph"/>
              <w:spacing w:after="0" w:line="240" w:lineRule="auto"/>
              <w:contextualSpacing/>
              <w:jc w:val="both"/>
              <w:rPr>
                <w:rFonts w:ascii="Times New Roman" w:hAnsi="Times New Roman" w:cs="Times New Roman"/>
                <w:i/>
                <w:sz w:val="24"/>
                <w:szCs w:val="24"/>
                <w:lang w:val="pl-PL"/>
              </w:rPr>
            </w:pPr>
            <w:r>
              <w:rPr>
                <w:rFonts w:ascii="Times New Roman" w:hAnsi="Times New Roman" w:cs="Times New Roman"/>
                <w:i/>
                <w:sz w:val="24"/>
                <w:szCs w:val="24"/>
                <w:lang w:val="pl-PL"/>
              </w:rPr>
              <w:t>•</w:t>
            </w:r>
            <w:r>
              <w:rPr>
                <w:rFonts w:ascii="Times New Roman" w:hAnsi="Times New Roman" w:cs="Times New Roman"/>
                <w:i/>
                <w:sz w:val="24"/>
                <w:szCs w:val="24"/>
                <w:lang w:val="pl-PL"/>
              </w:rPr>
              <w:tab/>
              <w:t xml:space="preserve">Izrada projekata </w:t>
            </w:r>
            <w:r w:rsidRPr="00EE6ACC">
              <w:rPr>
                <w:rFonts w:ascii="Times New Roman" w:hAnsi="Times New Roman" w:cs="Times New Roman"/>
                <w:i/>
                <w:sz w:val="24"/>
                <w:szCs w:val="24"/>
                <w:lang w:val="pl-PL"/>
              </w:rPr>
              <w:t xml:space="preserve"> elektro instalacija jake struje.</w:t>
            </w:r>
          </w:p>
          <w:p w14:paraId="136AFE2E" w14:textId="77777777" w:rsidR="0089779A" w:rsidRPr="0089779A" w:rsidRDefault="0089779A" w:rsidP="0089779A">
            <w:pPr>
              <w:pStyle w:val="ListParagraph"/>
              <w:spacing w:after="0" w:line="240" w:lineRule="auto"/>
              <w:contextualSpacing/>
              <w:jc w:val="both"/>
              <w:rPr>
                <w:rFonts w:ascii="Times New Roman" w:hAnsi="Times New Roman" w:cs="Times New Roman"/>
                <w:i/>
                <w:sz w:val="24"/>
                <w:szCs w:val="24"/>
                <w:lang w:val="pl-PL"/>
              </w:rPr>
            </w:pPr>
            <w:r w:rsidRPr="0089779A">
              <w:rPr>
                <w:rFonts w:ascii="Times New Roman" w:hAnsi="Times New Roman" w:cs="Times New Roman"/>
                <w:i/>
                <w:sz w:val="24"/>
                <w:szCs w:val="24"/>
                <w:lang w:val="pl-PL"/>
              </w:rPr>
              <w:t>•</w:t>
            </w:r>
            <w:r w:rsidRPr="0089779A">
              <w:rPr>
                <w:rFonts w:ascii="Times New Roman" w:hAnsi="Times New Roman" w:cs="Times New Roman"/>
                <w:i/>
                <w:sz w:val="24"/>
                <w:szCs w:val="24"/>
                <w:lang w:val="pl-PL"/>
              </w:rPr>
              <w:tab/>
              <w:t>Izvođenje geodetskih radova;</w:t>
            </w:r>
          </w:p>
          <w:p w14:paraId="0AA5EBE7" w14:textId="77777777" w:rsidR="00B33EC8" w:rsidRPr="00ED4C2E" w:rsidRDefault="0089779A" w:rsidP="00ED4C2E">
            <w:pPr>
              <w:pStyle w:val="ListParagraph"/>
              <w:spacing w:after="0" w:line="240" w:lineRule="auto"/>
              <w:contextualSpacing/>
              <w:jc w:val="both"/>
              <w:rPr>
                <w:rFonts w:ascii="Times New Roman" w:hAnsi="Times New Roman" w:cs="Times New Roman"/>
                <w:i/>
                <w:sz w:val="24"/>
                <w:szCs w:val="24"/>
                <w:lang w:val="pl-PL"/>
              </w:rPr>
            </w:pPr>
            <w:r w:rsidRPr="0089779A">
              <w:rPr>
                <w:rFonts w:ascii="Times New Roman" w:hAnsi="Times New Roman" w:cs="Times New Roman"/>
                <w:i/>
                <w:sz w:val="24"/>
                <w:szCs w:val="24"/>
                <w:lang w:val="pl-PL"/>
              </w:rPr>
              <w:t>•</w:t>
            </w:r>
            <w:r w:rsidRPr="0089779A">
              <w:rPr>
                <w:rFonts w:ascii="Times New Roman" w:hAnsi="Times New Roman" w:cs="Times New Roman"/>
                <w:i/>
                <w:sz w:val="24"/>
                <w:szCs w:val="24"/>
                <w:lang w:val="pl-PL"/>
              </w:rPr>
              <w:tab/>
              <w:t>Izradu geodetskih podloga,elaborata i/ili projekta</w:t>
            </w:r>
          </w:p>
          <w:p w14:paraId="1A57B172" w14:textId="77777777" w:rsidR="00C6318D" w:rsidRPr="00B33EC8" w:rsidRDefault="00C6318D" w:rsidP="00B33EC8">
            <w:pPr>
              <w:spacing w:after="0" w:line="240" w:lineRule="auto"/>
              <w:contextualSpacing/>
              <w:jc w:val="both"/>
              <w:rPr>
                <w:rFonts w:ascii="Times New Roman" w:hAnsi="Times New Roman" w:cs="Times New Roman"/>
                <w:i/>
                <w:sz w:val="24"/>
                <w:szCs w:val="24"/>
                <w:lang w:val="pl-PL"/>
              </w:rPr>
            </w:pPr>
            <w:r w:rsidRPr="00B33EC8">
              <w:rPr>
                <w:rFonts w:ascii="Times New Roman" w:hAnsi="Times New Roman" w:cs="Times New Roman"/>
                <w:i/>
                <w:sz w:val="24"/>
                <w:szCs w:val="24"/>
                <w:lang w:val="pl-PL"/>
              </w:rPr>
              <w:t xml:space="preserve">Ponuđač tj. privredno društvo, pravno lice odnosno preduzetnik treba da ima zaposlene inženjere koji posjeduje licencu za: </w:t>
            </w:r>
          </w:p>
          <w:p w14:paraId="313F228E" w14:textId="77777777" w:rsidR="00C6318D" w:rsidRDefault="00C6318D" w:rsidP="0089779A">
            <w:pPr>
              <w:pStyle w:val="ListParagraph"/>
              <w:spacing w:after="0" w:line="240" w:lineRule="auto"/>
              <w:contextualSpacing/>
              <w:jc w:val="both"/>
              <w:rPr>
                <w:rFonts w:ascii="Times New Roman" w:hAnsi="Times New Roman" w:cs="Times New Roman"/>
                <w:i/>
                <w:sz w:val="24"/>
                <w:szCs w:val="24"/>
                <w:lang w:val="pl-PL"/>
              </w:rPr>
            </w:pPr>
            <w:r w:rsidRPr="00C6318D">
              <w:rPr>
                <w:rFonts w:ascii="Times New Roman" w:hAnsi="Times New Roman" w:cs="Times New Roman"/>
                <w:i/>
                <w:sz w:val="24"/>
                <w:szCs w:val="24"/>
                <w:lang w:val="pl-PL"/>
              </w:rPr>
              <w:t>•</w:t>
            </w:r>
            <w:r w:rsidRPr="00C6318D">
              <w:rPr>
                <w:rFonts w:ascii="Times New Roman" w:hAnsi="Times New Roman" w:cs="Times New Roman"/>
                <w:i/>
                <w:sz w:val="24"/>
                <w:szCs w:val="24"/>
                <w:lang w:val="pl-PL"/>
              </w:rPr>
              <w:tab/>
              <w:t>Rukovođenje izvođenjem građevinskih i građevinsko zanatskih radova na objektima viskokogradnje</w:t>
            </w:r>
          </w:p>
          <w:p w14:paraId="5E1D67A4" w14:textId="77777777" w:rsidR="00EE6ACC" w:rsidRPr="0089779A" w:rsidRDefault="00EE6ACC" w:rsidP="0089779A">
            <w:pPr>
              <w:pStyle w:val="ListParagraph"/>
              <w:spacing w:after="0" w:line="240" w:lineRule="auto"/>
              <w:contextualSpacing/>
              <w:jc w:val="both"/>
              <w:rPr>
                <w:rFonts w:ascii="Times New Roman" w:hAnsi="Times New Roman" w:cs="Times New Roman"/>
                <w:i/>
                <w:sz w:val="24"/>
                <w:szCs w:val="24"/>
                <w:lang w:val="pl-PL"/>
              </w:rPr>
            </w:pPr>
            <w:r w:rsidRPr="00EE6ACC">
              <w:rPr>
                <w:rFonts w:ascii="Times New Roman" w:hAnsi="Times New Roman" w:cs="Times New Roman"/>
                <w:i/>
                <w:sz w:val="24"/>
                <w:szCs w:val="24"/>
                <w:lang w:val="pl-PL"/>
              </w:rPr>
              <w:t>•</w:t>
            </w:r>
            <w:r w:rsidRPr="00EE6ACC">
              <w:rPr>
                <w:rFonts w:ascii="Times New Roman" w:hAnsi="Times New Roman" w:cs="Times New Roman"/>
                <w:i/>
                <w:sz w:val="24"/>
                <w:szCs w:val="24"/>
                <w:lang w:val="pl-PL"/>
              </w:rPr>
              <w:tab/>
              <w:t>Izrada projekata  elektro instalacija jake struje.</w:t>
            </w:r>
          </w:p>
          <w:p w14:paraId="291DF86A" w14:textId="77777777" w:rsidR="00C6318D" w:rsidRDefault="00C6318D" w:rsidP="00C6318D">
            <w:pPr>
              <w:pStyle w:val="ListParagraph"/>
              <w:spacing w:after="0" w:line="240" w:lineRule="auto"/>
              <w:contextualSpacing/>
              <w:jc w:val="both"/>
              <w:rPr>
                <w:rFonts w:ascii="Times New Roman" w:hAnsi="Times New Roman" w:cs="Times New Roman"/>
                <w:i/>
                <w:sz w:val="24"/>
                <w:szCs w:val="24"/>
                <w:lang w:val="pl-PL"/>
              </w:rPr>
            </w:pPr>
            <w:r w:rsidRPr="00C6318D">
              <w:rPr>
                <w:rFonts w:ascii="Times New Roman" w:hAnsi="Times New Roman" w:cs="Times New Roman"/>
                <w:i/>
                <w:sz w:val="24"/>
                <w:szCs w:val="24"/>
                <w:lang w:val="pl-PL"/>
              </w:rPr>
              <w:t>•</w:t>
            </w:r>
            <w:r w:rsidRPr="00C6318D">
              <w:rPr>
                <w:rFonts w:ascii="Times New Roman" w:hAnsi="Times New Roman" w:cs="Times New Roman"/>
                <w:i/>
                <w:sz w:val="24"/>
                <w:szCs w:val="24"/>
                <w:lang w:val="pl-PL"/>
              </w:rPr>
              <w:tab/>
              <w:t>Rukovođenje izvođenjem elektro instalacija jake struje.</w:t>
            </w:r>
          </w:p>
          <w:p w14:paraId="7DCFBB51" w14:textId="77777777" w:rsidR="0089779A" w:rsidRPr="005830A0" w:rsidRDefault="0089779A" w:rsidP="0089779A">
            <w:pPr>
              <w:pStyle w:val="ListParagraph"/>
              <w:numPr>
                <w:ilvl w:val="0"/>
                <w:numId w:val="6"/>
              </w:numPr>
              <w:spacing w:after="0" w:line="240" w:lineRule="auto"/>
              <w:jc w:val="both"/>
              <w:rPr>
                <w:rFonts w:ascii="Times New Roman" w:hAnsi="Times New Roman" w:cs="Times New Roman"/>
                <w:i/>
                <w:sz w:val="24"/>
                <w:szCs w:val="24"/>
                <w:lang w:val="pl-PL"/>
              </w:rPr>
            </w:pPr>
            <w:r w:rsidRPr="005D68CF">
              <w:rPr>
                <w:rFonts w:ascii="Times New Roman" w:hAnsi="Times New Roman" w:cs="Times New Roman"/>
                <w:i/>
                <w:sz w:val="24"/>
                <w:szCs w:val="24"/>
                <w:lang w:val="pl-PL"/>
              </w:rPr>
              <w:t>.</w:t>
            </w:r>
            <w:r>
              <w:t xml:space="preserve"> </w:t>
            </w:r>
            <w:r w:rsidRPr="005830A0">
              <w:rPr>
                <w:rFonts w:ascii="Times New Roman" w:hAnsi="Times New Roman" w:cs="Times New Roman"/>
                <w:i/>
                <w:sz w:val="24"/>
                <w:szCs w:val="24"/>
                <w:lang w:val="pl-PL"/>
              </w:rPr>
              <w:t>Rukovođenje izvođenjem geodetskih radova</w:t>
            </w:r>
          </w:p>
          <w:p w14:paraId="25521733" w14:textId="77777777" w:rsidR="0089779A" w:rsidRDefault="0089779A" w:rsidP="0089779A">
            <w:pPr>
              <w:pStyle w:val="ListParagraph"/>
              <w:numPr>
                <w:ilvl w:val="0"/>
                <w:numId w:val="6"/>
              </w:numPr>
              <w:spacing w:after="0" w:line="240" w:lineRule="auto"/>
              <w:jc w:val="both"/>
              <w:rPr>
                <w:rFonts w:ascii="Times New Roman" w:hAnsi="Times New Roman" w:cs="Times New Roman"/>
                <w:i/>
                <w:sz w:val="24"/>
                <w:szCs w:val="24"/>
                <w:lang w:val="pl-PL"/>
              </w:rPr>
            </w:pPr>
            <w:r w:rsidRPr="005830A0">
              <w:rPr>
                <w:rFonts w:ascii="Times New Roman" w:hAnsi="Times New Roman" w:cs="Times New Roman"/>
                <w:i/>
                <w:sz w:val="24"/>
                <w:szCs w:val="24"/>
                <w:lang w:val="pl-PL"/>
              </w:rPr>
              <w:t>Izradu geodetskih podloga,elaborata i/ili projekta</w:t>
            </w:r>
          </w:p>
          <w:p w14:paraId="5950D445" w14:textId="77777777" w:rsidR="004E5CC4" w:rsidRPr="00ED4C2E" w:rsidRDefault="004E5CC4" w:rsidP="00ED4C2E">
            <w:pPr>
              <w:spacing w:after="0" w:line="240" w:lineRule="auto"/>
              <w:jc w:val="both"/>
              <w:rPr>
                <w:rFonts w:ascii="Times New Roman" w:hAnsi="Times New Roman" w:cs="Times New Roman"/>
                <w:i/>
                <w:sz w:val="24"/>
                <w:szCs w:val="24"/>
                <w:lang w:val="pl-PL"/>
              </w:rPr>
            </w:pPr>
          </w:p>
        </w:tc>
      </w:tr>
    </w:tbl>
    <w:p w14:paraId="5F377D1D"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EC79CA5"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AD16158"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D907377"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9AA77DE"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BC55F1B" w14:textId="77777777" w:rsidR="00FD542F"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DDE7862" w14:textId="77777777" w:rsidR="005E2DED" w:rsidRDefault="005E2DED"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ABD1ED2" w14:textId="77777777" w:rsidR="005E2DED" w:rsidRPr="0028471E" w:rsidRDefault="005E2DED"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454223F"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AB2C16D"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6B333B7"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3D3A10A" w14:textId="77777777" w:rsidR="003D3A5A" w:rsidRPr="0028471E" w:rsidRDefault="003D3A5A"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8D5C0E5" w14:textId="77777777" w:rsidR="003D3A5A" w:rsidRPr="0028471E" w:rsidRDefault="003D3A5A"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B55D6E1"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721265D"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DC9B991" w14:textId="77777777" w:rsidR="00E17F92" w:rsidRPr="0028471E" w:rsidRDefault="00E17F92" w:rsidP="00E17F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28" w:name="_Toc416180147"/>
      <w:bookmarkStart w:id="29" w:name="_Toc443638813"/>
      <w:bookmarkStart w:id="30" w:name="_Toc489857692"/>
      <w:r w:rsidRPr="0028471E">
        <w:rPr>
          <w:i w:val="0"/>
          <w:iCs w:val="0"/>
          <w:u w:val="none"/>
          <w:lang w:val="pl-PL"/>
        </w:rPr>
        <w:t>DOKAZI O ISPUNJAVANJU USLOVA EKONOMSKO-FINANSIJSKE SPOSOBNOSTI</w:t>
      </w:r>
      <w:bookmarkEnd w:id="28"/>
      <w:bookmarkEnd w:id="29"/>
      <w:bookmarkEnd w:id="30"/>
    </w:p>
    <w:p w14:paraId="4EE0CC36" w14:textId="77777777" w:rsidR="00E17F92" w:rsidRPr="0028471E" w:rsidRDefault="00E17F92" w:rsidP="00E17F92">
      <w:pPr>
        <w:spacing w:after="0" w:line="240" w:lineRule="auto"/>
        <w:jc w:val="both"/>
        <w:rPr>
          <w:rFonts w:ascii="Times New Roman" w:hAnsi="Times New Roman" w:cs="Times New Roman"/>
          <w:b/>
          <w:bCs/>
          <w:color w:val="000000"/>
          <w:sz w:val="24"/>
          <w:szCs w:val="24"/>
          <w:lang w:val="pl-PL"/>
        </w:rPr>
      </w:pPr>
    </w:p>
    <w:p w14:paraId="210719F9" w14:textId="77777777" w:rsidR="00E17F92" w:rsidRPr="0028471E" w:rsidRDefault="00E17F92" w:rsidP="00E17F92">
      <w:pPr>
        <w:autoSpaceDE w:val="0"/>
        <w:autoSpaceDN w:val="0"/>
        <w:adjustRightInd w:val="0"/>
        <w:spacing w:after="0" w:line="240" w:lineRule="auto"/>
        <w:jc w:val="both"/>
        <w:rPr>
          <w:rFonts w:ascii="Times New Roman" w:hAnsi="Times New Roman" w:cs="Times New Roman"/>
          <w:color w:val="000000"/>
          <w:sz w:val="24"/>
          <w:szCs w:val="24"/>
        </w:rPr>
      </w:pPr>
    </w:p>
    <w:p w14:paraId="287C1D95" w14:textId="77777777" w:rsidR="00E17F92" w:rsidRPr="0028471E" w:rsidRDefault="00E17F92" w:rsidP="00E17F92">
      <w:pPr>
        <w:autoSpaceDE w:val="0"/>
        <w:autoSpaceDN w:val="0"/>
        <w:adjustRightInd w:val="0"/>
        <w:spacing w:after="0" w:line="240" w:lineRule="auto"/>
        <w:ind w:left="742" w:hanging="292"/>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Nije potrebno.</w:t>
      </w:r>
    </w:p>
    <w:p w14:paraId="3C87927A"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80B38C0"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18CDCD8"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400FBB3"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4C4C278"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B65312A"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41BDB3E"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BB6C233"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D44EEDA"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88BF03E"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B8C6C90"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52DBBB0"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6860D94"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FC3BAE9"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2E655D0"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976C5E1"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C924737"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2C2FA32"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D053B9D"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CCCBBCC"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54D38B5"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E85490E"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A5054A1"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6CBADAE"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ED2DC86"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A630BAB"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4C39D3A"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F738886"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E4936FA"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9CED46F"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EB88855"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852EED6"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0A145F0"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604B286"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D418A35"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665FF0B0"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09A17D30"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134C4779"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705EA6CD" w14:textId="77777777" w:rsidR="00B460F9" w:rsidRPr="0028471E" w:rsidRDefault="00B460F9" w:rsidP="00B460F9">
      <w:pPr>
        <w:rPr>
          <w:rFonts w:ascii="Times New Roman" w:hAnsi="Times New Roman" w:cs="Times New Roman"/>
          <w:b/>
          <w:bCs/>
          <w:color w:val="000000"/>
          <w:sz w:val="24"/>
          <w:szCs w:val="24"/>
          <w:lang w:val="sr-Latn-CS"/>
        </w:rPr>
      </w:pPr>
    </w:p>
    <w:p w14:paraId="7A31E900" w14:textId="77777777" w:rsidR="00996451" w:rsidRPr="0028471E" w:rsidRDefault="00996451" w:rsidP="00B460F9">
      <w:pPr>
        <w:rPr>
          <w:rFonts w:ascii="Times New Roman" w:hAnsi="Times New Roman" w:cs="Times New Roman"/>
          <w:b/>
          <w:bCs/>
          <w:color w:val="000000"/>
          <w:sz w:val="24"/>
          <w:szCs w:val="24"/>
          <w:lang w:val="sr-Latn-CS"/>
        </w:rPr>
      </w:pPr>
    </w:p>
    <w:p w14:paraId="67C49FCE" w14:textId="77777777" w:rsidR="00996451" w:rsidRPr="0028471E" w:rsidRDefault="00996451" w:rsidP="00B460F9">
      <w:pPr>
        <w:rPr>
          <w:rFonts w:ascii="Times New Roman" w:hAnsi="Times New Roman" w:cs="Times New Roman"/>
          <w:b/>
          <w:bCs/>
          <w:color w:val="000000"/>
          <w:sz w:val="24"/>
          <w:szCs w:val="24"/>
          <w:lang w:val="sr-Latn-CS"/>
        </w:rPr>
      </w:pPr>
    </w:p>
    <w:p w14:paraId="7D3396F2" w14:textId="77777777"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31" w:name="_Toc416180148"/>
      <w:bookmarkStart w:id="32" w:name="_Toc489857693"/>
      <w:r w:rsidRPr="0028471E">
        <w:rPr>
          <w:rFonts w:ascii="Times New Roman" w:hAnsi="Times New Roman" w:cs="Times New Roman"/>
          <w:color w:val="000000"/>
          <w:sz w:val="28"/>
          <w:szCs w:val="28"/>
        </w:rPr>
        <w:lastRenderedPageBreak/>
        <w:t>DOKAZI O ISPUNJAVANJU USLOVA STRUČNO-TEHNIČKE I KADROVSKE OSPOSOBLJENOSTI</w:t>
      </w:r>
      <w:bookmarkEnd w:id="31"/>
      <w:bookmarkEnd w:id="32"/>
    </w:p>
    <w:p w14:paraId="3F32BE72" w14:textId="77777777" w:rsidR="00B460F9" w:rsidRPr="0028471E" w:rsidRDefault="00B460F9" w:rsidP="0059208A">
      <w:pPr>
        <w:spacing w:after="0"/>
        <w:rPr>
          <w:rFonts w:ascii="Times New Roman" w:hAnsi="Times New Roman" w:cs="Times New Roman"/>
          <w:color w:val="000000"/>
        </w:rPr>
      </w:pPr>
    </w:p>
    <w:p w14:paraId="18C0F10F" w14:textId="77777777" w:rsidR="00B460F9" w:rsidRPr="0028471E" w:rsidRDefault="00B460F9" w:rsidP="00B460F9">
      <w:pPr>
        <w:rPr>
          <w:rFonts w:ascii="Times New Roman" w:hAnsi="Times New Roman" w:cs="Times New Roman"/>
          <w:color w:val="000000"/>
        </w:rPr>
      </w:pPr>
      <w:r w:rsidRPr="0028471E">
        <w:rPr>
          <w:rFonts w:ascii="Times New Roman" w:hAnsi="Times New Roman" w:cs="Times New Roman"/>
          <w:color w:val="000000"/>
        </w:rPr>
        <w:t>Dostaviti:</w:t>
      </w:r>
    </w:p>
    <w:p w14:paraId="3CEC9787" w14:textId="77777777" w:rsidR="00AC3462" w:rsidRPr="0028471E" w:rsidRDefault="00AC3462" w:rsidP="00AC3462">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005E2DED">
        <w:rPr>
          <w:rFonts w:ascii="Times New Roman" w:hAnsi="Times New Roman" w:cs="Times New Roman"/>
          <w:color w:val="000000"/>
          <w:sz w:val="24"/>
          <w:szCs w:val="24"/>
        </w:rPr>
        <w:t xml:space="preserve"> listu</w:t>
      </w:r>
      <w:r w:rsidRPr="0028471E">
        <w:rPr>
          <w:rFonts w:ascii="Times New Roman" w:hAnsi="Times New Roman" w:cs="Times New Roman"/>
          <w:color w:val="000000"/>
          <w:sz w:val="24"/>
          <w:szCs w:val="24"/>
        </w:rPr>
        <w:t xml:space="preserve"> radova koji su izvedeni u posljednjih dvije godine, sa rokovima izvođenja radova, uključujući vrijednost, vrijeme i lokaciju izvođenja</w:t>
      </w:r>
    </w:p>
    <w:p w14:paraId="5B7DF008" w14:textId="77777777" w:rsidR="00AC3462" w:rsidRPr="0028471E" w:rsidRDefault="00AC3462" w:rsidP="00AC3462">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Pr="0028471E">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14:paraId="096E4285" w14:textId="77777777" w:rsidR="0089779A" w:rsidRPr="0089779A" w:rsidRDefault="00B15E1C" w:rsidP="003A050E">
      <w:pPr>
        <w:numPr>
          <w:ilvl w:val="0"/>
          <w:numId w:val="9"/>
        </w:numPr>
        <w:spacing w:before="96" w:after="0" w:line="240" w:lineRule="auto"/>
        <w:jc w:val="both"/>
        <w:rPr>
          <w:rFonts w:ascii="Times New Roman" w:hAnsi="Times New Roman" w:cs="Times New Roman"/>
          <w:color w:val="000000"/>
          <w:sz w:val="24"/>
          <w:szCs w:val="24"/>
          <w:lang w:val="sr-Latn-CS"/>
        </w:rPr>
      </w:pPr>
      <w:r>
        <w:rPr>
          <w:rFonts w:ascii="Times New Roman" w:hAnsi="Times New Roman" w:cs="Times New Roman"/>
          <w:bCs/>
          <w:color w:val="000000"/>
          <w:sz w:val="24"/>
          <w:szCs w:val="24"/>
        </w:rPr>
        <w:t xml:space="preserve">       </w:t>
      </w:r>
      <w:r w:rsidR="0089779A" w:rsidRPr="0089779A">
        <w:rPr>
          <w:rFonts w:ascii="Times New Roman" w:hAnsi="Times New Roman" w:cs="Times New Roman"/>
          <w:color w:val="000000"/>
          <w:sz w:val="24"/>
          <w:szCs w:val="24"/>
          <w:lang w:val="sr-Latn-CS"/>
        </w:rPr>
        <w:t>uzoraka, opisa, odnosno fotografija roba koje su predmet isporuke, a čiju je vjerodostojnost ponuđač obavezan potvrditi, ukoliko to naručilac zahtijeva:</w:t>
      </w:r>
    </w:p>
    <w:p w14:paraId="65FA9319" w14:textId="77777777" w:rsidR="0089779A" w:rsidRPr="0089779A" w:rsidRDefault="0089779A" w:rsidP="0089779A">
      <w:pPr>
        <w:spacing w:after="0" w:line="240" w:lineRule="auto"/>
        <w:ind w:firstLine="426"/>
        <w:jc w:val="both"/>
        <w:rPr>
          <w:rFonts w:ascii="Times New Roman" w:hAnsi="Times New Roman" w:cs="Times New Roman"/>
          <w:i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89779A" w:rsidRPr="0089779A" w14:paraId="716AF2CA" w14:textId="77777777" w:rsidTr="00AB2190">
        <w:trPr>
          <w:trHeight w:val="354"/>
        </w:trPr>
        <w:tc>
          <w:tcPr>
            <w:tcW w:w="9286" w:type="dxa"/>
          </w:tcPr>
          <w:p w14:paraId="5C03CDE0" w14:textId="77777777" w:rsidR="00EE1292" w:rsidRPr="00BD5EA1" w:rsidRDefault="00EE1292" w:rsidP="00EE1292">
            <w:pPr>
              <w:spacing w:before="96" w:after="120" w:line="360" w:lineRule="atLeast"/>
              <w:rPr>
                <w:rFonts w:ascii="Times New Roman" w:hAnsi="Times New Roman" w:cs="Times New Roman"/>
                <w:bCs/>
                <w:sz w:val="24"/>
                <w:szCs w:val="24"/>
                <w:lang w:val="it-IT" w:eastAsia="zh-TW"/>
              </w:rPr>
            </w:pPr>
            <w:r w:rsidRPr="00BD5EA1">
              <w:rPr>
                <w:rFonts w:ascii="Times New Roman" w:hAnsi="Times New Roman" w:cs="Times New Roman"/>
                <w:bCs/>
                <w:lang w:val="it-IT" w:eastAsia="zh-TW"/>
              </w:rPr>
              <w:t xml:space="preserve">• </w:t>
            </w:r>
            <w:r w:rsidRPr="00BD5EA1">
              <w:rPr>
                <w:rFonts w:ascii="Times New Roman" w:hAnsi="Times New Roman" w:cs="Times New Roman"/>
                <w:bCs/>
                <w:sz w:val="24"/>
                <w:szCs w:val="24"/>
                <w:lang w:val="it-IT" w:eastAsia="zh-TW"/>
              </w:rPr>
              <w:t xml:space="preserve"> Opis tehničkog rješenja, sa skicama STS i jednopolnom šemom,</w:t>
            </w:r>
          </w:p>
          <w:p w14:paraId="18FDE3B1" w14:textId="77777777" w:rsidR="00EE1292" w:rsidRPr="00BD5EA1" w:rsidRDefault="00EE1292" w:rsidP="00EE1292">
            <w:pPr>
              <w:spacing w:before="96" w:after="120" w:line="360" w:lineRule="atLeast"/>
              <w:rPr>
                <w:rFonts w:ascii="Times New Roman" w:hAnsi="Times New Roman" w:cs="Times New Roman"/>
                <w:bCs/>
                <w:sz w:val="24"/>
                <w:szCs w:val="24"/>
                <w:lang w:val="it-IT" w:eastAsia="zh-TW"/>
              </w:rPr>
            </w:pPr>
            <w:r w:rsidRPr="00BD5EA1">
              <w:rPr>
                <w:rFonts w:ascii="Times New Roman" w:hAnsi="Times New Roman" w:cs="Times New Roman"/>
                <w:bCs/>
                <w:lang w:val="it-IT" w:eastAsia="zh-TW"/>
              </w:rPr>
              <w:t>• Detaljan opis (</w:t>
            </w:r>
            <w:r w:rsidRPr="00BD5EA1">
              <w:rPr>
                <w:rFonts w:ascii="Times New Roman" w:hAnsi="Times New Roman" w:cs="Times New Roman"/>
                <w:bCs/>
                <w:sz w:val="24"/>
                <w:szCs w:val="24"/>
                <w:lang w:val="it-IT" w:eastAsia="zh-TW"/>
              </w:rPr>
              <w:t>kataloška dokumentacija, skice, crteži i opis tehničkih karakteristika</w:t>
            </w:r>
            <w:r w:rsidRPr="00BD5EA1">
              <w:rPr>
                <w:rFonts w:ascii="Times New Roman" w:hAnsi="Times New Roman" w:cs="Times New Roman"/>
                <w:bCs/>
                <w:lang w:val="it-IT" w:eastAsia="zh-TW"/>
              </w:rPr>
              <w:t>) armirano-brtonskih stubova,</w:t>
            </w:r>
          </w:p>
          <w:p w14:paraId="5F14C48E" w14:textId="77777777" w:rsidR="00EE1292" w:rsidRPr="00BD5EA1" w:rsidRDefault="00EE1292" w:rsidP="00EE1292">
            <w:pPr>
              <w:spacing w:before="96" w:after="120" w:line="360" w:lineRule="atLeast"/>
              <w:rPr>
                <w:rFonts w:ascii="Times New Roman" w:hAnsi="Times New Roman" w:cs="Times New Roman"/>
                <w:bCs/>
                <w:sz w:val="24"/>
                <w:szCs w:val="24"/>
                <w:lang w:val="it-IT" w:eastAsia="zh-TW"/>
              </w:rPr>
            </w:pPr>
            <w:r w:rsidRPr="00BD5EA1">
              <w:rPr>
                <w:rFonts w:ascii="Times New Roman" w:hAnsi="Times New Roman" w:cs="Times New Roman"/>
                <w:bCs/>
                <w:lang w:val="it-IT" w:eastAsia="zh-TW"/>
              </w:rPr>
              <w:t xml:space="preserve">• </w:t>
            </w:r>
            <w:r w:rsidRPr="00BD5EA1">
              <w:rPr>
                <w:rFonts w:ascii="Times New Roman" w:hAnsi="Times New Roman" w:cs="Times New Roman"/>
                <w:bCs/>
                <w:sz w:val="24"/>
                <w:szCs w:val="24"/>
                <w:lang w:val="it-IT" w:eastAsia="zh-TW"/>
              </w:rPr>
              <w:t>Detaljan opis ponuđenih tipova NN  ormara (kataloška dokumentacija, skice, crteži i opis tehničkih karakteristika),</w:t>
            </w:r>
          </w:p>
          <w:p w14:paraId="3AC571D3" w14:textId="77777777" w:rsidR="00EE1292" w:rsidRPr="00BD5EA1" w:rsidRDefault="00EE1292" w:rsidP="00EE1292">
            <w:pPr>
              <w:spacing w:before="96" w:after="120" w:line="360" w:lineRule="atLeast"/>
              <w:rPr>
                <w:rFonts w:ascii="Times New Roman" w:hAnsi="Times New Roman" w:cs="Times New Roman"/>
                <w:bCs/>
                <w:sz w:val="24"/>
                <w:szCs w:val="24"/>
                <w:lang w:val="it-IT" w:eastAsia="zh-TW"/>
              </w:rPr>
            </w:pPr>
            <w:r w:rsidRPr="00BD5EA1">
              <w:rPr>
                <w:rFonts w:ascii="Times New Roman" w:hAnsi="Times New Roman" w:cs="Times New Roman"/>
                <w:bCs/>
                <w:sz w:val="24"/>
                <w:szCs w:val="24"/>
                <w:lang w:val="it-IT" w:eastAsia="zh-TW"/>
              </w:rPr>
              <w:t>•Detaljan opis ponuđenih tipova transformatora (kataloška dokumentacija, skice, crteži i opis tehničkih karakteristika);</w:t>
            </w:r>
          </w:p>
          <w:p w14:paraId="43AC7741" w14:textId="77777777" w:rsidR="00EE1292" w:rsidRPr="00BD5EA1" w:rsidRDefault="00EE1292" w:rsidP="00EE1292">
            <w:pPr>
              <w:spacing w:before="96" w:after="120" w:line="360" w:lineRule="atLeast"/>
              <w:rPr>
                <w:rFonts w:ascii="Times New Roman" w:hAnsi="Times New Roman" w:cs="Times New Roman"/>
                <w:bCs/>
                <w:sz w:val="24"/>
                <w:szCs w:val="24"/>
                <w:lang w:val="it-IT" w:eastAsia="zh-TW"/>
              </w:rPr>
            </w:pPr>
            <w:r w:rsidRPr="00BD5EA1">
              <w:rPr>
                <w:rFonts w:ascii="Times New Roman" w:hAnsi="Times New Roman" w:cs="Times New Roman"/>
                <w:bCs/>
                <w:sz w:val="24"/>
                <w:szCs w:val="24"/>
                <w:lang w:val="it-IT" w:eastAsia="zh-TW"/>
              </w:rPr>
              <w:t>•Detaljan opis željeznih konzola (kataloška dokumentacija, skice, crteži i opis tehničkih karakteristika),</w:t>
            </w:r>
          </w:p>
          <w:p w14:paraId="4A67DD04" w14:textId="77777777" w:rsidR="00EE1292" w:rsidRPr="00BD5EA1" w:rsidRDefault="00EE1292" w:rsidP="00EE1292">
            <w:pPr>
              <w:spacing w:before="96" w:after="120" w:line="360" w:lineRule="atLeast"/>
              <w:rPr>
                <w:rFonts w:ascii="Times New Roman" w:hAnsi="Times New Roman" w:cs="Times New Roman"/>
                <w:bCs/>
                <w:sz w:val="24"/>
                <w:szCs w:val="24"/>
                <w:lang w:val="it-IT" w:eastAsia="zh-TW"/>
              </w:rPr>
            </w:pPr>
            <w:r w:rsidRPr="00BD5EA1">
              <w:rPr>
                <w:rFonts w:ascii="Times New Roman" w:hAnsi="Times New Roman" w:cs="Times New Roman"/>
                <w:bCs/>
                <w:sz w:val="24"/>
                <w:szCs w:val="24"/>
                <w:lang w:val="it-IT" w:eastAsia="zh-TW"/>
              </w:rPr>
              <w:t>• Detaljan opis potpornih izolatora i nosača potpornih izolatora (kataloška dokumentacija, skice, crteži i opis tehničkih karakteristika),</w:t>
            </w:r>
          </w:p>
          <w:p w14:paraId="0D96CB95" w14:textId="77777777" w:rsidR="00EE1292" w:rsidRPr="00BD5EA1" w:rsidRDefault="00EE1292" w:rsidP="00EE1292">
            <w:pPr>
              <w:spacing w:before="96" w:after="120" w:line="360" w:lineRule="atLeast"/>
              <w:rPr>
                <w:rFonts w:ascii="Times New Roman" w:hAnsi="Times New Roman" w:cs="Times New Roman"/>
                <w:bCs/>
                <w:sz w:val="24"/>
                <w:szCs w:val="24"/>
                <w:lang w:val="it-IT" w:eastAsia="zh-TW"/>
              </w:rPr>
            </w:pPr>
            <w:r w:rsidRPr="00BD5EA1">
              <w:rPr>
                <w:rFonts w:ascii="Times New Roman" w:hAnsi="Times New Roman" w:cs="Times New Roman"/>
                <w:bCs/>
                <w:sz w:val="24"/>
                <w:szCs w:val="24"/>
                <w:lang w:val="it-IT" w:eastAsia="zh-TW"/>
              </w:rPr>
              <w:t>•Detaljan opis odvodnika prenapona 10kV (kataloška dokumentacija, skice, crteži i opis tehničkih karakteristika),</w:t>
            </w:r>
          </w:p>
          <w:p w14:paraId="6D0CC088" w14:textId="77777777" w:rsidR="00EE1292" w:rsidRPr="00BD5EA1" w:rsidRDefault="00EE1292" w:rsidP="00EE1292">
            <w:pPr>
              <w:spacing w:before="96" w:after="120" w:line="360" w:lineRule="atLeast"/>
              <w:rPr>
                <w:rFonts w:ascii="Times New Roman" w:hAnsi="Times New Roman" w:cs="Times New Roman"/>
                <w:bCs/>
                <w:sz w:val="24"/>
                <w:szCs w:val="24"/>
                <w:lang w:val="it-IT" w:eastAsia="zh-TW"/>
              </w:rPr>
            </w:pPr>
            <w:r w:rsidRPr="00BD5EA1">
              <w:rPr>
                <w:rFonts w:ascii="Times New Roman" w:hAnsi="Times New Roman" w:cs="Times New Roman"/>
                <w:bCs/>
                <w:sz w:val="24"/>
                <w:szCs w:val="24"/>
                <w:lang w:val="it-IT" w:eastAsia="zh-TW"/>
              </w:rPr>
              <w:t xml:space="preserve">•Detaljan opis (kataloška dokumentacija, skice, crteži i opis tehničkih karakteristika) </w:t>
            </w:r>
          </w:p>
          <w:p w14:paraId="1D432475" w14:textId="77777777" w:rsidR="00EE1292" w:rsidRPr="00BD5EA1" w:rsidRDefault="00EE1292" w:rsidP="00EE1292">
            <w:pPr>
              <w:spacing w:before="96" w:after="120" w:line="360" w:lineRule="atLeast"/>
              <w:rPr>
                <w:rFonts w:ascii="Times New Roman" w:hAnsi="Times New Roman" w:cs="Times New Roman"/>
                <w:bCs/>
                <w:sz w:val="24"/>
                <w:szCs w:val="24"/>
                <w:lang w:val="it-IT" w:eastAsia="zh-TW"/>
              </w:rPr>
            </w:pPr>
            <w:r w:rsidRPr="00BD5EA1">
              <w:rPr>
                <w:rFonts w:ascii="Times New Roman" w:hAnsi="Times New Roman" w:cs="Times New Roman"/>
                <w:bCs/>
                <w:sz w:val="24"/>
                <w:szCs w:val="24"/>
                <w:lang w:val="it-IT" w:eastAsia="zh-TW"/>
              </w:rPr>
              <w:t>transformatora 10/0.4kV</w:t>
            </w:r>
          </w:p>
          <w:p w14:paraId="33DA6A81" w14:textId="77777777" w:rsidR="00EE1292" w:rsidRPr="00BD5EA1" w:rsidRDefault="00EE1292" w:rsidP="00EE1292">
            <w:pPr>
              <w:spacing w:before="96" w:after="120" w:line="360" w:lineRule="atLeast"/>
              <w:rPr>
                <w:rFonts w:ascii="Times New Roman" w:hAnsi="Times New Roman" w:cs="Times New Roman"/>
                <w:bCs/>
                <w:sz w:val="24"/>
                <w:szCs w:val="24"/>
                <w:lang w:val="it-IT" w:eastAsia="zh-TW"/>
              </w:rPr>
            </w:pPr>
            <w:r w:rsidRPr="00BD5EA1">
              <w:rPr>
                <w:rFonts w:ascii="Times New Roman" w:hAnsi="Times New Roman" w:cs="Times New Roman"/>
                <w:bCs/>
                <w:sz w:val="24"/>
                <w:szCs w:val="24"/>
                <w:lang w:val="it-IT" w:eastAsia="zh-TW"/>
              </w:rPr>
              <w:t>• Detaljan opis (kataloška dokumentacija, skice, crteži i opis tehničkih karakteristika) za 10kV kabal i kablovski pribor,</w:t>
            </w:r>
          </w:p>
          <w:p w14:paraId="5D34B413" w14:textId="77777777" w:rsidR="00EE1292" w:rsidRPr="00BD5EA1" w:rsidRDefault="00EE1292" w:rsidP="00EE1292">
            <w:pPr>
              <w:spacing w:before="96" w:after="120" w:line="360" w:lineRule="atLeast"/>
              <w:rPr>
                <w:rFonts w:ascii="Times New Roman" w:hAnsi="Times New Roman" w:cs="Times New Roman"/>
                <w:bCs/>
                <w:sz w:val="24"/>
                <w:szCs w:val="24"/>
                <w:lang w:val="it-IT" w:eastAsia="zh-TW"/>
              </w:rPr>
            </w:pPr>
            <w:r w:rsidRPr="00BD5EA1">
              <w:rPr>
                <w:rFonts w:ascii="Times New Roman" w:hAnsi="Times New Roman" w:cs="Times New Roman"/>
                <w:bCs/>
                <w:sz w:val="24"/>
                <w:szCs w:val="24"/>
                <w:lang w:val="it-IT" w:eastAsia="zh-TW"/>
              </w:rPr>
              <w:t>• Detaljan opis (kataloška dokumentacija, skice, crteži i opis tehničkih karakteristika) za rastavljač snage,</w:t>
            </w:r>
          </w:p>
          <w:p w14:paraId="1C9A95A1" w14:textId="2EA437FE" w:rsidR="0089779A" w:rsidRPr="00ED4C2E" w:rsidRDefault="00EE1292" w:rsidP="009F5A9E">
            <w:pPr>
              <w:spacing w:before="96" w:after="120" w:line="360" w:lineRule="atLeast"/>
              <w:ind w:left="720"/>
              <w:rPr>
                <w:rFonts w:ascii="Times New Roman" w:hAnsi="Times New Roman" w:cs="Times New Roman"/>
                <w:bCs/>
                <w:lang w:val="it-IT" w:eastAsia="zh-TW"/>
              </w:rPr>
            </w:pPr>
            <w:r w:rsidRPr="00BD5EA1">
              <w:rPr>
                <w:rFonts w:ascii="Times New Roman" w:hAnsi="Times New Roman" w:cs="Times New Roman"/>
                <w:bCs/>
                <w:sz w:val="24"/>
                <w:szCs w:val="24"/>
                <w:lang w:val="it-IT" w:eastAsia="zh-TW"/>
              </w:rPr>
              <w:t>• Detaljan opis (kataloška dokumentacija, skice, crteži i opis tehničkih karakteristika) za NN blok STS.</w:t>
            </w:r>
          </w:p>
        </w:tc>
      </w:tr>
    </w:tbl>
    <w:p w14:paraId="2EF11D27" w14:textId="77777777" w:rsidR="0089779A" w:rsidRPr="0089779A" w:rsidRDefault="0089779A" w:rsidP="0089779A">
      <w:pPr>
        <w:spacing w:after="0" w:line="240" w:lineRule="auto"/>
        <w:ind w:firstLine="426"/>
        <w:jc w:val="both"/>
        <w:rPr>
          <w:rFonts w:ascii="Times New Roman" w:hAnsi="Times New Roman" w:cs="Times New Roman"/>
          <w:iCs/>
          <w:color w:val="000000"/>
          <w:sz w:val="24"/>
          <w:szCs w:val="24"/>
          <w:lang w:val="sr-Latn-CS"/>
        </w:rPr>
      </w:pPr>
    </w:p>
    <w:p w14:paraId="72F83F0D" w14:textId="77777777" w:rsidR="0089779A" w:rsidRPr="0089779A" w:rsidRDefault="0089779A" w:rsidP="003A050E">
      <w:pPr>
        <w:numPr>
          <w:ilvl w:val="0"/>
          <w:numId w:val="9"/>
        </w:numPr>
        <w:spacing w:before="96" w:after="0" w:line="240" w:lineRule="auto"/>
        <w:jc w:val="both"/>
        <w:rPr>
          <w:rFonts w:ascii="Times New Roman" w:hAnsi="Times New Roman" w:cs="Times New Roman"/>
          <w:color w:val="000000"/>
          <w:sz w:val="24"/>
          <w:szCs w:val="24"/>
          <w:lang w:val="sr-Latn-CS"/>
        </w:rPr>
      </w:pPr>
      <w:r w:rsidRPr="0089779A">
        <w:rPr>
          <w:rFonts w:ascii="Times New Roman" w:hAnsi="Times New Roman" w:cs="Times New Roman"/>
          <w:color w:val="000000"/>
          <w:sz w:val="24"/>
          <w:szCs w:val="24"/>
          <w:lang w:val="sr-Latn-CS"/>
        </w:rPr>
        <w:lastRenderedPageBreak/>
        <w:t>drugih uvjerenja, sertifikata (potvrda) koji su izdati od organa ili tijela za ocjenu usaglašenosti čija je kompetentnost priznata, a kojima se jasno utvrđenim referentnim navođenjem odgovarajućih specifikacija ili standarda potvrđuje podobnost roba:</w:t>
      </w:r>
    </w:p>
    <w:p w14:paraId="3897C66A" w14:textId="77777777" w:rsidR="0089779A" w:rsidRPr="0089779A" w:rsidRDefault="0089779A" w:rsidP="0089779A">
      <w:pPr>
        <w:spacing w:after="0" w:line="240" w:lineRule="auto"/>
        <w:ind w:firstLine="426"/>
        <w:jc w:val="both"/>
        <w:rPr>
          <w:rFonts w:ascii="Times New Roman" w:hAnsi="Times New Roman" w:cs="Times New Roman"/>
          <w:iCs/>
          <w:color w:val="000000"/>
          <w:sz w:val="24"/>
          <w:szCs w:val="24"/>
          <w:lang w:val="sr-Latn-CS"/>
        </w:rPr>
      </w:pPr>
    </w:p>
    <w:tbl>
      <w:tblPr>
        <w:tblW w:w="90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9A7C54" w:rsidRPr="0052342F" w14:paraId="6FDEDD96" w14:textId="77777777" w:rsidTr="000E2F2D">
        <w:trPr>
          <w:trHeight w:val="354"/>
        </w:trPr>
        <w:tc>
          <w:tcPr>
            <w:tcW w:w="9060" w:type="dxa"/>
          </w:tcPr>
          <w:p w14:paraId="31A3B18B" w14:textId="77777777" w:rsidR="009A7C54" w:rsidRPr="00ED4C2E" w:rsidRDefault="009A7C54" w:rsidP="009F5A9E">
            <w:pPr>
              <w:pStyle w:val="ListParagraph"/>
              <w:spacing w:before="0" w:after="200" w:line="276" w:lineRule="auto"/>
              <w:contextualSpacing/>
              <w:rPr>
                <w:rFonts w:ascii="Times New Roman" w:hAnsi="Times New Roman" w:cs="Times New Roman"/>
                <w:sz w:val="24"/>
                <w:szCs w:val="24"/>
              </w:rPr>
            </w:pPr>
          </w:p>
        </w:tc>
      </w:tr>
      <w:tr w:rsidR="009F5A9E" w:rsidRPr="008C7431" w14:paraId="5884D940" w14:textId="77777777" w:rsidTr="009F5A9E">
        <w:trPr>
          <w:trHeight w:val="354"/>
        </w:trPr>
        <w:tc>
          <w:tcPr>
            <w:tcW w:w="9060" w:type="dxa"/>
          </w:tcPr>
          <w:p w14:paraId="68C242CF" w14:textId="28E1532E" w:rsidR="00EE1292" w:rsidRPr="00BD5EA1" w:rsidRDefault="00EE1292" w:rsidP="00EE1292">
            <w:pPr>
              <w:spacing w:after="60" w:line="240" w:lineRule="auto"/>
              <w:contextualSpacing/>
              <w:jc w:val="both"/>
              <w:rPr>
                <w:rFonts w:ascii="Times New Roman" w:hAnsi="Times New Roman" w:cs="Times New Roman"/>
                <w:b/>
                <w:sz w:val="24"/>
                <w:szCs w:val="24"/>
              </w:rPr>
            </w:pPr>
            <w:r w:rsidRPr="00BD5EA1">
              <w:rPr>
                <w:rFonts w:ascii="Times New Roman" w:hAnsi="Times New Roman" w:cs="Times New Roman"/>
                <w:b/>
                <w:sz w:val="24"/>
                <w:szCs w:val="24"/>
              </w:rPr>
              <w:t>Armirano-betonski stubovi:</w:t>
            </w:r>
          </w:p>
          <w:p w14:paraId="7F89DE34" w14:textId="77777777" w:rsidR="00EE1292" w:rsidRPr="00BD5EA1" w:rsidRDefault="00EE1292" w:rsidP="00EE1292">
            <w:pPr>
              <w:spacing w:after="60" w:line="240" w:lineRule="auto"/>
              <w:contextualSpacing/>
              <w:jc w:val="both"/>
              <w:rPr>
                <w:rFonts w:ascii="Times New Roman" w:hAnsi="Times New Roman" w:cs="Times New Roman"/>
                <w:b/>
                <w:sz w:val="24"/>
                <w:szCs w:val="24"/>
              </w:rPr>
            </w:pPr>
          </w:p>
          <w:p w14:paraId="671E7D61" w14:textId="77777777" w:rsidR="00EE1292" w:rsidRPr="00BD5EA1" w:rsidRDefault="00EE1292" w:rsidP="00EE1292">
            <w:pPr>
              <w:spacing w:after="60" w:line="240" w:lineRule="auto"/>
              <w:contextualSpacing/>
              <w:jc w:val="both"/>
              <w:rPr>
                <w:rFonts w:ascii="Times New Roman" w:hAnsi="Times New Roman" w:cs="Times New Roman"/>
                <w:bCs/>
                <w:sz w:val="24"/>
                <w:szCs w:val="24"/>
                <w:lang w:val="it-IT" w:eastAsia="zh-TW"/>
              </w:rPr>
            </w:pPr>
            <w:r w:rsidRPr="00BD5EA1">
              <w:rPr>
                <w:rFonts w:ascii="Times New Roman" w:hAnsi="Times New Roman" w:cs="Times New Roman"/>
                <w:bCs/>
                <w:sz w:val="24"/>
                <w:szCs w:val="24"/>
                <w:lang w:val="it-IT" w:eastAsia="zh-TW"/>
              </w:rPr>
              <w:t>• Certifikat tipskog ispitivanja izdat od ovlaštene ustanove, da su ispitani po standardu EN 60652 i EN 12843 (dimenzije, oblik, debljine zaštitnog sloja armature, kvalitet spoljnje površine, kvalitet materijala),</w:t>
            </w:r>
          </w:p>
          <w:p w14:paraId="17BCE242" w14:textId="77777777" w:rsidR="00EE1292" w:rsidRPr="00BD5EA1" w:rsidRDefault="00EE1292" w:rsidP="00EE1292">
            <w:pPr>
              <w:spacing w:after="60" w:line="240" w:lineRule="auto"/>
              <w:contextualSpacing/>
              <w:jc w:val="both"/>
              <w:rPr>
                <w:rFonts w:ascii="Times New Roman" w:hAnsi="Times New Roman" w:cs="Times New Roman"/>
                <w:bCs/>
                <w:sz w:val="24"/>
                <w:szCs w:val="24"/>
                <w:lang w:val="it-IT" w:eastAsia="zh-TW"/>
              </w:rPr>
            </w:pPr>
            <w:r w:rsidRPr="00BD5EA1">
              <w:rPr>
                <w:rFonts w:ascii="Times New Roman" w:hAnsi="Times New Roman" w:cs="Times New Roman"/>
                <w:bCs/>
                <w:sz w:val="24"/>
                <w:szCs w:val="24"/>
                <w:lang w:val="it-IT" w:eastAsia="zh-TW"/>
              </w:rPr>
              <w:t>• Certifikat da je izvršeno ispitivanje galvanske veze navojne čaure za galvansko povezivanje stuba sa uzemljivačem stuba i navojne čaure za galvansko povezivanje stuba sa navojnom čaurom konzole</w:t>
            </w:r>
          </w:p>
          <w:p w14:paraId="4440C6A8" w14:textId="77777777" w:rsidR="00EE1292" w:rsidRPr="00BD5EA1" w:rsidRDefault="00EE1292" w:rsidP="00EE1292">
            <w:pPr>
              <w:spacing w:after="60" w:line="240" w:lineRule="auto"/>
              <w:contextualSpacing/>
              <w:jc w:val="both"/>
              <w:rPr>
                <w:rFonts w:ascii="Times New Roman" w:hAnsi="Times New Roman" w:cs="Times New Roman"/>
                <w:bCs/>
                <w:lang w:val="it-IT" w:eastAsia="zh-TW"/>
              </w:rPr>
            </w:pPr>
          </w:p>
          <w:p w14:paraId="0411FC38" w14:textId="77777777" w:rsidR="00EE1292" w:rsidRPr="00E4282A" w:rsidRDefault="00EE1292" w:rsidP="00EE1292">
            <w:pPr>
              <w:spacing w:after="60" w:line="240" w:lineRule="auto"/>
              <w:contextualSpacing/>
              <w:jc w:val="both"/>
              <w:rPr>
                <w:rFonts w:ascii="Times New Roman" w:hAnsi="Times New Roman" w:cs="Times New Roman"/>
                <w:b/>
                <w:bCs/>
                <w:sz w:val="24"/>
                <w:szCs w:val="24"/>
                <w:lang w:val="it-IT" w:eastAsia="zh-TW"/>
              </w:rPr>
            </w:pPr>
            <w:r w:rsidRPr="00E4282A">
              <w:rPr>
                <w:rFonts w:ascii="Times New Roman" w:hAnsi="Times New Roman" w:cs="Times New Roman"/>
                <w:b/>
                <w:bCs/>
                <w:sz w:val="24"/>
                <w:szCs w:val="24"/>
                <w:lang w:val="it-IT" w:eastAsia="zh-TW"/>
              </w:rPr>
              <w:t>Potporni zloatori, nosači izolatora:</w:t>
            </w:r>
          </w:p>
          <w:p w14:paraId="41059403" w14:textId="77777777" w:rsidR="00EE1292" w:rsidRPr="00E4282A" w:rsidRDefault="00EE1292" w:rsidP="003A050E">
            <w:pPr>
              <w:pStyle w:val="ListParagraph"/>
              <w:numPr>
                <w:ilvl w:val="0"/>
                <w:numId w:val="12"/>
              </w:numPr>
              <w:spacing w:after="60" w:line="240" w:lineRule="auto"/>
              <w:contextualSpacing/>
              <w:jc w:val="both"/>
              <w:rPr>
                <w:rFonts w:ascii="Times New Roman" w:hAnsi="Times New Roman" w:cs="Times New Roman"/>
                <w:bCs/>
                <w:sz w:val="24"/>
                <w:szCs w:val="24"/>
                <w:lang w:val="it-IT" w:eastAsia="zh-TW"/>
              </w:rPr>
            </w:pPr>
            <w:r w:rsidRPr="00E4282A">
              <w:rPr>
                <w:rFonts w:ascii="Times New Roman" w:hAnsi="Times New Roman" w:cs="Times New Roman"/>
                <w:bCs/>
                <w:sz w:val="24"/>
                <w:szCs w:val="24"/>
                <w:lang w:val="it-IT" w:eastAsia="zh-TW"/>
              </w:rPr>
              <w:t>Certifikat tipskog ispitivanja izdat od ovlaštene ustanove da je potporni izolator ispitan u skladu sa standardima EN 60383-1</w:t>
            </w:r>
          </w:p>
          <w:p w14:paraId="0E0BFC41" w14:textId="77777777" w:rsidR="00EE1292" w:rsidRPr="00E4282A" w:rsidRDefault="00EE1292" w:rsidP="003A050E">
            <w:pPr>
              <w:pStyle w:val="ListParagraph"/>
              <w:numPr>
                <w:ilvl w:val="0"/>
                <w:numId w:val="12"/>
              </w:numPr>
              <w:spacing w:after="60" w:line="240" w:lineRule="auto"/>
              <w:contextualSpacing/>
              <w:jc w:val="both"/>
              <w:rPr>
                <w:rFonts w:ascii="Times New Roman" w:hAnsi="Times New Roman" w:cs="Times New Roman"/>
                <w:bCs/>
                <w:sz w:val="24"/>
                <w:szCs w:val="24"/>
                <w:lang w:val="it-IT" w:eastAsia="zh-TW"/>
              </w:rPr>
            </w:pPr>
            <w:r w:rsidRPr="00E4282A">
              <w:rPr>
                <w:rFonts w:ascii="Times New Roman" w:hAnsi="Times New Roman" w:cs="Times New Roman"/>
                <w:bCs/>
                <w:sz w:val="24"/>
                <w:szCs w:val="24"/>
                <w:lang w:val="it-IT" w:eastAsia="zh-TW"/>
              </w:rPr>
              <w:t xml:space="preserve">Certifikat tipskog ispitivanja izdat od ovlaštene ustanove za nosač potpornog izolatora </w:t>
            </w:r>
          </w:p>
          <w:p w14:paraId="7CD8EFD3" w14:textId="77777777" w:rsidR="00EE1292" w:rsidRPr="00E4282A" w:rsidRDefault="00EE1292" w:rsidP="00EE1292">
            <w:pPr>
              <w:spacing w:after="60" w:line="240" w:lineRule="auto"/>
              <w:contextualSpacing/>
              <w:jc w:val="both"/>
              <w:rPr>
                <w:rFonts w:ascii="Times New Roman" w:hAnsi="Times New Roman" w:cs="Times New Roman"/>
                <w:b/>
                <w:bCs/>
                <w:sz w:val="24"/>
                <w:szCs w:val="24"/>
                <w:lang w:val="it-IT" w:eastAsia="zh-TW"/>
              </w:rPr>
            </w:pPr>
            <w:r w:rsidRPr="00E4282A">
              <w:rPr>
                <w:rFonts w:ascii="Times New Roman" w:hAnsi="Times New Roman" w:cs="Times New Roman"/>
                <w:b/>
                <w:bCs/>
                <w:sz w:val="24"/>
                <w:szCs w:val="24"/>
                <w:lang w:val="it-IT" w:eastAsia="zh-TW"/>
              </w:rPr>
              <w:t>Odvodnici prenapona:</w:t>
            </w:r>
          </w:p>
          <w:p w14:paraId="297563EB" w14:textId="77777777" w:rsidR="00EE1292" w:rsidRPr="00E4282A" w:rsidRDefault="00EE1292" w:rsidP="00EE1292">
            <w:pPr>
              <w:spacing w:after="60" w:line="240" w:lineRule="auto"/>
              <w:contextualSpacing/>
              <w:jc w:val="both"/>
              <w:rPr>
                <w:rFonts w:ascii="Times New Roman" w:hAnsi="Times New Roman" w:cs="Times New Roman"/>
                <w:bCs/>
                <w:sz w:val="24"/>
                <w:szCs w:val="24"/>
                <w:lang w:val="it-IT" w:eastAsia="zh-TW"/>
              </w:rPr>
            </w:pPr>
          </w:p>
          <w:p w14:paraId="1787085D" w14:textId="77777777" w:rsidR="00EE1292" w:rsidRPr="00E4282A" w:rsidRDefault="00EE1292" w:rsidP="003A050E">
            <w:pPr>
              <w:pStyle w:val="ListParagraph"/>
              <w:numPr>
                <w:ilvl w:val="0"/>
                <w:numId w:val="12"/>
              </w:numPr>
              <w:spacing w:after="60" w:line="240" w:lineRule="auto"/>
              <w:contextualSpacing/>
              <w:jc w:val="both"/>
              <w:rPr>
                <w:rFonts w:ascii="Times New Roman" w:hAnsi="Times New Roman" w:cs="Times New Roman"/>
                <w:bCs/>
                <w:sz w:val="24"/>
                <w:szCs w:val="24"/>
                <w:lang w:val="it-IT" w:eastAsia="zh-TW"/>
              </w:rPr>
            </w:pPr>
            <w:r w:rsidRPr="00E4282A">
              <w:rPr>
                <w:rFonts w:ascii="Times New Roman" w:hAnsi="Times New Roman" w:cs="Times New Roman"/>
                <w:bCs/>
                <w:sz w:val="24"/>
                <w:szCs w:val="24"/>
                <w:lang w:val="it-IT" w:eastAsia="zh-TW"/>
              </w:rPr>
              <w:t>Certifikat, izdat od ovlaštene ustanove, tipskog ispitivanja rastavljačapo standardu IEC 60694 i IEC 60099-4</w:t>
            </w:r>
          </w:p>
          <w:p w14:paraId="32589108" w14:textId="77777777" w:rsidR="00EE1292" w:rsidRPr="00E4282A" w:rsidRDefault="00EE1292" w:rsidP="00EE1292">
            <w:pPr>
              <w:pStyle w:val="ListParagraph"/>
              <w:spacing w:after="60" w:line="240" w:lineRule="auto"/>
              <w:contextualSpacing/>
              <w:rPr>
                <w:rFonts w:ascii="Times New Roman" w:hAnsi="Times New Roman" w:cs="Times New Roman"/>
                <w:bCs/>
                <w:sz w:val="24"/>
                <w:szCs w:val="24"/>
                <w:lang w:val="it-IT" w:eastAsia="zh-TW"/>
              </w:rPr>
            </w:pPr>
          </w:p>
          <w:p w14:paraId="0AC0B10F" w14:textId="77777777" w:rsidR="00EE1292" w:rsidRPr="00E4282A" w:rsidRDefault="00EE1292" w:rsidP="00EE1292">
            <w:pPr>
              <w:pStyle w:val="ListParagraph"/>
              <w:spacing w:after="60" w:line="240" w:lineRule="auto"/>
              <w:contextualSpacing/>
              <w:rPr>
                <w:rFonts w:ascii="Times New Roman" w:hAnsi="Times New Roman" w:cs="Times New Roman"/>
                <w:b/>
                <w:bCs/>
                <w:sz w:val="24"/>
                <w:szCs w:val="24"/>
                <w:lang w:val="it-IT" w:eastAsia="zh-TW"/>
              </w:rPr>
            </w:pPr>
            <w:r w:rsidRPr="00E4282A">
              <w:rPr>
                <w:rFonts w:ascii="Times New Roman" w:hAnsi="Times New Roman" w:cs="Times New Roman"/>
                <w:b/>
                <w:bCs/>
                <w:sz w:val="24"/>
                <w:szCs w:val="24"/>
                <w:lang w:val="it-IT" w:eastAsia="zh-TW"/>
              </w:rPr>
              <w:t>Konzole:</w:t>
            </w:r>
          </w:p>
          <w:p w14:paraId="1D553510" w14:textId="77777777" w:rsidR="00EE1292" w:rsidRPr="00E4282A" w:rsidRDefault="00EE1292" w:rsidP="003A050E">
            <w:pPr>
              <w:pStyle w:val="ListParagraph"/>
              <w:numPr>
                <w:ilvl w:val="0"/>
                <w:numId w:val="12"/>
              </w:numPr>
              <w:spacing w:after="60" w:line="240" w:lineRule="auto"/>
              <w:contextualSpacing/>
              <w:jc w:val="both"/>
              <w:rPr>
                <w:rFonts w:ascii="Times New Roman" w:hAnsi="Times New Roman" w:cs="Times New Roman"/>
                <w:b/>
                <w:bCs/>
                <w:sz w:val="24"/>
                <w:szCs w:val="24"/>
                <w:lang w:val="it-IT" w:eastAsia="zh-TW"/>
              </w:rPr>
            </w:pPr>
            <w:r w:rsidRPr="00E4282A">
              <w:rPr>
                <w:rFonts w:ascii="Times New Roman" w:hAnsi="Times New Roman" w:cs="Times New Roman"/>
                <w:bCs/>
                <w:sz w:val="24"/>
                <w:szCs w:val="24"/>
                <w:lang w:val="it-IT" w:eastAsia="zh-TW"/>
              </w:rPr>
              <w:t>Certifikat tipskog ispitivanja izdat od ovlaštene ustanove da je konzola ispitana za sile opterećenja date u tehničkim karakteristikama proizvođača;</w:t>
            </w:r>
          </w:p>
          <w:p w14:paraId="68E16B85" w14:textId="77777777" w:rsidR="00EE1292" w:rsidRPr="00E4282A" w:rsidRDefault="00EE1292" w:rsidP="003A050E">
            <w:pPr>
              <w:pStyle w:val="ListParagraph"/>
              <w:numPr>
                <w:ilvl w:val="0"/>
                <w:numId w:val="12"/>
              </w:numPr>
              <w:spacing w:after="60" w:line="240" w:lineRule="auto"/>
              <w:contextualSpacing/>
              <w:jc w:val="both"/>
              <w:rPr>
                <w:rFonts w:ascii="Times New Roman" w:hAnsi="Times New Roman" w:cs="Times New Roman"/>
                <w:b/>
                <w:bCs/>
                <w:sz w:val="24"/>
                <w:szCs w:val="24"/>
                <w:lang w:val="it-IT" w:eastAsia="zh-TW"/>
              </w:rPr>
            </w:pPr>
            <w:r w:rsidRPr="00E4282A">
              <w:rPr>
                <w:rFonts w:ascii="Times New Roman" w:hAnsi="Times New Roman" w:cs="Times New Roman"/>
                <w:bCs/>
                <w:sz w:val="24"/>
                <w:szCs w:val="24"/>
                <w:lang w:val="it-IT" w:eastAsia="zh-TW"/>
              </w:rPr>
              <w:t>Certifikat  8uvjerenje) tipskog ispitivanja izdat da je konzola zaštićena od korozije postupkom toplog cinkovanja prema Pravilniku o tehničkim mjerama i uslovima za zaštitu čeličnih konstrukcija od korozije i EN ISO 1461</w:t>
            </w:r>
          </w:p>
          <w:p w14:paraId="2AE6BCD0" w14:textId="77777777" w:rsidR="00EE1292" w:rsidRPr="00E4282A" w:rsidRDefault="00EE1292" w:rsidP="00EE1292">
            <w:pPr>
              <w:spacing w:after="60" w:line="240" w:lineRule="auto"/>
              <w:ind w:left="360"/>
              <w:contextualSpacing/>
              <w:jc w:val="both"/>
              <w:rPr>
                <w:rFonts w:ascii="Times New Roman" w:hAnsi="Times New Roman" w:cs="Times New Roman"/>
                <w:bCs/>
                <w:sz w:val="24"/>
                <w:szCs w:val="24"/>
                <w:lang w:val="it-IT" w:eastAsia="zh-TW"/>
              </w:rPr>
            </w:pPr>
          </w:p>
          <w:p w14:paraId="70E635D3" w14:textId="77777777" w:rsidR="00EE1292" w:rsidRPr="00E4282A" w:rsidRDefault="00EE1292" w:rsidP="00EE1292">
            <w:pPr>
              <w:spacing w:after="60" w:line="240" w:lineRule="auto"/>
              <w:ind w:left="360"/>
              <w:contextualSpacing/>
              <w:rPr>
                <w:rFonts w:ascii="Times New Roman" w:hAnsi="Times New Roman" w:cs="Times New Roman"/>
                <w:b/>
                <w:bCs/>
                <w:sz w:val="24"/>
                <w:szCs w:val="24"/>
                <w:lang w:val="it-IT" w:eastAsia="zh-TW"/>
              </w:rPr>
            </w:pPr>
            <w:r w:rsidRPr="00E4282A">
              <w:rPr>
                <w:rFonts w:ascii="Times New Roman" w:hAnsi="Times New Roman" w:cs="Times New Roman"/>
                <w:b/>
                <w:bCs/>
                <w:sz w:val="24"/>
                <w:szCs w:val="24"/>
                <w:lang w:val="it-IT" w:eastAsia="zh-TW"/>
              </w:rPr>
              <w:t>Rastavljač:</w:t>
            </w:r>
          </w:p>
          <w:p w14:paraId="4AABDDAE" w14:textId="77777777" w:rsidR="00EE1292" w:rsidRPr="00E4282A" w:rsidRDefault="00EE1292" w:rsidP="003A050E">
            <w:pPr>
              <w:pStyle w:val="ListParagraph"/>
              <w:numPr>
                <w:ilvl w:val="0"/>
                <w:numId w:val="12"/>
              </w:numPr>
              <w:spacing w:after="60" w:line="240" w:lineRule="auto"/>
              <w:contextualSpacing/>
              <w:jc w:val="both"/>
              <w:rPr>
                <w:rFonts w:ascii="Times New Roman" w:hAnsi="Times New Roman" w:cs="Times New Roman"/>
                <w:bCs/>
                <w:sz w:val="24"/>
                <w:szCs w:val="24"/>
                <w:lang w:val="it-IT" w:eastAsia="zh-TW"/>
              </w:rPr>
            </w:pPr>
            <w:r w:rsidRPr="00E4282A">
              <w:rPr>
                <w:rFonts w:ascii="Times New Roman" w:hAnsi="Times New Roman" w:cs="Times New Roman"/>
                <w:bCs/>
                <w:sz w:val="24"/>
                <w:szCs w:val="24"/>
                <w:lang w:val="it-IT" w:eastAsia="zh-TW"/>
              </w:rPr>
              <w:t>Cerrtifikat, izdat od ovlaštene ustanove, tipskog ispitivanjarastavljača po standardu IEC 60694 i IEC 62271-102 po tačkama:</w:t>
            </w:r>
          </w:p>
          <w:p w14:paraId="3E644A22" w14:textId="77777777" w:rsidR="00EE1292" w:rsidRPr="00E4282A" w:rsidRDefault="00EE1292" w:rsidP="00EE1292">
            <w:pPr>
              <w:pStyle w:val="ListParagraph"/>
              <w:spacing w:after="60" w:line="240" w:lineRule="auto"/>
              <w:contextualSpacing/>
              <w:jc w:val="both"/>
              <w:rPr>
                <w:rFonts w:ascii="Times New Roman" w:hAnsi="Times New Roman" w:cs="Times New Roman"/>
                <w:bCs/>
                <w:sz w:val="24"/>
                <w:szCs w:val="24"/>
                <w:lang w:val="it-IT" w:eastAsia="zh-TW"/>
              </w:rPr>
            </w:pPr>
            <w:r w:rsidRPr="00E4282A">
              <w:rPr>
                <w:rFonts w:ascii="Times New Roman" w:hAnsi="Times New Roman" w:cs="Times New Roman"/>
                <w:bCs/>
                <w:sz w:val="24"/>
                <w:szCs w:val="24"/>
                <w:lang w:val="it-IT" w:eastAsia="zh-TW"/>
              </w:rPr>
              <w:t xml:space="preserve">            -Dielektrična ispitivanja (6.2),</w:t>
            </w:r>
          </w:p>
          <w:p w14:paraId="287CBFBD" w14:textId="77777777" w:rsidR="00EE1292" w:rsidRPr="00E4282A" w:rsidRDefault="00EE1292" w:rsidP="00EE1292">
            <w:pPr>
              <w:pStyle w:val="ListParagraph"/>
              <w:spacing w:after="60" w:line="240" w:lineRule="auto"/>
              <w:contextualSpacing/>
              <w:jc w:val="both"/>
              <w:rPr>
                <w:rFonts w:ascii="Times New Roman" w:hAnsi="Times New Roman" w:cs="Times New Roman"/>
                <w:bCs/>
                <w:sz w:val="24"/>
                <w:szCs w:val="24"/>
                <w:lang w:val="it-IT" w:eastAsia="zh-TW"/>
              </w:rPr>
            </w:pPr>
            <w:r w:rsidRPr="00E4282A">
              <w:rPr>
                <w:rFonts w:ascii="Times New Roman" w:hAnsi="Times New Roman" w:cs="Times New Roman"/>
                <w:bCs/>
                <w:sz w:val="24"/>
                <w:szCs w:val="24"/>
                <w:lang w:val="it-IT" w:eastAsia="zh-TW"/>
              </w:rPr>
              <w:t xml:space="preserve">            -Ispitivanja porasta temperature (6.5),</w:t>
            </w:r>
          </w:p>
          <w:p w14:paraId="54D470C7" w14:textId="77777777" w:rsidR="00EE1292" w:rsidRPr="00E4282A" w:rsidRDefault="00EE1292" w:rsidP="00EE1292">
            <w:pPr>
              <w:pStyle w:val="ListParagraph"/>
              <w:spacing w:after="60" w:line="240" w:lineRule="auto"/>
              <w:contextualSpacing/>
              <w:jc w:val="both"/>
              <w:rPr>
                <w:rFonts w:ascii="Times New Roman" w:hAnsi="Times New Roman" w:cs="Times New Roman"/>
                <w:bCs/>
                <w:sz w:val="24"/>
                <w:szCs w:val="24"/>
                <w:lang w:val="it-IT" w:eastAsia="zh-TW"/>
              </w:rPr>
            </w:pPr>
            <w:r w:rsidRPr="00E4282A">
              <w:rPr>
                <w:rFonts w:ascii="Times New Roman" w:hAnsi="Times New Roman" w:cs="Times New Roman"/>
                <w:bCs/>
                <w:sz w:val="24"/>
                <w:szCs w:val="24"/>
                <w:lang w:val="it-IT" w:eastAsia="zh-TW"/>
              </w:rPr>
              <w:t xml:space="preserve">            -ispitivanja kratkotrajnom podnosivom strujom (6.6)</w:t>
            </w:r>
          </w:p>
          <w:p w14:paraId="74F76831" w14:textId="77777777" w:rsidR="00EE1292" w:rsidRPr="002A71A1" w:rsidRDefault="00EE1292" w:rsidP="00EE1292">
            <w:pPr>
              <w:spacing w:after="60" w:line="240" w:lineRule="auto"/>
              <w:contextualSpacing/>
              <w:jc w:val="both"/>
              <w:rPr>
                <w:rFonts w:ascii="Times New Roman" w:hAnsi="Times New Roman" w:cs="Times New Roman"/>
                <w:b/>
                <w:sz w:val="24"/>
                <w:szCs w:val="24"/>
              </w:rPr>
            </w:pPr>
            <w:r w:rsidRPr="002A71A1">
              <w:rPr>
                <w:rFonts w:ascii="Times New Roman" w:hAnsi="Times New Roman" w:cs="Times New Roman"/>
                <w:b/>
                <w:sz w:val="24"/>
                <w:szCs w:val="24"/>
              </w:rPr>
              <w:t xml:space="preserve">Transformator </w:t>
            </w:r>
            <w:r w:rsidRPr="002A71A1">
              <w:rPr>
                <w:rFonts w:ascii="Times New Roman" w:hAnsi="Times New Roman" w:cs="Times New Roman"/>
                <w:b/>
                <w:bCs/>
                <w:sz w:val="24"/>
                <w:szCs w:val="24"/>
                <w:lang w:val="it-IT" w:eastAsia="zh-TW"/>
              </w:rPr>
              <w:t>(ponuđeni transformator mora biti sa sniženim gubicima, a namotaji transformatora moraju biti od bakra)</w:t>
            </w:r>
          </w:p>
          <w:p w14:paraId="52652133" w14:textId="77777777" w:rsidR="00EE1292" w:rsidRPr="008C7431" w:rsidRDefault="00EE1292" w:rsidP="00EE1292">
            <w:pPr>
              <w:spacing w:after="120"/>
              <w:jc w:val="both"/>
              <w:rPr>
                <w:rFonts w:ascii="Times New Roman" w:hAnsi="Times New Roman" w:cs="Times New Roman"/>
                <w:bCs/>
                <w:sz w:val="24"/>
                <w:szCs w:val="24"/>
                <w:lang w:val="it-IT"/>
              </w:rPr>
            </w:pPr>
            <w:r>
              <w:rPr>
                <w:rFonts w:ascii="Times New Roman" w:hAnsi="Times New Roman" w:cs="Times New Roman"/>
                <w:bCs/>
                <w:sz w:val="24"/>
                <w:szCs w:val="24"/>
                <w:lang w:val="it-IT"/>
              </w:rPr>
              <w:t>U</w:t>
            </w:r>
            <w:r w:rsidRPr="008C7431">
              <w:rPr>
                <w:rFonts w:ascii="Times New Roman" w:hAnsi="Times New Roman" w:cs="Times New Roman"/>
                <w:bCs/>
                <w:sz w:val="24"/>
                <w:szCs w:val="24"/>
                <w:lang w:val="it-IT"/>
              </w:rPr>
              <w:t>z ponudu ponuđač je dužan priložiti slijedeću tehničku dokumentaciju:</w:t>
            </w:r>
          </w:p>
          <w:p w14:paraId="0CB7960B" w14:textId="77777777" w:rsidR="00EE1292" w:rsidRPr="008C7431" w:rsidRDefault="00EE1292" w:rsidP="003A050E">
            <w:pPr>
              <w:numPr>
                <w:ilvl w:val="0"/>
                <w:numId w:val="7"/>
              </w:numPr>
              <w:spacing w:after="60" w:line="240" w:lineRule="auto"/>
              <w:jc w:val="both"/>
              <w:rPr>
                <w:rFonts w:ascii="Times New Roman" w:hAnsi="Times New Roman" w:cs="Times New Roman"/>
                <w:bCs/>
                <w:sz w:val="24"/>
                <w:szCs w:val="24"/>
                <w:lang w:val="it-IT"/>
              </w:rPr>
            </w:pPr>
            <w:r w:rsidRPr="008C7431">
              <w:rPr>
                <w:rFonts w:ascii="Times New Roman" w:hAnsi="Times New Roman" w:cs="Times New Roman"/>
                <w:bCs/>
                <w:sz w:val="24"/>
                <w:szCs w:val="24"/>
                <w:lang w:val="it-IT"/>
              </w:rPr>
              <w:t>certifikat, izdat od ovlaštene ustanove, tipskog ispitivanja transformatora po standardima  IEC 76:</w:t>
            </w:r>
          </w:p>
          <w:p w14:paraId="7A03E8C7" w14:textId="77777777" w:rsidR="00EE1292" w:rsidRPr="008C7431" w:rsidRDefault="00EE1292" w:rsidP="003A050E">
            <w:pPr>
              <w:pStyle w:val="ListParagraph"/>
              <w:numPr>
                <w:ilvl w:val="0"/>
                <w:numId w:val="10"/>
              </w:numPr>
              <w:spacing w:before="0" w:after="60" w:line="240" w:lineRule="auto"/>
              <w:contextualSpacing/>
              <w:jc w:val="both"/>
              <w:rPr>
                <w:rFonts w:ascii="Times New Roman" w:hAnsi="Times New Roman" w:cs="Times New Roman"/>
                <w:bCs/>
                <w:sz w:val="24"/>
                <w:szCs w:val="24"/>
                <w:lang w:val="it-IT"/>
              </w:rPr>
            </w:pPr>
            <w:r w:rsidRPr="008C7431">
              <w:rPr>
                <w:rFonts w:ascii="Times New Roman" w:hAnsi="Times New Roman" w:cs="Times New Roman"/>
                <w:bCs/>
                <w:sz w:val="24"/>
                <w:szCs w:val="24"/>
                <w:lang w:val="it-IT"/>
              </w:rPr>
              <w:t>mjerenje zagrijavanja transformatora (IEC 76-2)</w:t>
            </w:r>
          </w:p>
          <w:p w14:paraId="030610C2" w14:textId="77777777" w:rsidR="00EE1292" w:rsidRPr="008C7431" w:rsidRDefault="00EE1292" w:rsidP="003A050E">
            <w:pPr>
              <w:pStyle w:val="ListParagraph"/>
              <w:numPr>
                <w:ilvl w:val="0"/>
                <w:numId w:val="10"/>
              </w:numPr>
              <w:spacing w:before="0" w:after="60" w:line="240" w:lineRule="auto"/>
              <w:contextualSpacing/>
              <w:jc w:val="both"/>
              <w:rPr>
                <w:rFonts w:ascii="Times New Roman" w:hAnsi="Times New Roman" w:cs="Times New Roman"/>
                <w:bCs/>
                <w:sz w:val="24"/>
                <w:szCs w:val="24"/>
                <w:lang w:val="it-IT"/>
              </w:rPr>
            </w:pPr>
            <w:r w:rsidRPr="008C7431">
              <w:rPr>
                <w:rFonts w:ascii="Times New Roman" w:hAnsi="Times New Roman" w:cs="Times New Roman"/>
                <w:bCs/>
                <w:sz w:val="24"/>
                <w:szCs w:val="24"/>
                <w:lang w:val="it-IT"/>
              </w:rPr>
              <w:t>ispitivanje udarnim naponom oblika 1.2/50 (IEC 76-3)</w:t>
            </w:r>
          </w:p>
          <w:p w14:paraId="1ABD9CB3" w14:textId="77777777" w:rsidR="00EE1292" w:rsidRPr="008C7431" w:rsidRDefault="00EE1292" w:rsidP="003A050E">
            <w:pPr>
              <w:numPr>
                <w:ilvl w:val="0"/>
                <w:numId w:val="7"/>
              </w:numPr>
              <w:spacing w:after="60" w:line="240" w:lineRule="auto"/>
              <w:jc w:val="both"/>
              <w:rPr>
                <w:rFonts w:ascii="Times New Roman" w:hAnsi="Times New Roman" w:cs="Times New Roman"/>
                <w:bCs/>
                <w:sz w:val="24"/>
                <w:szCs w:val="24"/>
                <w:lang w:val="it-IT"/>
              </w:rPr>
            </w:pPr>
            <w:r w:rsidRPr="008C7431">
              <w:rPr>
                <w:rFonts w:ascii="Times New Roman" w:hAnsi="Times New Roman" w:cs="Times New Roman"/>
                <w:bCs/>
                <w:sz w:val="24"/>
                <w:szCs w:val="24"/>
                <w:lang w:val="it-IT"/>
              </w:rPr>
              <w:t>ispunjene tablice tehničkih podataka (ovjerene od strane proizvođača);</w:t>
            </w:r>
          </w:p>
          <w:p w14:paraId="773137AC" w14:textId="77777777" w:rsidR="00EE1292" w:rsidRPr="008C7431" w:rsidRDefault="00EE1292" w:rsidP="003A050E">
            <w:pPr>
              <w:numPr>
                <w:ilvl w:val="0"/>
                <w:numId w:val="7"/>
              </w:numPr>
              <w:spacing w:after="60" w:line="240" w:lineRule="auto"/>
              <w:jc w:val="both"/>
              <w:rPr>
                <w:rFonts w:ascii="Times New Roman" w:hAnsi="Times New Roman" w:cs="Times New Roman"/>
                <w:bCs/>
                <w:sz w:val="24"/>
                <w:szCs w:val="24"/>
                <w:lang w:val="it-IT"/>
              </w:rPr>
            </w:pPr>
            <w:r w:rsidRPr="008C7431">
              <w:rPr>
                <w:rFonts w:ascii="Times New Roman" w:hAnsi="Times New Roman" w:cs="Times New Roman"/>
                <w:bCs/>
                <w:sz w:val="24"/>
                <w:szCs w:val="24"/>
                <w:lang w:val="it-IT"/>
              </w:rPr>
              <w:lastRenderedPageBreak/>
              <w:t>tehničke karakteristike ulja ovjerene od strane proizvođača (transformatosko ulje mora biti inhibirano mineralno transformatorsko ulje u skaldu sa IEC 60296 (Table 2 + Section 71) i da ispunjava zahtjeve prema IEC 61125C);</w:t>
            </w:r>
          </w:p>
          <w:p w14:paraId="3631BE9E" w14:textId="77777777" w:rsidR="00EE1292" w:rsidRDefault="00EE1292" w:rsidP="003A050E">
            <w:pPr>
              <w:numPr>
                <w:ilvl w:val="0"/>
                <w:numId w:val="7"/>
              </w:numPr>
              <w:spacing w:after="60" w:line="240" w:lineRule="auto"/>
              <w:jc w:val="both"/>
              <w:rPr>
                <w:rFonts w:ascii="Times New Roman" w:hAnsi="Times New Roman" w:cs="Times New Roman"/>
                <w:bCs/>
                <w:sz w:val="24"/>
                <w:szCs w:val="24"/>
                <w:lang w:val="it-IT"/>
              </w:rPr>
            </w:pPr>
            <w:r w:rsidRPr="008C7431">
              <w:rPr>
                <w:rFonts w:ascii="Times New Roman" w:hAnsi="Times New Roman" w:cs="Times New Roman"/>
                <w:bCs/>
                <w:sz w:val="24"/>
                <w:szCs w:val="24"/>
                <w:lang w:val="it-IT"/>
              </w:rPr>
              <w:t>garanciju proizvođača da se namotaji mogu servisirati;</w:t>
            </w:r>
          </w:p>
          <w:p w14:paraId="2D6A7410" w14:textId="77777777" w:rsidR="00EE1292" w:rsidRDefault="00EE1292" w:rsidP="00EE1292">
            <w:pPr>
              <w:spacing w:after="60" w:line="240" w:lineRule="auto"/>
              <w:ind w:left="1080"/>
              <w:jc w:val="both"/>
              <w:rPr>
                <w:rFonts w:ascii="Times New Roman" w:hAnsi="Times New Roman" w:cs="Times New Roman"/>
                <w:bCs/>
                <w:sz w:val="24"/>
                <w:szCs w:val="24"/>
                <w:lang w:val="it-IT"/>
              </w:rPr>
            </w:pPr>
          </w:p>
          <w:p w14:paraId="67F35A49" w14:textId="77777777" w:rsidR="00EE1292" w:rsidRDefault="00EE1292" w:rsidP="00EE1292">
            <w:pPr>
              <w:spacing w:after="6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NN ormar za STS 10/0,4 kV:</w:t>
            </w:r>
          </w:p>
          <w:p w14:paraId="7DDB7F81" w14:textId="77777777" w:rsidR="00EE1292" w:rsidRDefault="00EE1292" w:rsidP="00EE1292">
            <w:pPr>
              <w:spacing w:after="60" w:line="240" w:lineRule="auto"/>
              <w:contextualSpacing/>
              <w:jc w:val="both"/>
              <w:rPr>
                <w:rFonts w:ascii="Times New Roman" w:hAnsi="Times New Roman" w:cs="Times New Roman"/>
                <w:b/>
                <w:sz w:val="24"/>
                <w:szCs w:val="24"/>
              </w:rPr>
            </w:pPr>
          </w:p>
          <w:p w14:paraId="68B761A9" w14:textId="77777777" w:rsidR="00EE1292" w:rsidRDefault="00EE1292" w:rsidP="00EE1292">
            <w:pPr>
              <w:spacing w:after="60" w:line="240" w:lineRule="auto"/>
              <w:contextualSpacing/>
              <w:jc w:val="both"/>
              <w:rPr>
                <w:rFonts w:ascii="Times New Roman" w:hAnsi="Times New Roman" w:cs="Times New Roman"/>
                <w:sz w:val="24"/>
                <w:szCs w:val="24"/>
              </w:rPr>
            </w:pPr>
            <w:r>
              <w:rPr>
                <w:rFonts w:ascii="Times New Roman" w:hAnsi="Times New Roman" w:cs="Times New Roman"/>
                <w:sz w:val="24"/>
                <w:szCs w:val="24"/>
              </w:rPr>
              <w:t>Certifikat tipskog isptivanja: Ispitivanje treba da bude u skladu sa IEC 60439-1. Treba izvršiti sljedeća ispitivanja:</w:t>
            </w:r>
          </w:p>
          <w:p w14:paraId="5E2A7C84" w14:textId="77777777" w:rsidR="00EE1292" w:rsidRDefault="00EE1292" w:rsidP="003A050E">
            <w:pPr>
              <w:pStyle w:val="ListParagraph"/>
              <w:numPr>
                <w:ilvl w:val="0"/>
                <w:numId w:val="11"/>
              </w:numPr>
              <w:spacing w:after="60" w:line="240" w:lineRule="auto"/>
              <w:contextualSpacing/>
              <w:jc w:val="both"/>
              <w:rPr>
                <w:rFonts w:ascii="Times New Roman" w:hAnsi="Times New Roman" w:cs="Times New Roman"/>
                <w:sz w:val="24"/>
                <w:szCs w:val="24"/>
              </w:rPr>
            </w:pPr>
            <w:r>
              <w:rPr>
                <w:rFonts w:ascii="Times New Roman" w:hAnsi="Times New Roman" w:cs="Times New Roman"/>
                <w:sz w:val="24"/>
                <w:szCs w:val="24"/>
              </w:rPr>
              <w:t>Ispitivanje zagrijevanja (IEC 60439-1 tačka 8.2.1)</w:t>
            </w:r>
          </w:p>
          <w:p w14:paraId="1EF7B1EA" w14:textId="77777777" w:rsidR="00EE1292" w:rsidRDefault="00EE1292" w:rsidP="003A050E">
            <w:pPr>
              <w:pStyle w:val="ListParagraph"/>
              <w:numPr>
                <w:ilvl w:val="0"/>
                <w:numId w:val="11"/>
              </w:numPr>
              <w:spacing w:after="60" w:line="240" w:lineRule="auto"/>
              <w:contextualSpacing/>
              <w:jc w:val="both"/>
              <w:rPr>
                <w:rFonts w:ascii="Times New Roman" w:hAnsi="Times New Roman" w:cs="Times New Roman"/>
                <w:sz w:val="24"/>
                <w:szCs w:val="24"/>
              </w:rPr>
            </w:pPr>
            <w:r>
              <w:rPr>
                <w:rFonts w:ascii="Times New Roman" w:hAnsi="Times New Roman" w:cs="Times New Roman"/>
                <w:sz w:val="24"/>
                <w:szCs w:val="24"/>
              </w:rPr>
              <w:t>Certifikat tipskog ispitivanja za osigurač-sklopke-vertikalne osiguračke pruge. Ispititvanje treba da je izvedeno prema EN 60947-3 i DIN /VDE 0660. T.107</w:t>
            </w:r>
          </w:p>
          <w:p w14:paraId="1F712F4F" w14:textId="77777777" w:rsidR="00EE1292" w:rsidRDefault="00EE1292" w:rsidP="003A050E">
            <w:pPr>
              <w:pStyle w:val="ListParagraph"/>
              <w:numPr>
                <w:ilvl w:val="0"/>
                <w:numId w:val="11"/>
              </w:numPr>
              <w:spacing w:after="60" w:line="240" w:lineRule="auto"/>
              <w:contextualSpacing/>
              <w:jc w:val="both"/>
              <w:rPr>
                <w:rFonts w:ascii="Times New Roman" w:hAnsi="Times New Roman" w:cs="Times New Roman"/>
                <w:sz w:val="24"/>
                <w:szCs w:val="24"/>
              </w:rPr>
            </w:pPr>
            <w:r>
              <w:rPr>
                <w:rFonts w:ascii="Times New Roman" w:hAnsi="Times New Roman" w:cs="Times New Roman"/>
                <w:sz w:val="24"/>
                <w:szCs w:val="24"/>
              </w:rPr>
              <w:t>Certifikat tipskog ispittivanja za NN prekidač</w:t>
            </w:r>
          </w:p>
          <w:p w14:paraId="5430A03F" w14:textId="77777777" w:rsidR="00EE1292" w:rsidRDefault="00EE1292" w:rsidP="00EE1292">
            <w:pPr>
              <w:pStyle w:val="ListParagraph"/>
              <w:spacing w:after="60" w:line="240" w:lineRule="auto"/>
              <w:ind w:left="780"/>
              <w:contextualSpacing/>
              <w:jc w:val="both"/>
              <w:rPr>
                <w:rFonts w:ascii="Times New Roman" w:hAnsi="Times New Roman" w:cs="Times New Roman"/>
                <w:sz w:val="24"/>
                <w:szCs w:val="24"/>
              </w:rPr>
            </w:pPr>
            <w:r>
              <w:rPr>
                <w:rFonts w:ascii="Times New Roman" w:hAnsi="Times New Roman" w:cs="Times New Roman"/>
                <w:sz w:val="24"/>
                <w:szCs w:val="24"/>
              </w:rPr>
              <w:t>Ispitivanje treba da je izvedeno prema IEC 60947</w:t>
            </w:r>
          </w:p>
          <w:p w14:paraId="688073B7" w14:textId="77777777" w:rsidR="00EE1292" w:rsidRDefault="00EE1292" w:rsidP="00EE1292">
            <w:pPr>
              <w:pStyle w:val="ListParagraph"/>
              <w:spacing w:after="60" w:line="240" w:lineRule="auto"/>
              <w:ind w:left="780"/>
              <w:contextualSpacing/>
              <w:jc w:val="both"/>
              <w:rPr>
                <w:rFonts w:ascii="Times New Roman" w:hAnsi="Times New Roman" w:cs="Times New Roman"/>
                <w:sz w:val="24"/>
                <w:szCs w:val="24"/>
              </w:rPr>
            </w:pPr>
          </w:p>
          <w:p w14:paraId="22E423BA" w14:textId="77777777" w:rsidR="00EE1292" w:rsidRPr="00A00696" w:rsidRDefault="00EE1292" w:rsidP="00EE1292">
            <w:pPr>
              <w:spacing w:after="6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Certifikat tipskog ispititvanja o kvalitetu ugrađenog materijala/opreme za NN prekidač, strujni transformator, osiguračke sklopke.</w:t>
            </w:r>
          </w:p>
          <w:p w14:paraId="78FD2CF7" w14:textId="77777777" w:rsidR="009F5A9E" w:rsidRPr="002A71A1" w:rsidRDefault="009F5A9E" w:rsidP="00F63050">
            <w:pPr>
              <w:spacing w:after="60" w:line="240" w:lineRule="auto"/>
              <w:jc w:val="both"/>
              <w:rPr>
                <w:rFonts w:ascii="Times New Roman" w:hAnsi="Times New Roman" w:cs="Times New Roman"/>
                <w:bCs/>
                <w:sz w:val="24"/>
                <w:szCs w:val="24"/>
                <w:lang w:val="it-IT"/>
              </w:rPr>
            </w:pPr>
          </w:p>
          <w:p w14:paraId="23B308A0" w14:textId="77777777" w:rsidR="009F5A9E" w:rsidRPr="00A37402" w:rsidRDefault="009F5A9E" w:rsidP="00F63050">
            <w:pPr>
              <w:contextualSpacing/>
              <w:jc w:val="both"/>
              <w:rPr>
                <w:rFonts w:ascii="Times New Roman" w:hAnsi="Times New Roman" w:cs="Times New Roman"/>
                <w:b/>
                <w:sz w:val="24"/>
                <w:szCs w:val="24"/>
              </w:rPr>
            </w:pPr>
            <w:r w:rsidRPr="00A37402">
              <w:rPr>
                <w:rFonts w:ascii="Times New Roman" w:hAnsi="Times New Roman" w:cs="Times New Roman"/>
                <w:b/>
                <w:sz w:val="24"/>
                <w:szCs w:val="24"/>
              </w:rPr>
              <w:t xml:space="preserve">Kablovi NA2XS(F)2Y- oznaka po DIN VDE  (XHE 49 -A oznaka po JUS) </w:t>
            </w:r>
          </w:p>
          <w:p w14:paraId="265EB692" w14:textId="77777777" w:rsidR="009F5A9E" w:rsidRPr="008C7431" w:rsidRDefault="009F5A9E" w:rsidP="003A050E">
            <w:pPr>
              <w:numPr>
                <w:ilvl w:val="0"/>
                <w:numId w:val="8"/>
              </w:numPr>
              <w:spacing w:after="0" w:line="240" w:lineRule="auto"/>
              <w:ind w:left="1068"/>
              <w:jc w:val="both"/>
              <w:rPr>
                <w:rFonts w:ascii="Times New Roman" w:hAnsi="Times New Roman" w:cs="Times New Roman"/>
                <w:bCs/>
                <w:sz w:val="24"/>
                <w:szCs w:val="24"/>
                <w:lang w:val="it-IT"/>
              </w:rPr>
            </w:pPr>
            <w:r w:rsidRPr="008C7431">
              <w:rPr>
                <w:rFonts w:ascii="Times New Roman" w:hAnsi="Times New Roman" w:cs="Times New Roman"/>
                <w:bCs/>
                <w:sz w:val="24"/>
                <w:szCs w:val="24"/>
                <w:lang w:val="it-IT"/>
              </w:rPr>
              <w:t>Ponuđeni energetski kablovi tipa NA2XS(F)2Y treba da su u skladu sa standardom DIN VDE 0276T620, (IEC 60502-2, JUS N.C5.230</w:t>
            </w:r>
            <w:r>
              <w:rPr>
                <w:rFonts w:ascii="Times New Roman" w:hAnsi="Times New Roman" w:cs="Times New Roman"/>
                <w:bCs/>
                <w:sz w:val="24"/>
                <w:szCs w:val="24"/>
                <w:lang w:val="it-IT"/>
              </w:rPr>
              <w:t>, HD 620 S2:2010 Part 10-C</w:t>
            </w:r>
            <w:r w:rsidRPr="008C7431">
              <w:rPr>
                <w:rFonts w:ascii="Times New Roman" w:hAnsi="Times New Roman" w:cs="Times New Roman"/>
                <w:bCs/>
                <w:sz w:val="24"/>
                <w:szCs w:val="24"/>
                <w:lang w:val="it-IT"/>
              </w:rPr>
              <w:t xml:space="preserve">), </w:t>
            </w:r>
          </w:p>
          <w:p w14:paraId="1A8ECDB7" w14:textId="77777777" w:rsidR="009F5A9E" w:rsidRPr="008C7431" w:rsidRDefault="009F5A9E" w:rsidP="003A050E">
            <w:pPr>
              <w:numPr>
                <w:ilvl w:val="0"/>
                <w:numId w:val="8"/>
              </w:numPr>
              <w:spacing w:after="0" w:line="240" w:lineRule="auto"/>
              <w:ind w:left="1068"/>
              <w:jc w:val="both"/>
              <w:rPr>
                <w:rFonts w:ascii="Times New Roman" w:hAnsi="Times New Roman" w:cs="Times New Roman"/>
                <w:bCs/>
                <w:sz w:val="24"/>
                <w:szCs w:val="24"/>
                <w:lang w:val="it-IT"/>
              </w:rPr>
            </w:pPr>
            <w:r w:rsidRPr="008C7431">
              <w:rPr>
                <w:rFonts w:ascii="Times New Roman" w:hAnsi="Times New Roman" w:cs="Times New Roman"/>
                <w:bCs/>
                <w:sz w:val="24"/>
                <w:szCs w:val="24"/>
                <w:lang w:val="it-IT"/>
              </w:rPr>
              <w:t>Ponuđeni energetski kablovi tipa NAYY treba da su u skladu sa standardom DIN VDE 0276T603, (IEC 60502-1, JUS N.C5.220</w:t>
            </w:r>
            <w:r>
              <w:rPr>
                <w:rFonts w:ascii="Times New Roman" w:hAnsi="Times New Roman" w:cs="Times New Roman"/>
                <w:bCs/>
                <w:sz w:val="24"/>
                <w:szCs w:val="24"/>
                <w:lang w:val="it-IT"/>
              </w:rPr>
              <w:t>, HD 603 S1 tip 3G2</w:t>
            </w:r>
            <w:r w:rsidRPr="008C7431">
              <w:rPr>
                <w:rFonts w:ascii="Times New Roman" w:hAnsi="Times New Roman" w:cs="Times New Roman"/>
                <w:bCs/>
                <w:sz w:val="24"/>
                <w:szCs w:val="24"/>
                <w:lang w:val="it-IT"/>
              </w:rPr>
              <w:t xml:space="preserve">), </w:t>
            </w:r>
          </w:p>
          <w:p w14:paraId="7376B4AD" w14:textId="77777777" w:rsidR="009F5A9E" w:rsidRPr="008C7431" w:rsidRDefault="009F5A9E" w:rsidP="003A050E">
            <w:pPr>
              <w:numPr>
                <w:ilvl w:val="0"/>
                <w:numId w:val="8"/>
              </w:numPr>
              <w:spacing w:after="0" w:line="240" w:lineRule="auto"/>
              <w:ind w:left="1068"/>
              <w:jc w:val="both"/>
              <w:rPr>
                <w:rFonts w:ascii="Times New Roman" w:hAnsi="Times New Roman" w:cs="Times New Roman"/>
                <w:bCs/>
                <w:sz w:val="24"/>
                <w:szCs w:val="24"/>
                <w:lang w:val="it-IT"/>
              </w:rPr>
            </w:pPr>
            <w:r w:rsidRPr="008C7431">
              <w:rPr>
                <w:rFonts w:ascii="Times New Roman" w:hAnsi="Times New Roman" w:cs="Times New Roman"/>
                <w:bCs/>
                <w:sz w:val="24"/>
                <w:szCs w:val="24"/>
                <w:lang w:val="it-IT"/>
              </w:rPr>
              <w:t>Izolacija NA2XS(F)2Y kablova treba da je izrađena primjenom postupka "suvog umrežavanja".</w:t>
            </w:r>
          </w:p>
          <w:p w14:paraId="2BFE50D4" w14:textId="77777777" w:rsidR="009F5A9E" w:rsidRPr="00A37402" w:rsidRDefault="009F5A9E" w:rsidP="00F63050">
            <w:pPr>
              <w:jc w:val="both"/>
              <w:rPr>
                <w:rFonts w:ascii="Times New Roman" w:hAnsi="Times New Roman" w:cs="Times New Roman"/>
                <w:b/>
                <w:sz w:val="24"/>
                <w:szCs w:val="24"/>
              </w:rPr>
            </w:pPr>
            <w:r w:rsidRPr="00A37402">
              <w:rPr>
                <w:rFonts w:ascii="Times New Roman" w:hAnsi="Times New Roman" w:cs="Times New Roman"/>
                <w:sz w:val="24"/>
                <w:szCs w:val="24"/>
              </w:rPr>
              <w:t>Ponuđači su obavezni da za ponuđene kablove tipa NA2XS(F)2Y  uz ponudu dostave</w:t>
            </w:r>
            <w:r w:rsidRPr="00A37402">
              <w:rPr>
                <w:rFonts w:ascii="Times New Roman" w:hAnsi="Times New Roman" w:cs="Times New Roman"/>
                <w:b/>
                <w:sz w:val="24"/>
                <w:szCs w:val="24"/>
                <w:u w:val="single"/>
              </w:rPr>
              <w:t>:</w:t>
            </w:r>
          </w:p>
          <w:p w14:paraId="566F91C8" w14:textId="77777777" w:rsidR="009F5A9E" w:rsidRPr="008C7431" w:rsidRDefault="009F5A9E" w:rsidP="003A050E">
            <w:pPr>
              <w:numPr>
                <w:ilvl w:val="0"/>
                <w:numId w:val="8"/>
              </w:numPr>
              <w:spacing w:after="0" w:line="240" w:lineRule="auto"/>
              <w:ind w:left="1068"/>
              <w:jc w:val="both"/>
              <w:rPr>
                <w:rFonts w:ascii="Times New Roman" w:hAnsi="Times New Roman" w:cs="Times New Roman"/>
                <w:bCs/>
                <w:sz w:val="24"/>
                <w:szCs w:val="24"/>
                <w:lang w:val="it-IT"/>
              </w:rPr>
            </w:pPr>
            <w:r w:rsidRPr="008C7431">
              <w:rPr>
                <w:rFonts w:ascii="Times New Roman" w:hAnsi="Times New Roman" w:cs="Times New Roman"/>
                <w:bCs/>
                <w:sz w:val="24"/>
                <w:szCs w:val="24"/>
                <w:lang w:val="it-IT"/>
              </w:rPr>
              <w:t xml:space="preserve">certifikat </w:t>
            </w:r>
            <w:r>
              <w:rPr>
                <w:rFonts w:ascii="Times New Roman" w:hAnsi="Times New Roman" w:cs="Times New Roman"/>
                <w:bCs/>
                <w:sz w:val="24"/>
                <w:szCs w:val="24"/>
                <w:lang w:val="it-IT"/>
              </w:rPr>
              <w:t xml:space="preserve">(Izvještaj) </w:t>
            </w:r>
            <w:r w:rsidRPr="008C7431">
              <w:rPr>
                <w:rFonts w:ascii="Times New Roman" w:hAnsi="Times New Roman" w:cs="Times New Roman"/>
                <w:bCs/>
                <w:sz w:val="24"/>
                <w:szCs w:val="24"/>
                <w:lang w:val="it-IT"/>
              </w:rPr>
              <w:t xml:space="preserve">tipskog ispitivanja, izdat od ovlaštene ustanove, da su kablovi ispitani po standardima </w:t>
            </w:r>
            <w:r>
              <w:rPr>
                <w:rFonts w:ascii="Times New Roman" w:hAnsi="Times New Roman" w:cs="Times New Roman"/>
                <w:bCs/>
                <w:sz w:val="24"/>
                <w:szCs w:val="24"/>
                <w:lang w:val="it-IT"/>
              </w:rPr>
              <w:t xml:space="preserve"> DIN VDE 0276T620 (HD 620 S2:2010 Part 10-C) ili </w:t>
            </w:r>
            <w:r w:rsidRPr="008C7431">
              <w:rPr>
                <w:rFonts w:ascii="Times New Roman" w:hAnsi="Times New Roman" w:cs="Times New Roman"/>
                <w:bCs/>
                <w:sz w:val="24"/>
                <w:szCs w:val="24"/>
                <w:lang w:val="it-IT"/>
              </w:rPr>
              <w:t>JUS N.C5.</w:t>
            </w:r>
            <w:r>
              <w:rPr>
                <w:rFonts w:ascii="Times New Roman" w:hAnsi="Times New Roman" w:cs="Times New Roman"/>
                <w:bCs/>
                <w:sz w:val="24"/>
                <w:szCs w:val="24"/>
                <w:lang w:val="it-IT"/>
              </w:rPr>
              <w:t>225, JUS N.C5.235, IEC 60502-2, HD 620 S2:2010 Part 10-C)</w:t>
            </w:r>
          </w:p>
          <w:p w14:paraId="11388B69" w14:textId="77777777" w:rsidR="009F5A9E" w:rsidRPr="008C7431" w:rsidRDefault="009F5A9E" w:rsidP="003A050E">
            <w:pPr>
              <w:numPr>
                <w:ilvl w:val="0"/>
                <w:numId w:val="8"/>
              </w:numPr>
              <w:spacing w:after="0" w:line="240" w:lineRule="auto"/>
              <w:ind w:left="1068"/>
              <w:jc w:val="both"/>
              <w:rPr>
                <w:rFonts w:ascii="Times New Roman" w:hAnsi="Times New Roman" w:cs="Times New Roman"/>
                <w:bCs/>
                <w:sz w:val="24"/>
                <w:szCs w:val="24"/>
                <w:lang w:val="it-IT"/>
              </w:rPr>
            </w:pPr>
            <w:r w:rsidRPr="008C7431">
              <w:rPr>
                <w:rFonts w:ascii="Times New Roman" w:hAnsi="Times New Roman" w:cs="Times New Roman"/>
                <w:bCs/>
                <w:sz w:val="24"/>
                <w:szCs w:val="24"/>
                <w:lang w:val="it-IT"/>
              </w:rPr>
              <w:t>izjavu proizvođača kojom se potvrđuje da je tehnologija izrade izvedena suvim postupkom umrežavanja(NA2XS(F)2Y  kablovi);</w:t>
            </w:r>
          </w:p>
          <w:p w14:paraId="4149083F" w14:textId="77777777" w:rsidR="009F5A9E" w:rsidRPr="009A7C54" w:rsidRDefault="009F5A9E" w:rsidP="00F63050">
            <w:pPr>
              <w:spacing w:after="6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Tipska ispitivanja</w:t>
            </w:r>
          </w:p>
          <w:p w14:paraId="29CE2F35" w14:textId="77777777" w:rsidR="009F5A9E" w:rsidRPr="009A7C54" w:rsidRDefault="009F5A9E" w:rsidP="00F63050">
            <w:pPr>
              <w:spacing w:after="6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ab/>
              <w:t>Tipska ispitivanja-električna</w:t>
            </w:r>
          </w:p>
          <w:p w14:paraId="65F5C152" w14:textId="77777777" w:rsidR="009F5A9E" w:rsidRPr="009A7C54" w:rsidRDefault="009F5A9E" w:rsidP="00F63050">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 xml:space="preserve">Mjerenje parcijalnih pražnjenja kod 2 U0: </w:t>
            </w:r>
          </w:p>
          <w:p w14:paraId="2006420E" w14:textId="77777777" w:rsidR="009F5A9E" w:rsidRPr="009A7C54" w:rsidRDefault="009F5A9E" w:rsidP="00F63050">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 xml:space="preserve">Mjerenje parcijalnih pražnjenja nakon savijanja, kod 2 U0: </w:t>
            </w:r>
          </w:p>
          <w:p w14:paraId="2B20CFB4" w14:textId="77777777" w:rsidR="009F5A9E" w:rsidRPr="009A7C54" w:rsidRDefault="009F5A9E" w:rsidP="00F63050">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Mjerenje tan δ u zavisnosti od temperature:</w:t>
            </w:r>
          </w:p>
          <w:p w14:paraId="24CD0435" w14:textId="77777777" w:rsidR="009F5A9E" w:rsidRPr="009A7C54" w:rsidRDefault="009F5A9E" w:rsidP="00F63050">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na 20 0C</w:t>
            </w:r>
          </w:p>
          <w:p w14:paraId="68273A98" w14:textId="77777777" w:rsidR="009F5A9E" w:rsidRPr="009A7C54" w:rsidRDefault="009F5A9E" w:rsidP="00F63050">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na 95 0C – 100 0C</w:t>
            </w:r>
          </w:p>
          <w:p w14:paraId="43FFD526" w14:textId="77777777" w:rsidR="009F5A9E" w:rsidRPr="009A7C54" w:rsidRDefault="009F5A9E" w:rsidP="00F63050">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 xml:space="preserve">Mjerenje parcijalnih pražnjenja nakon:cikličkih zagrijavanja/hlađenja, kod 2 U0: </w:t>
            </w:r>
          </w:p>
          <w:p w14:paraId="48A0FD47" w14:textId="77777777" w:rsidR="009F5A9E" w:rsidRPr="009A7C54" w:rsidRDefault="009F5A9E" w:rsidP="00F63050">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 xml:space="preserve">Ispitivanje udarnim naponom, bez proboja: kV </w:t>
            </w:r>
          </w:p>
          <w:p w14:paraId="63216AE7" w14:textId="77777777" w:rsidR="009F5A9E" w:rsidRPr="009A7C54" w:rsidRDefault="009F5A9E" w:rsidP="00F63050">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Ispitivanje naizmjeničnim naponom, bez proboja: kV 3 U0, 4 sata</w:t>
            </w:r>
          </w:p>
          <w:p w14:paraId="140EFF28" w14:textId="77777777" w:rsidR="009F5A9E" w:rsidRPr="009A7C54" w:rsidRDefault="009F5A9E" w:rsidP="00F63050">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Harmonizirano dugotrajno is</w:t>
            </w:r>
            <w:r>
              <w:rPr>
                <w:rFonts w:ascii="Times New Roman" w:hAnsi="Times New Roman" w:cs="Times New Roman"/>
                <w:sz w:val="24"/>
                <w:szCs w:val="24"/>
                <w:lang w:val="sr-Latn-CS"/>
              </w:rPr>
              <w:t xml:space="preserve">pitivanje (Long durationtest): </w:t>
            </w:r>
          </w:p>
          <w:p w14:paraId="1E5F4FD7" w14:textId="77777777" w:rsidR="009F5A9E" w:rsidRPr="009A7C54" w:rsidRDefault="009F5A9E" w:rsidP="00F63050">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Tipska isp</w:t>
            </w:r>
            <w:r>
              <w:rPr>
                <w:rFonts w:ascii="Times New Roman" w:hAnsi="Times New Roman" w:cs="Times New Roman"/>
                <w:sz w:val="24"/>
                <w:szCs w:val="24"/>
                <w:lang w:val="sr-Latn-CS"/>
              </w:rPr>
              <w:t>itivanja-neelektrična</w:t>
            </w:r>
          </w:p>
          <w:p w14:paraId="4986A852" w14:textId="77777777" w:rsidR="009F5A9E" w:rsidRPr="009A7C54" w:rsidRDefault="009F5A9E" w:rsidP="00F63050">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lastRenderedPageBreak/>
              <w:t>•</w:t>
            </w:r>
            <w:r w:rsidRPr="009A7C54">
              <w:rPr>
                <w:rFonts w:ascii="Times New Roman" w:hAnsi="Times New Roman" w:cs="Times New Roman"/>
                <w:sz w:val="24"/>
                <w:szCs w:val="24"/>
                <w:lang w:val="sr-Latn-CS"/>
              </w:rPr>
              <w:tab/>
              <w:t>Mehaničke osobine XLPE izolacije prije i nakon starenja 168 h / 135 0C:</w:t>
            </w:r>
          </w:p>
          <w:p w14:paraId="4DF43AFD" w14:textId="77777777" w:rsidR="009F5A9E" w:rsidRPr="009A7C54" w:rsidRDefault="009F5A9E" w:rsidP="00F63050">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Upijanje vode XLPE izolacije</w:t>
            </w:r>
          </w:p>
          <w:p w14:paraId="2D87D6A6" w14:textId="77777777" w:rsidR="009F5A9E" w:rsidRPr="009A7C54" w:rsidRDefault="009F5A9E" w:rsidP="00F63050">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 xml:space="preserve">Skupljanje XLPE izolacije, 6 h / 130 0C </w:t>
            </w:r>
          </w:p>
          <w:p w14:paraId="4F4276DF" w14:textId="77777777" w:rsidR="009F5A9E" w:rsidRPr="009A7C54" w:rsidRDefault="009F5A9E" w:rsidP="00F63050">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Umreženje ekrana provodnika i ekrana izolacije,15 min / 200 0C:</w:t>
            </w:r>
          </w:p>
          <w:p w14:paraId="43D71750" w14:textId="77777777" w:rsidR="009F5A9E" w:rsidRPr="009A7C54" w:rsidRDefault="009F5A9E" w:rsidP="00F63050">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Mehaničke osobine HDPE plašta prije i nakon starenja, 14 dana / 110 0C:</w:t>
            </w:r>
          </w:p>
          <w:p w14:paraId="2DA62AC9" w14:textId="77777777" w:rsidR="009F5A9E" w:rsidRPr="009A7C54" w:rsidRDefault="009F5A9E" w:rsidP="00F63050">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 xml:space="preserve">Termoplastičnost HDPE plašta, 6 h / 115 0C, dubina utiskivanja: </w:t>
            </w:r>
          </w:p>
          <w:p w14:paraId="5AC428E0" w14:textId="77777777" w:rsidR="009F5A9E" w:rsidRPr="009A7C54" w:rsidRDefault="009F5A9E" w:rsidP="00F63050">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 xml:space="preserve">Lom u mediju (SCR) za HDPE plašt, 1 000 h: </w:t>
            </w:r>
          </w:p>
          <w:p w14:paraId="3260FAA2" w14:textId="77777777" w:rsidR="009F5A9E" w:rsidRPr="009A7C54" w:rsidRDefault="009F5A9E" w:rsidP="00F63050">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Sadržaj čađe u HDPE plaštu</w:t>
            </w:r>
          </w:p>
          <w:p w14:paraId="4D7BE9D9" w14:textId="77777777" w:rsidR="009F5A9E" w:rsidRPr="009A7C54" w:rsidRDefault="009F5A9E" w:rsidP="00F63050">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 xml:space="preserve">Tvrdoća HDPE plašta: </w:t>
            </w:r>
          </w:p>
          <w:p w14:paraId="25C7113C" w14:textId="77777777" w:rsidR="009F5A9E" w:rsidRPr="009A7C54" w:rsidRDefault="009F5A9E" w:rsidP="00F63050">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Starenje na kompletnom kablu 168 h / 100 0C, izolacija i plašt:</w:t>
            </w:r>
          </w:p>
          <w:p w14:paraId="60ECF7BF" w14:textId="77777777" w:rsidR="009F5A9E" w:rsidRPr="009A7C54" w:rsidRDefault="009F5A9E" w:rsidP="00F63050">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Uzdužn</w:t>
            </w:r>
            <w:r>
              <w:rPr>
                <w:rFonts w:ascii="Times New Roman" w:hAnsi="Times New Roman" w:cs="Times New Roman"/>
                <w:sz w:val="24"/>
                <w:szCs w:val="24"/>
                <w:lang w:val="sr-Latn-CS"/>
              </w:rPr>
              <w:t>a vodonepropusnost ekrana kabla</w:t>
            </w:r>
          </w:p>
          <w:p w14:paraId="1B859AC6" w14:textId="77777777" w:rsidR="00EE1292" w:rsidRPr="00E4282A" w:rsidRDefault="00EE1292" w:rsidP="00EE1292">
            <w:pPr>
              <w:spacing w:after="60" w:line="240" w:lineRule="auto"/>
              <w:jc w:val="both"/>
              <w:rPr>
                <w:rFonts w:ascii="Times New Roman" w:hAnsi="Times New Roman" w:cs="Times New Roman"/>
                <w:b/>
                <w:sz w:val="24"/>
                <w:szCs w:val="24"/>
                <w:lang w:val="sr-Latn-CS"/>
              </w:rPr>
            </w:pPr>
            <w:r w:rsidRPr="00E4282A">
              <w:rPr>
                <w:rFonts w:ascii="Times New Roman" w:hAnsi="Times New Roman" w:cs="Times New Roman"/>
                <w:b/>
                <w:sz w:val="24"/>
                <w:szCs w:val="24"/>
                <w:lang w:val="sr-Latn-CS"/>
              </w:rPr>
              <w:t>Kablovski pribor i adapteri</w:t>
            </w:r>
          </w:p>
          <w:p w14:paraId="6F8F4C75" w14:textId="77777777" w:rsidR="00EE1292" w:rsidRPr="00E4282A" w:rsidRDefault="00EE1292" w:rsidP="00EE1292">
            <w:pPr>
              <w:spacing w:after="60" w:line="240" w:lineRule="auto"/>
              <w:jc w:val="both"/>
              <w:rPr>
                <w:rFonts w:ascii="Times New Roman" w:hAnsi="Times New Roman" w:cs="Times New Roman"/>
                <w:sz w:val="24"/>
                <w:szCs w:val="24"/>
                <w:lang w:val="sr-Latn-CS"/>
              </w:rPr>
            </w:pPr>
            <w:r w:rsidRPr="00E4282A">
              <w:rPr>
                <w:rFonts w:ascii="Times New Roman" w:hAnsi="Times New Roman" w:cs="Times New Roman"/>
                <w:sz w:val="24"/>
                <w:szCs w:val="24"/>
                <w:lang w:val="sr-Latn-CS"/>
              </w:rPr>
              <w:t>•</w:t>
            </w:r>
            <w:r w:rsidRPr="00E4282A">
              <w:rPr>
                <w:rFonts w:ascii="Times New Roman" w:hAnsi="Times New Roman" w:cs="Times New Roman"/>
                <w:sz w:val="24"/>
                <w:szCs w:val="24"/>
                <w:lang w:val="sr-Latn-CS"/>
              </w:rPr>
              <w:tab/>
              <w:t xml:space="preserve">Certifikat ( izvještaj) tipskog ispitivanja izdat od ovlaštene ustanove da je </w:t>
            </w:r>
          </w:p>
          <w:p w14:paraId="67751CFD" w14:textId="77777777" w:rsidR="00EE1292" w:rsidRPr="00E4282A" w:rsidRDefault="00EE1292" w:rsidP="00EE1292">
            <w:pPr>
              <w:rPr>
                <w:rFonts w:ascii="Times New Roman" w:hAnsi="Times New Roman" w:cs="Times New Roman"/>
                <w:sz w:val="24"/>
                <w:szCs w:val="24"/>
                <w:lang w:val="sr-Latn-CS"/>
              </w:rPr>
            </w:pPr>
            <w:r w:rsidRPr="00E4282A">
              <w:rPr>
                <w:rFonts w:ascii="Times New Roman" w:hAnsi="Times New Roman" w:cs="Times New Roman"/>
                <w:sz w:val="24"/>
                <w:szCs w:val="24"/>
                <w:lang w:val="sr-Latn-CS"/>
              </w:rPr>
              <w:t>ponuđeni kablovski pribor i adapteri treba da su ispitani u skladu sa CENELEC standardima,</w:t>
            </w:r>
          </w:p>
          <w:p w14:paraId="12E5F2C0" w14:textId="77777777" w:rsidR="00EE1292" w:rsidRPr="00E4282A" w:rsidRDefault="00EE1292" w:rsidP="003A050E">
            <w:pPr>
              <w:pStyle w:val="ListParagraph"/>
              <w:numPr>
                <w:ilvl w:val="0"/>
                <w:numId w:val="12"/>
              </w:numPr>
              <w:spacing w:after="60" w:line="240" w:lineRule="auto"/>
              <w:jc w:val="both"/>
              <w:rPr>
                <w:rFonts w:ascii="Times New Roman" w:hAnsi="Times New Roman" w:cs="Times New Roman"/>
                <w:sz w:val="24"/>
                <w:szCs w:val="24"/>
              </w:rPr>
            </w:pPr>
            <w:r w:rsidRPr="00E4282A">
              <w:rPr>
                <w:rFonts w:ascii="Times New Roman" w:hAnsi="Times New Roman" w:cs="Times New Roman"/>
                <w:sz w:val="24"/>
                <w:szCs w:val="24"/>
              </w:rPr>
              <w:t>Certifikat ( izvještaj) tipskog ispitivanja izdat od ovlaštene ustanove</w:t>
            </w:r>
          </w:p>
          <w:p w14:paraId="1A9E6540" w14:textId="77777777" w:rsidR="00EE1292" w:rsidRPr="00E4282A" w:rsidRDefault="00EE1292" w:rsidP="00EE1292">
            <w:pPr>
              <w:rPr>
                <w:rFonts w:ascii="Times New Roman" w:hAnsi="Times New Roman" w:cs="Times New Roman"/>
                <w:sz w:val="24"/>
                <w:szCs w:val="24"/>
                <w:lang w:val="sr-Latn-CS"/>
              </w:rPr>
            </w:pPr>
            <w:r w:rsidRPr="00E4282A">
              <w:rPr>
                <w:rFonts w:ascii="Times New Roman" w:hAnsi="Times New Roman" w:cs="Times New Roman"/>
                <w:sz w:val="24"/>
                <w:szCs w:val="24"/>
                <w:lang w:val="sr-Latn-CS"/>
              </w:rPr>
              <w:t>Ponuđeni kablovski pribor i adapteri treba da su izrađeni u skladu sa CENELEC standardima,</w:t>
            </w:r>
          </w:p>
          <w:p w14:paraId="2580C7FC" w14:textId="675D3650" w:rsidR="009F5A9E" w:rsidRPr="008C7431" w:rsidRDefault="009F5A9E" w:rsidP="00F63050">
            <w:pPr>
              <w:rPr>
                <w:rFonts w:ascii="Times New Roman" w:hAnsi="Times New Roman" w:cs="Times New Roman"/>
                <w:sz w:val="24"/>
                <w:szCs w:val="24"/>
              </w:rPr>
            </w:pPr>
          </w:p>
        </w:tc>
      </w:tr>
    </w:tbl>
    <w:p w14:paraId="4EEF6B99" w14:textId="77777777" w:rsidR="00DE4DC5" w:rsidRDefault="00DE4DC5" w:rsidP="00F70856">
      <w:pPr>
        <w:rPr>
          <w:rStyle w:val="SubtleEmphasis"/>
          <w:rFonts w:ascii="Times New Roman" w:hAnsi="Times New Roman" w:cs="Times New Roman"/>
          <w:i w:val="0"/>
          <w:iCs w:val="0"/>
          <w:color w:val="000000"/>
        </w:rPr>
      </w:pPr>
    </w:p>
    <w:p w14:paraId="51FF9AA8" w14:textId="77777777" w:rsidR="009A7C54" w:rsidRDefault="009A7C54" w:rsidP="00200990">
      <w:pPr>
        <w:rPr>
          <w:rStyle w:val="SubtleEmphasis"/>
          <w:rFonts w:ascii="Times New Roman" w:hAnsi="Times New Roman" w:cs="Times New Roman"/>
          <w:i w:val="0"/>
          <w:iCs w:val="0"/>
          <w:color w:val="000000"/>
        </w:rPr>
      </w:pPr>
    </w:p>
    <w:p w14:paraId="55DD0336" w14:textId="77777777" w:rsidR="00A208AE" w:rsidRDefault="00A208AE" w:rsidP="00200990">
      <w:pPr>
        <w:rPr>
          <w:rStyle w:val="SubtleEmphasis"/>
          <w:rFonts w:ascii="Times New Roman" w:hAnsi="Times New Roman" w:cs="Times New Roman"/>
          <w:i w:val="0"/>
          <w:iCs w:val="0"/>
          <w:color w:val="000000"/>
        </w:rPr>
      </w:pPr>
    </w:p>
    <w:p w14:paraId="1AD102D7" w14:textId="77777777" w:rsidR="00A208AE" w:rsidRDefault="00A208AE" w:rsidP="00200990">
      <w:pPr>
        <w:rPr>
          <w:rStyle w:val="SubtleEmphasis"/>
          <w:rFonts w:ascii="Times New Roman" w:hAnsi="Times New Roman" w:cs="Times New Roman"/>
          <w:i w:val="0"/>
          <w:iCs w:val="0"/>
          <w:color w:val="000000"/>
        </w:rPr>
      </w:pPr>
    </w:p>
    <w:p w14:paraId="5F66ABE0" w14:textId="77777777" w:rsidR="00A208AE" w:rsidRDefault="00A208AE" w:rsidP="00200990">
      <w:pPr>
        <w:rPr>
          <w:rStyle w:val="SubtleEmphasis"/>
          <w:rFonts w:ascii="Times New Roman" w:hAnsi="Times New Roman" w:cs="Times New Roman"/>
          <w:i w:val="0"/>
          <w:iCs w:val="0"/>
          <w:color w:val="000000"/>
        </w:rPr>
      </w:pPr>
    </w:p>
    <w:p w14:paraId="00DC8BF1" w14:textId="77777777" w:rsidR="00A208AE" w:rsidRDefault="00A208AE" w:rsidP="00200990">
      <w:pPr>
        <w:rPr>
          <w:rStyle w:val="SubtleEmphasis"/>
          <w:rFonts w:ascii="Times New Roman" w:hAnsi="Times New Roman" w:cs="Times New Roman"/>
          <w:i w:val="0"/>
          <w:iCs w:val="0"/>
          <w:color w:val="000000"/>
        </w:rPr>
      </w:pPr>
    </w:p>
    <w:p w14:paraId="27F14EAE" w14:textId="77777777" w:rsidR="00A208AE" w:rsidRDefault="00A208AE" w:rsidP="00200990">
      <w:pPr>
        <w:rPr>
          <w:rStyle w:val="SubtleEmphasis"/>
          <w:rFonts w:ascii="Times New Roman" w:hAnsi="Times New Roman" w:cs="Times New Roman"/>
          <w:i w:val="0"/>
          <w:iCs w:val="0"/>
          <w:color w:val="000000"/>
        </w:rPr>
      </w:pPr>
    </w:p>
    <w:p w14:paraId="6F64308B" w14:textId="77777777" w:rsidR="00A208AE" w:rsidRDefault="00A208AE" w:rsidP="00200990">
      <w:pPr>
        <w:rPr>
          <w:rStyle w:val="SubtleEmphasis"/>
          <w:rFonts w:ascii="Times New Roman" w:hAnsi="Times New Roman" w:cs="Times New Roman"/>
          <w:i w:val="0"/>
          <w:iCs w:val="0"/>
          <w:color w:val="000000"/>
        </w:rPr>
      </w:pPr>
    </w:p>
    <w:p w14:paraId="71A726D6" w14:textId="77777777" w:rsidR="00A208AE" w:rsidRDefault="00A208AE" w:rsidP="00200990">
      <w:pPr>
        <w:rPr>
          <w:rStyle w:val="SubtleEmphasis"/>
          <w:rFonts w:ascii="Times New Roman" w:hAnsi="Times New Roman" w:cs="Times New Roman"/>
          <w:i w:val="0"/>
          <w:iCs w:val="0"/>
          <w:color w:val="000000"/>
        </w:rPr>
      </w:pPr>
    </w:p>
    <w:p w14:paraId="3489DC59" w14:textId="77777777" w:rsidR="00A208AE" w:rsidRDefault="00A208AE" w:rsidP="00200990">
      <w:pPr>
        <w:rPr>
          <w:rStyle w:val="SubtleEmphasis"/>
          <w:rFonts w:ascii="Times New Roman" w:hAnsi="Times New Roman" w:cs="Times New Roman"/>
          <w:i w:val="0"/>
          <w:iCs w:val="0"/>
          <w:color w:val="000000"/>
        </w:rPr>
      </w:pPr>
    </w:p>
    <w:p w14:paraId="27D71EDF" w14:textId="77777777" w:rsidR="00A208AE" w:rsidRDefault="00A208AE" w:rsidP="00200990">
      <w:pPr>
        <w:rPr>
          <w:rStyle w:val="SubtleEmphasis"/>
          <w:rFonts w:ascii="Times New Roman" w:hAnsi="Times New Roman" w:cs="Times New Roman"/>
          <w:i w:val="0"/>
          <w:iCs w:val="0"/>
          <w:color w:val="000000"/>
        </w:rPr>
      </w:pPr>
    </w:p>
    <w:p w14:paraId="02C81101" w14:textId="77777777" w:rsidR="009F5A9E" w:rsidRDefault="009F5A9E" w:rsidP="00200990">
      <w:pPr>
        <w:rPr>
          <w:rStyle w:val="SubtleEmphasis"/>
          <w:rFonts w:ascii="Times New Roman" w:hAnsi="Times New Roman" w:cs="Times New Roman"/>
          <w:i w:val="0"/>
          <w:iCs w:val="0"/>
          <w:color w:val="000000"/>
        </w:rPr>
      </w:pPr>
    </w:p>
    <w:p w14:paraId="7B573319" w14:textId="77777777" w:rsidR="00A208AE" w:rsidRDefault="00A208AE" w:rsidP="00200990">
      <w:pPr>
        <w:rPr>
          <w:rStyle w:val="SubtleEmphasis"/>
          <w:rFonts w:ascii="Times New Roman" w:hAnsi="Times New Roman" w:cs="Times New Roman"/>
          <w:i w:val="0"/>
          <w:iCs w:val="0"/>
          <w:color w:val="000000"/>
        </w:rPr>
      </w:pPr>
    </w:p>
    <w:p w14:paraId="5B50338D" w14:textId="77777777" w:rsidR="00FD542F" w:rsidRPr="0028471E" w:rsidRDefault="00FD542F" w:rsidP="00FD542F">
      <w:pPr>
        <w:jc w:val="right"/>
        <w:rPr>
          <w:rStyle w:val="SubtleEmphasis"/>
          <w:rFonts w:ascii="Times New Roman" w:hAnsi="Times New Roman" w:cs="Times New Roman"/>
          <w:i w:val="0"/>
          <w:iCs w:val="0"/>
          <w:color w:val="000000"/>
        </w:rPr>
      </w:pPr>
      <w:r w:rsidRPr="0028471E">
        <w:rPr>
          <w:rStyle w:val="SubtleEmphasis"/>
          <w:rFonts w:ascii="Times New Roman" w:hAnsi="Times New Roman" w:cs="Times New Roman"/>
          <w:i w:val="0"/>
          <w:iCs w:val="0"/>
          <w:color w:val="000000"/>
        </w:rPr>
        <w:t>OBRAZAC  IR1</w:t>
      </w:r>
    </w:p>
    <w:p w14:paraId="2ED69099" w14:textId="77777777" w:rsidR="00FD542F" w:rsidRPr="0028471E" w:rsidRDefault="00FD542F" w:rsidP="00FD542F">
      <w:pPr>
        <w:spacing w:after="0" w:line="240" w:lineRule="auto"/>
        <w:jc w:val="right"/>
        <w:rPr>
          <w:rStyle w:val="SubtleEmphasis"/>
          <w:rFonts w:ascii="Times New Roman" w:hAnsi="Times New Roman" w:cs="Times New Roman"/>
          <w:i w:val="0"/>
          <w:iCs w:val="0"/>
          <w:color w:val="000000"/>
        </w:rPr>
      </w:pPr>
    </w:p>
    <w:p w14:paraId="78761864" w14:textId="77777777" w:rsidR="00FD542F" w:rsidRPr="0028471E" w:rsidRDefault="00FD542F" w:rsidP="00FD542F">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t xml:space="preserve">LISTA </w:t>
      </w:r>
      <w:r w:rsidRPr="0028471E">
        <w:rPr>
          <w:rFonts w:ascii="Times New Roman" w:hAnsi="Times New Roman" w:cs="Times New Roman"/>
          <w:b/>
          <w:bCs/>
          <w:color w:val="000000"/>
          <w:sz w:val="24"/>
          <w:szCs w:val="24"/>
        </w:rPr>
        <w:t xml:space="preserve">RADOVA KOJI SU IZVEDENI U POSLJEDNJIH </w:t>
      </w:r>
      <w:r w:rsidR="00BB58D8" w:rsidRPr="0028471E">
        <w:rPr>
          <w:rFonts w:ascii="Times New Roman" w:hAnsi="Times New Roman" w:cs="Times New Roman"/>
          <w:b/>
          <w:bCs/>
          <w:color w:val="000000"/>
          <w:sz w:val="24"/>
          <w:szCs w:val="24"/>
        </w:rPr>
        <w:t xml:space="preserve">DVIJE </w:t>
      </w:r>
      <w:r w:rsidRPr="0028471E">
        <w:rPr>
          <w:rFonts w:ascii="Times New Roman" w:hAnsi="Times New Roman" w:cs="Times New Roman"/>
          <w:b/>
          <w:bCs/>
          <w:color w:val="000000"/>
          <w:sz w:val="24"/>
          <w:szCs w:val="24"/>
        </w:rPr>
        <w:t>GODIN</w:t>
      </w:r>
      <w:r w:rsidR="00E17F92" w:rsidRPr="0028471E">
        <w:rPr>
          <w:rFonts w:ascii="Times New Roman" w:hAnsi="Times New Roman" w:cs="Times New Roman"/>
          <w:b/>
          <w:bCs/>
          <w:color w:val="000000"/>
          <w:sz w:val="24"/>
          <w:szCs w:val="24"/>
        </w:rPr>
        <w:t>E</w:t>
      </w:r>
    </w:p>
    <w:p w14:paraId="6592BA39" w14:textId="77777777" w:rsidR="00FD542F" w:rsidRPr="0028471E" w:rsidRDefault="00FD542F" w:rsidP="00FD542F">
      <w:pPr>
        <w:spacing w:after="0" w:line="240" w:lineRule="auto"/>
        <w:ind w:left="360"/>
        <w:rPr>
          <w:rFonts w:ascii="Times New Roman" w:hAnsi="Times New Roman" w:cs="Times New Roman"/>
          <w:color w:val="000000"/>
          <w:sz w:val="24"/>
          <w:szCs w:val="24"/>
          <w:lang w:val="sr-Latn-CS"/>
        </w:rPr>
      </w:pPr>
    </w:p>
    <w:p w14:paraId="48FF0D53" w14:textId="77777777" w:rsidR="00FD542F" w:rsidRPr="0028471E" w:rsidRDefault="00FD542F" w:rsidP="00FD542F">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66"/>
        <w:gridCol w:w="1989"/>
        <w:gridCol w:w="1292"/>
        <w:gridCol w:w="1458"/>
        <w:gridCol w:w="1459"/>
        <w:gridCol w:w="1061"/>
        <w:gridCol w:w="1325"/>
      </w:tblGrid>
      <w:tr w:rsidR="00FD542F" w:rsidRPr="0028471E" w14:paraId="54FB2027" w14:textId="77777777" w:rsidTr="00362565">
        <w:trPr>
          <w:trHeight w:val="1324"/>
        </w:trPr>
        <w:tc>
          <w:tcPr>
            <w:tcW w:w="666" w:type="dxa"/>
            <w:tcBorders>
              <w:top w:val="double" w:sz="4" w:space="0" w:color="auto"/>
              <w:bottom w:val="double" w:sz="4" w:space="0" w:color="auto"/>
            </w:tcBorders>
            <w:shd w:val="clear" w:color="auto" w:fill="D9D9D9"/>
            <w:vAlign w:val="center"/>
          </w:tcPr>
          <w:p w14:paraId="7BAF0336" w14:textId="77777777" w:rsidR="00FD542F" w:rsidRPr="0028471E" w:rsidRDefault="00FD542F" w:rsidP="00362565">
            <w:pPr>
              <w:spacing w:after="0" w:line="240" w:lineRule="auto"/>
              <w:jc w:val="center"/>
              <w:rPr>
                <w:rFonts w:ascii="Times New Roman" w:hAnsi="Times New Roman" w:cs="Times New Roman"/>
                <w:b/>
                <w:bCs/>
                <w:color w:val="000000"/>
                <w:lang w:val="sr-Latn-CS"/>
              </w:rPr>
            </w:pPr>
            <w:r w:rsidRPr="0028471E">
              <w:rPr>
                <w:rFonts w:ascii="Times New Roman" w:hAnsi="Times New Roman" w:cs="Times New Roman"/>
                <w:b/>
                <w:bCs/>
                <w:color w:val="000000"/>
                <w:lang w:val="sr-Latn-CS"/>
              </w:rPr>
              <w:t>Red.</w:t>
            </w:r>
          </w:p>
          <w:p w14:paraId="041B3B90" w14:textId="77777777" w:rsidR="00FD542F" w:rsidRPr="0028471E" w:rsidRDefault="00FD542F" w:rsidP="00362565">
            <w:pPr>
              <w:spacing w:after="0" w:line="240" w:lineRule="auto"/>
              <w:jc w:val="center"/>
              <w:rPr>
                <w:rFonts w:ascii="Times New Roman" w:hAnsi="Times New Roman" w:cs="Times New Roman"/>
                <w:b/>
                <w:bCs/>
                <w:color w:val="000000"/>
                <w:lang w:val="sr-Latn-CS"/>
              </w:rPr>
            </w:pPr>
            <w:r w:rsidRPr="0028471E">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14:paraId="23C8AA0D" w14:textId="77777777"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Vrsta</w:t>
            </w:r>
          </w:p>
          <w:p w14:paraId="64308B0A" w14:textId="77777777"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 xml:space="preserve"> izvedenog </w:t>
            </w:r>
          </w:p>
          <w:p w14:paraId="3552E210" w14:textId="77777777"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14:paraId="47B75B13" w14:textId="77777777"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Naručilac radova</w:t>
            </w:r>
          </w:p>
          <w:p w14:paraId="602DCAE2" w14:textId="77777777"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14:paraId="57CD17EB" w14:textId="77777777"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Vrijednost izvedenih radova</w:t>
            </w:r>
          </w:p>
          <w:p w14:paraId="721B67B6" w14:textId="77777777"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14:paraId="2066AD0D" w14:textId="77777777"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Vrijeme</w:t>
            </w:r>
          </w:p>
          <w:p w14:paraId="1E098FFC" w14:textId="77777777"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izvodjenja radova</w:t>
            </w:r>
          </w:p>
          <w:p w14:paraId="6FE57C3A" w14:textId="77777777"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14:paraId="51DBBA6D" w14:textId="77777777"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 xml:space="preserve">Lokacija </w:t>
            </w:r>
          </w:p>
          <w:p w14:paraId="758BBD17" w14:textId="77777777"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14:paraId="0CE1FEDD" w14:textId="77777777"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Klijenti koji se mogu kontaktirati za dodatne informacije</w:t>
            </w:r>
          </w:p>
        </w:tc>
      </w:tr>
      <w:tr w:rsidR="00FD542F" w:rsidRPr="0028471E" w14:paraId="4470C76B" w14:textId="77777777" w:rsidTr="00362565">
        <w:trPr>
          <w:trHeight w:val="752"/>
        </w:trPr>
        <w:tc>
          <w:tcPr>
            <w:tcW w:w="666" w:type="dxa"/>
            <w:tcBorders>
              <w:top w:val="double" w:sz="4" w:space="0" w:color="auto"/>
            </w:tcBorders>
            <w:vAlign w:val="center"/>
          </w:tcPr>
          <w:p w14:paraId="410D5707" w14:textId="77777777" w:rsidR="00FD542F" w:rsidRPr="0028471E" w:rsidRDefault="00FD542F" w:rsidP="00362565">
            <w:pPr>
              <w:spacing w:after="0" w:line="240" w:lineRule="auto"/>
              <w:jc w:val="center"/>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14:paraId="37D07FBC" w14:textId="77777777"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14:paraId="54C1211E" w14:textId="77777777"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14:paraId="1020633A" w14:textId="77777777"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14:paraId="458B6E0E" w14:textId="77777777"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14:paraId="1109DB97" w14:textId="77777777"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14:paraId="4239F4CA" w14:textId="77777777" w:rsidR="00FD542F" w:rsidRPr="0028471E" w:rsidRDefault="00FD542F" w:rsidP="00362565">
            <w:pPr>
              <w:spacing w:after="0" w:line="240" w:lineRule="auto"/>
              <w:rPr>
                <w:rFonts w:ascii="Times New Roman" w:hAnsi="Times New Roman" w:cs="Times New Roman"/>
                <w:color w:val="000000"/>
                <w:sz w:val="24"/>
                <w:szCs w:val="24"/>
                <w:lang w:val="sr-Latn-CS"/>
              </w:rPr>
            </w:pPr>
          </w:p>
        </w:tc>
      </w:tr>
      <w:tr w:rsidR="00FD542F" w:rsidRPr="0028471E" w14:paraId="37D0E7F4" w14:textId="77777777" w:rsidTr="00362565">
        <w:trPr>
          <w:trHeight w:val="752"/>
        </w:trPr>
        <w:tc>
          <w:tcPr>
            <w:tcW w:w="666" w:type="dxa"/>
            <w:vAlign w:val="center"/>
          </w:tcPr>
          <w:p w14:paraId="359F2C23" w14:textId="77777777" w:rsidR="00FD542F" w:rsidRPr="0028471E" w:rsidRDefault="00FD542F" w:rsidP="00362565">
            <w:pPr>
              <w:spacing w:after="0" w:line="240" w:lineRule="auto"/>
              <w:jc w:val="center"/>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2</w:t>
            </w:r>
          </w:p>
        </w:tc>
        <w:tc>
          <w:tcPr>
            <w:tcW w:w="1989" w:type="dxa"/>
            <w:vAlign w:val="center"/>
          </w:tcPr>
          <w:p w14:paraId="366D1381" w14:textId="77777777"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292" w:type="dxa"/>
            <w:vAlign w:val="center"/>
          </w:tcPr>
          <w:p w14:paraId="11921F12" w14:textId="77777777"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8" w:type="dxa"/>
            <w:vAlign w:val="center"/>
          </w:tcPr>
          <w:p w14:paraId="2DBEBBE6" w14:textId="77777777"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9" w:type="dxa"/>
            <w:vAlign w:val="center"/>
          </w:tcPr>
          <w:p w14:paraId="093B2F8A" w14:textId="77777777"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061" w:type="dxa"/>
          </w:tcPr>
          <w:p w14:paraId="3E9B7176" w14:textId="77777777"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325" w:type="dxa"/>
            <w:vAlign w:val="center"/>
          </w:tcPr>
          <w:p w14:paraId="6C5C9BC6" w14:textId="77777777" w:rsidR="00FD542F" w:rsidRPr="0028471E" w:rsidRDefault="00FD542F" w:rsidP="00362565">
            <w:pPr>
              <w:spacing w:after="0" w:line="240" w:lineRule="auto"/>
              <w:rPr>
                <w:rFonts w:ascii="Times New Roman" w:hAnsi="Times New Roman" w:cs="Times New Roman"/>
                <w:color w:val="000000"/>
                <w:sz w:val="24"/>
                <w:szCs w:val="24"/>
                <w:lang w:val="sr-Latn-CS"/>
              </w:rPr>
            </w:pPr>
          </w:p>
        </w:tc>
      </w:tr>
      <w:tr w:rsidR="00FD542F" w:rsidRPr="0028471E" w14:paraId="375F053A" w14:textId="77777777" w:rsidTr="00362565">
        <w:trPr>
          <w:trHeight w:val="752"/>
        </w:trPr>
        <w:tc>
          <w:tcPr>
            <w:tcW w:w="666" w:type="dxa"/>
            <w:vAlign w:val="center"/>
          </w:tcPr>
          <w:p w14:paraId="645F3A34" w14:textId="77777777" w:rsidR="00FD542F" w:rsidRPr="0028471E" w:rsidRDefault="00FD542F" w:rsidP="00362565">
            <w:pPr>
              <w:spacing w:after="0" w:line="240" w:lineRule="auto"/>
              <w:jc w:val="center"/>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3</w:t>
            </w:r>
          </w:p>
        </w:tc>
        <w:tc>
          <w:tcPr>
            <w:tcW w:w="1989" w:type="dxa"/>
            <w:vAlign w:val="center"/>
          </w:tcPr>
          <w:p w14:paraId="3448D06E" w14:textId="77777777"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292" w:type="dxa"/>
            <w:vAlign w:val="center"/>
          </w:tcPr>
          <w:p w14:paraId="6870E93F" w14:textId="77777777"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8" w:type="dxa"/>
            <w:vAlign w:val="center"/>
          </w:tcPr>
          <w:p w14:paraId="4EB0F532" w14:textId="77777777"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9" w:type="dxa"/>
            <w:vAlign w:val="center"/>
          </w:tcPr>
          <w:p w14:paraId="75BB5ACC" w14:textId="77777777"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061" w:type="dxa"/>
          </w:tcPr>
          <w:p w14:paraId="2F9749EF" w14:textId="77777777"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325" w:type="dxa"/>
            <w:vAlign w:val="center"/>
          </w:tcPr>
          <w:p w14:paraId="59FC192F" w14:textId="77777777" w:rsidR="00FD542F" w:rsidRPr="0028471E" w:rsidRDefault="00FD542F" w:rsidP="00362565">
            <w:pPr>
              <w:spacing w:after="0" w:line="240" w:lineRule="auto"/>
              <w:rPr>
                <w:rFonts w:ascii="Times New Roman" w:hAnsi="Times New Roman" w:cs="Times New Roman"/>
                <w:color w:val="000000"/>
                <w:sz w:val="24"/>
                <w:szCs w:val="24"/>
                <w:lang w:val="sr-Latn-CS"/>
              </w:rPr>
            </w:pPr>
          </w:p>
        </w:tc>
      </w:tr>
      <w:tr w:rsidR="00FD542F" w:rsidRPr="0028471E" w14:paraId="53BB5CC2" w14:textId="77777777" w:rsidTr="00362565">
        <w:trPr>
          <w:trHeight w:val="752"/>
        </w:trPr>
        <w:tc>
          <w:tcPr>
            <w:tcW w:w="666" w:type="dxa"/>
            <w:tcBorders>
              <w:bottom w:val="double" w:sz="4" w:space="0" w:color="auto"/>
            </w:tcBorders>
            <w:vAlign w:val="center"/>
          </w:tcPr>
          <w:p w14:paraId="53586427" w14:textId="77777777" w:rsidR="00FD542F" w:rsidRPr="0028471E" w:rsidRDefault="00FD542F" w:rsidP="00362565">
            <w:pPr>
              <w:spacing w:after="0" w:line="240" w:lineRule="auto"/>
              <w:jc w:val="center"/>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14:paraId="0106FD18" w14:textId="77777777"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14:paraId="04283BCB" w14:textId="77777777"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14:paraId="168A8576" w14:textId="77777777"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14:paraId="5B2EAD01" w14:textId="77777777"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14:paraId="28AFF595" w14:textId="77777777"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14:paraId="016D289A" w14:textId="77777777" w:rsidR="00FD542F" w:rsidRPr="0028471E" w:rsidRDefault="00FD542F" w:rsidP="00362565">
            <w:pPr>
              <w:spacing w:after="0" w:line="240" w:lineRule="auto"/>
              <w:rPr>
                <w:rFonts w:ascii="Times New Roman" w:hAnsi="Times New Roman" w:cs="Times New Roman"/>
                <w:color w:val="000000"/>
                <w:sz w:val="24"/>
                <w:szCs w:val="24"/>
                <w:lang w:val="sr-Latn-CS"/>
              </w:rPr>
            </w:pPr>
          </w:p>
        </w:tc>
      </w:tr>
    </w:tbl>
    <w:p w14:paraId="55E25CE3" w14:textId="77777777" w:rsidR="00FD542F" w:rsidRPr="0028471E" w:rsidRDefault="00FD542F" w:rsidP="00FD542F">
      <w:pPr>
        <w:rPr>
          <w:rFonts w:ascii="Times New Roman" w:hAnsi="Times New Roman" w:cs="Times New Roman"/>
          <w:color w:val="000000"/>
          <w:sz w:val="24"/>
          <w:szCs w:val="24"/>
        </w:rPr>
      </w:pPr>
    </w:p>
    <w:p w14:paraId="681250AC" w14:textId="77777777" w:rsidR="00FD542F" w:rsidRPr="0028471E" w:rsidRDefault="00FD542F" w:rsidP="00FD542F">
      <w:pPr>
        <w:rPr>
          <w:rFonts w:ascii="Times New Roman" w:hAnsi="Times New Roman" w:cs="Times New Roman"/>
          <w:color w:val="000000"/>
          <w:sz w:val="24"/>
          <w:szCs w:val="24"/>
        </w:rPr>
      </w:pPr>
    </w:p>
    <w:p w14:paraId="21ADB904" w14:textId="77777777" w:rsidR="00FD542F" w:rsidRPr="0028471E" w:rsidRDefault="00FD542F" w:rsidP="00FD542F">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14:paraId="209FA2D3" w14:textId="77777777" w:rsidR="00FD542F" w:rsidRPr="0028471E" w:rsidRDefault="00FD542F" w:rsidP="00FD542F">
      <w:pPr>
        <w:spacing w:after="0" w:line="240" w:lineRule="auto"/>
        <w:ind w:right="149"/>
        <w:jc w:val="right"/>
        <w:rPr>
          <w:rFonts w:ascii="Times New Roman" w:hAnsi="Times New Roman" w:cs="Times New Roman"/>
          <w:color w:val="000000"/>
          <w:sz w:val="24"/>
          <w:szCs w:val="24"/>
          <w:lang w:val="sr-Latn-CS"/>
        </w:rPr>
      </w:pPr>
    </w:p>
    <w:p w14:paraId="2736405C" w14:textId="77777777" w:rsidR="00FD542F" w:rsidRPr="0028471E" w:rsidRDefault="00FD542F" w:rsidP="00FD542F">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14:paraId="674FDCBD" w14:textId="77777777" w:rsidR="00FD542F" w:rsidRPr="0028471E" w:rsidRDefault="00FD542F" w:rsidP="00FD542F">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14:paraId="7DD43E42" w14:textId="77777777" w:rsidR="00FD542F" w:rsidRPr="0028471E" w:rsidRDefault="00FD542F" w:rsidP="00FD542F">
      <w:pPr>
        <w:spacing w:after="0" w:line="240" w:lineRule="auto"/>
        <w:ind w:right="149"/>
        <w:jc w:val="right"/>
        <w:rPr>
          <w:rFonts w:ascii="Times New Roman" w:hAnsi="Times New Roman" w:cs="Times New Roman"/>
          <w:color w:val="000000"/>
          <w:sz w:val="24"/>
          <w:szCs w:val="24"/>
          <w:lang w:val="sr-Latn-CS"/>
        </w:rPr>
      </w:pPr>
    </w:p>
    <w:p w14:paraId="526576FE" w14:textId="77777777" w:rsidR="00FD542F" w:rsidRPr="0028471E" w:rsidRDefault="00FD542F" w:rsidP="00FD542F">
      <w:pPr>
        <w:spacing w:after="0" w:line="240" w:lineRule="auto"/>
        <w:ind w:right="149"/>
        <w:jc w:val="right"/>
        <w:rPr>
          <w:rFonts w:ascii="Times New Roman" w:hAnsi="Times New Roman" w:cs="Times New Roman"/>
          <w:color w:val="000000"/>
          <w:sz w:val="24"/>
          <w:szCs w:val="24"/>
          <w:lang w:val="sr-Latn-CS"/>
        </w:rPr>
      </w:pPr>
    </w:p>
    <w:p w14:paraId="1992C26C" w14:textId="77777777" w:rsidR="00FD542F" w:rsidRPr="0028471E" w:rsidRDefault="00FD542F" w:rsidP="00FD542F">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14:paraId="2E395C0A" w14:textId="77777777" w:rsidR="00FD542F" w:rsidRPr="0028471E" w:rsidRDefault="00FD542F" w:rsidP="00FD542F">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14:paraId="698CA4F3" w14:textId="77777777" w:rsidR="00FD542F" w:rsidRPr="0028471E" w:rsidRDefault="00FD542F" w:rsidP="00FD542F">
      <w:pPr>
        <w:spacing w:after="0" w:line="240" w:lineRule="auto"/>
        <w:ind w:firstLine="426"/>
        <w:jc w:val="both"/>
        <w:rPr>
          <w:rFonts w:ascii="Times New Roman" w:hAnsi="Times New Roman" w:cs="Times New Roman"/>
          <w:color w:val="000000"/>
          <w:sz w:val="24"/>
          <w:szCs w:val="24"/>
          <w:lang w:val="sr-Latn-CS"/>
        </w:rPr>
      </w:pPr>
    </w:p>
    <w:p w14:paraId="53A0FCC1" w14:textId="77777777" w:rsidR="00FD542F" w:rsidRPr="0028471E" w:rsidRDefault="00FD542F" w:rsidP="00FD542F">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14:paraId="620D6954" w14:textId="77777777" w:rsidR="00FD542F" w:rsidRPr="0028471E" w:rsidRDefault="00FD542F" w:rsidP="00FD542F">
      <w:pPr>
        <w:rPr>
          <w:rFonts w:ascii="Times New Roman" w:hAnsi="Times New Roman" w:cs="Times New Roman"/>
          <w:color w:val="000000"/>
        </w:rPr>
      </w:pPr>
    </w:p>
    <w:p w14:paraId="378EA6F7" w14:textId="77777777" w:rsidR="00FD542F" w:rsidRPr="0028471E" w:rsidRDefault="00FD542F" w:rsidP="00FD542F">
      <w:pPr>
        <w:rPr>
          <w:rFonts w:ascii="Times New Roman" w:hAnsi="Times New Roman" w:cs="Times New Roman"/>
          <w:color w:val="000000"/>
        </w:rPr>
      </w:pPr>
    </w:p>
    <w:p w14:paraId="76A81756" w14:textId="77777777" w:rsidR="00FD542F" w:rsidRPr="0028471E" w:rsidRDefault="00FD542F" w:rsidP="00FD542F">
      <w:pPr>
        <w:rPr>
          <w:rFonts w:ascii="Times New Roman" w:hAnsi="Times New Roman" w:cs="Times New Roman"/>
          <w:color w:val="000000"/>
        </w:rPr>
      </w:pPr>
    </w:p>
    <w:p w14:paraId="299434A1" w14:textId="77777777" w:rsidR="00FD542F" w:rsidRPr="0028471E" w:rsidRDefault="00FD542F" w:rsidP="00BB58D8">
      <w:pPr>
        <w:rPr>
          <w:rStyle w:val="SubtleEmphasis"/>
          <w:rFonts w:ascii="Times New Roman" w:hAnsi="Times New Roman" w:cs="Times New Roman"/>
          <w:color w:val="000000"/>
        </w:rPr>
      </w:pPr>
    </w:p>
    <w:p w14:paraId="35B3DE07" w14:textId="77777777" w:rsidR="00BB58D8" w:rsidRDefault="00BB58D8" w:rsidP="00BB58D8">
      <w:pPr>
        <w:rPr>
          <w:rStyle w:val="SubtleEmphasis"/>
          <w:rFonts w:ascii="Times New Roman" w:hAnsi="Times New Roman" w:cs="Times New Roman"/>
          <w:color w:val="000000"/>
        </w:rPr>
      </w:pPr>
    </w:p>
    <w:p w14:paraId="50598EB4" w14:textId="77777777" w:rsidR="00A208AE" w:rsidRDefault="00A208AE" w:rsidP="00BB58D8">
      <w:pPr>
        <w:rPr>
          <w:rStyle w:val="SubtleEmphasis"/>
          <w:rFonts w:ascii="Times New Roman" w:hAnsi="Times New Roman" w:cs="Times New Roman"/>
          <w:color w:val="000000"/>
        </w:rPr>
      </w:pPr>
    </w:p>
    <w:p w14:paraId="077AFE97" w14:textId="77777777" w:rsidR="00836D09" w:rsidRPr="0028471E" w:rsidRDefault="00836D09" w:rsidP="00BB58D8">
      <w:pPr>
        <w:rPr>
          <w:rStyle w:val="SubtleEmphasis"/>
          <w:rFonts w:ascii="Times New Roman" w:hAnsi="Times New Roman" w:cs="Times New Roman"/>
          <w:color w:val="000000"/>
        </w:rPr>
      </w:pPr>
    </w:p>
    <w:p w14:paraId="16C47944" w14:textId="77777777" w:rsidR="00BB58D8" w:rsidRPr="0028471E" w:rsidRDefault="00BB58D8" w:rsidP="00BB58D8">
      <w:pPr>
        <w:rPr>
          <w:rStyle w:val="SubtleEmphasis"/>
          <w:rFonts w:ascii="Times New Roman" w:hAnsi="Times New Roman" w:cs="Times New Roman"/>
          <w:color w:val="000000"/>
        </w:rPr>
      </w:pPr>
    </w:p>
    <w:p w14:paraId="0A6CF26F" w14:textId="77777777" w:rsidR="00EE6ACC" w:rsidRPr="009A7C54" w:rsidRDefault="00EE6ACC" w:rsidP="00EE6ACC">
      <w:pPr>
        <w:jc w:val="center"/>
        <w:rPr>
          <w:rFonts w:ascii="Times New Roman" w:hAnsi="Times New Roman" w:cs="Times New Roman"/>
          <w:color w:val="000000"/>
        </w:rPr>
      </w:pPr>
      <w:r w:rsidRPr="0089779A">
        <w:rPr>
          <w:rFonts w:ascii="Times New Roman" w:hAnsi="Times New Roman" w:cs="Times New Roman"/>
          <w:b/>
          <w:bCs/>
          <w:color w:val="000000"/>
        </w:rPr>
        <w:lastRenderedPageBreak/>
        <w:t>DOSTAVITI UZORAK, OPIS, ODNOSNO FOTOGRAFIJU ROBA KOJE SU PREDMET ISPORUKE,  ČIJU JE VJERODOSTOJNOST PONUĐAČ OBAVEZAN POTVRDITI, UKOLIKO TO NARUČILAC ZAHTIJEVA</w:t>
      </w:r>
    </w:p>
    <w:p w14:paraId="109D3FCE" w14:textId="77777777" w:rsidR="00EE6ACC" w:rsidRPr="0089779A" w:rsidRDefault="00EE6ACC" w:rsidP="00EE6ACC">
      <w:pPr>
        <w:keepNext/>
        <w:keepLines/>
        <w:spacing w:before="200" w:after="0"/>
        <w:outlineLvl w:val="2"/>
        <w:rPr>
          <w:rFonts w:ascii="Times New Roman" w:eastAsia="Times New Roman" w:hAnsi="Times New Roman" w:cs="Times New Roman"/>
          <w:b/>
          <w:bCs/>
          <w:i/>
          <w:iCs/>
          <w:color w:val="000000"/>
          <w:sz w:val="24"/>
          <w:szCs w:val="24"/>
          <w:lang w:eastAsia="zh-TW"/>
        </w:rPr>
      </w:pPr>
    </w:p>
    <w:p w14:paraId="7BA56D24" w14:textId="77777777" w:rsidR="00EE6ACC" w:rsidRPr="0089779A" w:rsidRDefault="00EE6ACC" w:rsidP="00EE6ACC">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i/>
          <w:iCs/>
          <w:color w:val="000000"/>
        </w:rPr>
      </w:pPr>
    </w:p>
    <w:p w14:paraId="1458FDD5" w14:textId="77777777" w:rsidR="0089779A" w:rsidRDefault="00EE6ACC" w:rsidP="00EE6ACC">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i/>
          <w:iCs/>
          <w:color w:val="000000"/>
        </w:rPr>
      </w:pPr>
      <w:r w:rsidRPr="0089779A">
        <w:rPr>
          <w:rFonts w:ascii="Times New Roman" w:hAnsi="Times New Roman" w:cs="Times New Roman"/>
          <w:i/>
          <w:iCs/>
          <w:color w:val="000000"/>
        </w:rPr>
        <w:t xml:space="preserve">Ponuđač je u obavezi da </w:t>
      </w:r>
      <w:r>
        <w:rPr>
          <w:rFonts w:ascii="Times New Roman" w:hAnsi="Times New Roman" w:cs="Times New Roman"/>
          <w:i/>
          <w:iCs/>
          <w:color w:val="000000"/>
        </w:rPr>
        <w:t>dostavi dokaze tražene Poz</w:t>
      </w:r>
    </w:p>
    <w:p w14:paraId="350EA2AE" w14:textId="77777777" w:rsidR="00EE6ACC" w:rsidRDefault="00EE6ACC" w:rsidP="00EE6ACC">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i/>
          <w:iCs/>
          <w:color w:val="000000"/>
        </w:rPr>
      </w:pPr>
    </w:p>
    <w:p w14:paraId="0D83BFEF" w14:textId="77777777" w:rsidR="00EE6ACC" w:rsidRPr="00EE6ACC" w:rsidRDefault="00EE6ACC" w:rsidP="00EE6AC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14:paraId="1266FBAF" w14:textId="77777777" w:rsidR="009A7C54" w:rsidRDefault="009A7C54" w:rsidP="003D3A5A">
      <w:pPr>
        <w:jc w:val="right"/>
        <w:rPr>
          <w:rStyle w:val="SubtleEmphasis"/>
          <w:rFonts w:ascii="Times New Roman" w:hAnsi="Times New Roman" w:cs="Times New Roman"/>
          <w:i w:val="0"/>
          <w:iCs w:val="0"/>
          <w:color w:val="000000"/>
        </w:rPr>
      </w:pPr>
    </w:p>
    <w:p w14:paraId="13D22379" w14:textId="77777777" w:rsidR="00EE6ACC" w:rsidRDefault="00EE6ACC" w:rsidP="003D3A5A">
      <w:pPr>
        <w:jc w:val="right"/>
        <w:rPr>
          <w:rStyle w:val="SubtleEmphasis"/>
          <w:rFonts w:ascii="Times New Roman" w:hAnsi="Times New Roman" w:cs="Times New Roman"/>
          <w:i w:val="0"/>
          <w:iCs w:val="0"/>
          <w:color w:val="000000"/>
        </w:rPr>
      </w:pPr>
    </w:p>
    <w:p w14:paraId="7FA78396" w14:textId="77777777" w:rsidR="00EE6ACC" w:rsidRDefault="00EE6ACC" w:rsidP="003D3A5A">
      <w:pPr>
        <w:jc w:val="right"/>
        <w:rPr>
          <w:rStyle w:val="SubtleEmphasis"/>
          <w:rFonts w:ascii="Times New Roman" w:hAnsi="Times New Roman" w:cs="Times New Roman"/>
          <w:i w:val="0"/>
          <w:iCs w:val="0"/>
          <w:color w:val="000000"/>
        </w:rPr>
      </w:pPr>
    </w:p>
    <w:p w14:paraId="58701F41" w14:textId="77777777" w:rsidR="00EE6ACC" w:rsidRDefault="00EE6ACC" w:rsidP="003D3A5A">
      <w:pPr>
        <w:jc w:val="right"/>
        <w:rPr>
          <w:rStyle w:val="SubtleEmphasis"/>
          <w:rFonts w:ascii="Times New Roman" w:hAnsi="Times New Roman" w:cs="Times New Roman"/>
          <w:i w:val="0"/>
          <w:iCs w:val="0"/>
          <w:color w:val="000000"/>
        </w:rPr>
      </w:pPr>
    </w:p>
    <w:p w14:paraId="606BF3ED" w14:textId="77777777" w:rsidR="00EE6ACC" w:rsidRDefault="00EE6ACC" w:rsidP="003D3A5A">
      <w:pPr>
        <w:jc w:val="right"/>
        <w:rPr>
          <w:rStyle w:val="SubtleEmphasis"/>
          <w:rFonts w:ascii="Times New Roman" w:hAnsi="Times New Roman" w:cs="Times New Roman"/>
          <w:i w:val="0"/>
          <w:iCs w:val="0"/>
          <w:color w:val="000000"/>
        </w:rPr>
      </w:pPr>
    </w:p>
    <w:p w14:paraId="2879B9D8" w14:textId="77777777" w:rsidR="00EE6ACC" w:rsidRDefault="00EE6ACC" w:rsidP="003D3A5A">
      <w:pPr>
        <w:jc w:val="right"/>
        <w:rPr>
          <w:rStyle w:val="SubtleEmphasis"/>
          <w:rFonts w:ascii="Times New Roman" w:hAnsi="Times New Roman" w:cs="Times New Roman"/>
          <w:i w:val="0"/>
          <w:iCs w:val="0"/>
          <w:color w:val="000000"/>
        </w:rPr>
      </w:pPr>
    </w:p>
    <w:p w14:paraId="60DB58C7" w14:textId="77777777" w:rsidR="00EE6ACC" w:rsidRDefault="00EE6ACC" w:rsidP="003D3A5A">
      <w:pPr>
        <w:jc w:val="right"/>
        <w:rPr>
          <w:rStyle w:val="SubtleEmphasis"/>
          <w:rFonts w:ascii="Times New Roman" w:hAnsi="Times New Roman" w:cs="Times New Roman"/>
          <w:i w:val="0"/>
          <w:iCs w:val="0"/>
          <w:color w:val="000000"/>
        </w:rPr>
      </w:pPr>
    </w:p>
    <w:p w14:paraId="59E9A4CE" w14:textId="77777777" w:rsidR="00EE6ACC" w:rsidRDefault="00EE6ACC" w:rsidP="003D3A5A">
      <w:pPr>
        <w:jc w:val="right"/>
        <w:rPr>
          <w:rStyle w:val="SubtleEmphasis"/>
          <w:rFonts w:ascii="Times New Roman" w:hAnsi="Times New Roman" w:cs="Times New Roman"/>
          <w:i w:val="0"/>
          <w:iCs w:val="0"/>
          <w:color w:val="000000"/>
        </w:rPr>
      </w:pPr>
    </w:p>
    <w:p w14:paraId="73645CDB" w14:textId="77777777" w:rsidR="00EE6ACC" w:rsidRDefault="00EE6ACC" w:rsidP="003D3A5A">
      <w:pPr>
        <w:jc w:val="right"/>
        <w:rPr>
          <w:rStyle w:val="SubtleEmphasis"/>
          <w:rFonts w:ascii="Times New Roman" w:hAnsi="Times New Roman" w:cs="Times New Roman"/>
          <w:i w:val="0"/>
          <w:iCs w:val="0"/>
          <w:color w:val="000000"/>
        </w:rPr>
      </w:pPr>
    </w:p>
    <w:p w14:paraId="6C4B3E95" w14:textId="77777777" w:rsidR="00EE6ACC" w:rsidRDefault="00EE6ACC" w:rsidP="003D3A5A">
      <w:pPr>
        <w:jc w:val="right"/>
        <w:rPr>
          <w:rStyle w:val="SubtleEmphasis"/>
          <w:rFonts w:ascii="Times New Roman" w:hAnsi="Times New Roman" w:cs="Times New Roman"/>
          <w:i w:val="0"/>
          <w:iCs w:val="0"/>
          <w:color w:val="000000"/>
        </w:rPr>
      </w:pPr>
    </w:p>
    <w:p w14:paraId="1DACD23E" w14:textId="77777777" w:rsidR="00EE6ACC" w:rsidRDefault="00EE6ACC" w:rsidP="003D3A5A">
      <w:pPr>
        <w:jc w:val="right"/>
        <w:rPr>
          <w:rStyle w:val="SubtleEmphasis"/>
          <w:rFonts w:ascii="Times New Roman" w:hAnsi="Times New Roman" w:cs="Times New Roman"/>
          <w:i w:val="0"/>
          <w:iCs w:val="0"/>
          <w:color w:val="000000"/>
        </w:rPr>
      </w:pPr>
    </w:p>
    <w:p w14:paraId="0A0A4E99" w14:textId="77777777" w:rsidR="00EE6ACC" w:rsidRDefault="00EE6ACC" w:rsidP="003D3A5A">
      <w:pPr>
        <w:jc w:val="right"/>
        <w:rPr>
          <w:rStyle w:val="SubtleEmphasis"/>
          <w:rFonts w:ascii="Times New Roman" w:hAnsi="Times New Roman" w:cs="Times New Roman"/>
          <w:i w:val="0"/>
          <w:iCs w:val="0"/>
          <w:color w:val="000000"/>
        </w:rPr>
      </w:pPr>
    </w:p>
    <w:p w14:paraId="4875EE4A" w14:textId="77777777" w:rsidR="00EE6ACC" w:rsidRDefault="00EE6ACC" w:rsidP="003D3A5A">
      <w:pPr>
        <w:jc w:val="right"/>
        <w:rPr>
          <w:rStyle w:val="SubtleEmphasis"/>
          <w:rFonts w:ascii="Times New Roman" w:hAnsi="Times New Roman" w:cs="Times New Roman"/>
          <w:i w:val="0"/>
          <w:iCs w:val="0"/>
          <w:color w:val="000000"/>
        </w:rPr>
      </w:pPr>
    </w:p>
    <w:p w14:paraId="6F437B40" w14:textId="77777777" w:rsidR="00EE6ACC" w:rsidRDefault="00EE6ACC" w:rsidP="003D3A5A">
      <w:pPr>
        <w:jc w:val="right"/>
        <w:rPr>
          <w:rStyle w:val="SubtleEmphasis"/>
          <w:rFonts w:ascii="Times New Roman" w:hAnsi="Times New Roman" w:cs="Times New Roman"/>
          <w:i w:val="0"/>
          <w:iCs w:val="0"/>
          <w:color w:val="000000"/>
        </w:rPr>
      </w:pPr>
    </w:p>
    <w:p w14:paraId="0ADC3572" w14:textId="77777777" w:rsidR="00EE6ACC" w:rsidRDefault="00EE6ACC" w:rsidP="003D3A5A">
      <w:pPr>
        <w:jc w:val="right"/>
        <w:rPr>
          <w:rStyle w:val="SubtleEmphasis"/>
          <w:rFonts w:ascii="Times New Roman" w:hAnsi="Times New Roman" w:cs="Times New Roman"/>
          <w:i w:val="0"/>
          <w:iCs w:val="0"/>
          <w:color w:val="000000"/>
        </w:rPr>
      </w:pPr>
    </w:p>
    <w:p w14:paraId="3CFB1F2C" w14:textId="77777777" w:rsidR="00EE6ACC" w:rsidRDefault="00EE6ACC" w:rsidP="003D3A5A">
      <w:pPr>
        <w:jc w:val="right"/>
        <w:rPr>
          <w:rStyle w:val="SubtleEmphasis"/>
          <w:rFonts w:ascii="Times New Roman" w:hAnsi="Times New Roman" w:cs="Times New Roman"/>
          <w:i w:val="0"/>
          <w:iCs w:val="0"/>
          <w:color w:val="000000"/>
        </w:rPr>
      </w:pPr>
    </w:p>
    <w:p w14:paraId="08E79CC6" w14:textId="77777777" w:rsidR="00EE6ACC" w:rsidRDefault="00EE6ACC" w:rsidP="003D3A5A">
      <w:pPr>
        <w:jc w:val="right"/>
        <w:rPr>
          <w:rStyle w:val="SubtleEmphasis"/>
          <w:rFonts w:ascii="Times New Roman" w:hAnsi="Times New Roman" w:cs="Times New Roman"/>
          <w:i w:val="0"/>
          <w:iCs w:val="0"/>
          <w:color w:val="000000"/>
        </w:rPr>
      </w:pPr>
    </w:p>
    <w:p w14:paraId="38761DD7" w14:textId="77777777" w:rsidR="00EE6ACC" w:rsidRDefault="00EE6ACC" w:rsidP="003D3A5A">
      <w:pPr>
        <w:jc w:val="right"/>
        <w:rPr>
          <w:rStyle w:val="SubtleEmphasis"/>
          <w:rFonts w:ascii="Times New Roman" w:hAnsi="Times New Roman" w:cs="Times New Roman"/>
          <w:i w:val="0"/>
          <w:iCs w:val="0"/>
          <w:color w:val="000000"/>
        </w:rPr>
      </w:pPr>
    </w:p>
    <w:p w14:paraId="266386A4" w14:textId="77777777" w:rsidR="00EE6ACC" w:rsidRDefault="00EE6ACC" w:rsidP="003D3A5A">
      <w:pPr>
        <w:jc w:val="right"/>
        <w:rPr>
          <w:rStyle w:val="SubtleEmphasis"/>
          <w:rFonts w:ascii="Times New Roman" w:hAnsi="Times New Roman" w:cs="Times New Roman"/>
          <w:i w:val="0"/>
          <w:iCs w:val="0"/>
          <w:color w:val="000000"/>
        </w:rPr>
      </w:pPr>
    </w:p>
    <w:p w14:paraId="53310AA2" w14:textId="77777777" w:rsidR="00EE6ACC" w:rsidRDefault="00EE6ACC" w:rsidP="003D3A5A">
      <w:pPr>
        <w:jc w:val="right"/>
        <w:rPr>
          <w:rStyle w:val="SubtleEmphasis"/>
          <w:rFonts w:ascii="Times New Roman" w:hAnsi="Times New Roman" w:cs="Times New Roman"/>
          <w:i w:val="0"/>
          <w:iCs w:val="0"/>
          <w:color w:val="000000"/>
        </w:rPr>
      </w:pPr>
    </w:p>
    <w:p w14:paraId="1B71C684" w14:textId="77777777" w:rsidR="00EE6ACC" w:rsidRDefault="00EE6ACC" w:rsidP="003D3A5A">
      <w:pPr>
        <w:jc w:val="right"/>
        <w:rPr>
          <w:rStyle w:val="SubtleEmphasis"/>
          <w:rFonts w:ascii="Times New Roman" w:hAnsi="Times New Roman" w:cs="Times New Roman"/>
          <w:i w:val="0"/>
          <w:iCs w:val="0"/>
          <w:color w:val="000000"/>
        </w:rPr>
      </w:pPr>
    </w:p>
    <w:p w14:paraId="76D96B60" w14:textId="77777777" w:rsidR="00EE6ACC" w:rsidRDefault="00EE6ACC" w:rsidP="003D3A5A">
      <w:pPr>
        <w:jc w:val="right"/>
        <w:rPr>
          <w:rStyle w:val="SubtleEmphasis"/>
          <w:rFonts w:ascii="Times New Roman" w:hAnsi="Times New Roman" w:cs="Times New Roman"/>
          <w:i w:val="0"/>
          <w:iCs w:val="0"/>
          <w:color w:val="000000"/>
        </w:rPr>
      </w:pPr>
    </w:p>
    <w:p w14:paraId="2B974B66" w14:textId="77777777" w:rsidR="00A208AE" w:rsidRDefault="00A208AE" w:rsidP="00416681">
      <w:pPr>
        <w:rPr>
          <w:rStyle w:val="SubtleEmphasis"/>
          <w:rFonts w:ascii="Times New Roman" w:hAnsi="Times New Roman" w:cs="Times New Roman"/>
          <w:i w:val="0"/>
          <w:iCs w:val="0"/>
          <w:color w:val="000000"/>
        </w:rPr>
      </w:pPr>
    </w:p>
    <w:p w14:paraId="1485A859" w14:textId="77777777" w:rsidR="00836D09" w:rsidRDefault="00836D09" w:rsidP="00416681">
      <w:pPr>
        <w:rPr>
          <w:rStyle w:val="SubtleEmphasis"/>
          <w:rFonts w:ascii="Times New Roman" w:hAnsi="Times New Roman" w:cs="Times New Roman"/>
          <w:i w:val="0"/>
          <w:iCs w:val="0"/>
          <w:color w:val="000000"/>
        </w:rPr>
      </w:pPr>
    </w:p>
    <w:p w14:paraId="66346005" w14:textId="77777777" w:rsidR="00FD542F" w:rsidRPr="0028471E" w:rsidRDefault="00FD542F" w:rsidP="003D3A5A">
      <w:pPr>
        <w:jc w:val="right"/>
        <w:rPr>
          <w:rFonts w:ascii="Times New Roman" w:hAnsi="Times New Roman" w:cs="Times New Roman"/>
          <w:color w:val="000000"/>
        </w:rPr>
      </w:pPr>
      <w:r w:rsidRPr="0028471E">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FD542F" w:rsidRPr="0028471E" w14:paraId="1CF76672" w14:textId="77777777" w:rsidTr="00362565">
        <w:tc>
          <w:tcPr>
            <w:tcW w:w="9287" w:type="dxa"/>
          </w:tcPr>
          <w:p w14:paraId="0254831A" w14:textId="77777777" w:rsidR="00FD542F" w:rsidRPr="0028471E" w:rsidRDefault="00FD542F" w:rsidP="00362565">
            <w:pPr>
              <w:pStyle w:val="1tekst"/>
              <w:ind w:right="282" w:firstLine="0"/>
              <w:rPr>
                <w:rFonts w:ascii="Times New Roman" w:hAnsi="Times New Roman" w:cs="Times New Roman"/>
                <w:b/>
                <w:bCs/>
                <w:color w:val="000000"/>
                <w:sz w:val="24"/>
                <w:szCs w:val="24"/>
              </w:rPr>
            </w:pPr>
          </w:p>
          <w:p w14:paraId="7F362368" w14:textId="77777777" w:rsidR="00FD542F" w:rsidRPr="0028471E" w:rsidRDefault="00FD542F" w:rsidP="00362565">
            <w:pPr>
              <w:pStyle w:val="1tekst"/>
              <w:ind w:left="284" w:right="282" w:firstLine="0"/>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 xml:space="preserve">IZJAVA O </w:t>
            </w:r>
          </w:p>
          <w:p w14:paraId="5AF93801" w14:textId="77777777" w:rsidR="00FD542F" w:rsidRPr="0028471E" w:rsidRDefault="00FD542F" w:rsidP="00362565">
            <w:pPr>
              <w:pStyle w:val="1tekst"/>
              <w:ind w:left="284" w:right="282" w:firstLine="0"/>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NAMJERI I PREDMETU PODUGOVARANJA, ODNOSNO ANGAŽOVANJU PODIZVOĐAČA</w:t>
            </w:r>
            <w:r w:rsidRPr="0028471E">
              <w:rPr>
                <w:rStyle w:val="FootnoteReference"/>
                <w:rFonts w:ascii="Times New Roman" w:hAnsi="Times New Roman" w:cs="Times New Roman"/>
                <w:b/>
                <w:bCs/>
                <w:color w:val="000000"/>
                <w:sz w:val="24"/>
                <w:szCs w:val="24"/>
              </w:rPr>
              <w:footnoteReference w:id="14"/>
            </w:r>
          </w:p>
          <w:p w14:paraId="25E66C6F" w14:textId="77777777" w:rsidR="00FD542F" w:rsidRPr="0028471E" w:rsidRDefault="00FD542F" w:rsidP="00362565">
            <w:pPr>
              <w:pStyle w:val="1tekst"/>
              <w:ind w:left="284" w:right="282" w:firstLine="0"/>
              <w:rPr>
                <w:rFonts w:ascii="Times New Roman" w:hAnsi="Times New Roman" w:cs="Times New Roman"/>
                <w:color w:val="000000"/>
                <w:sz w:val="24"/>
                <w:szCs w:val="24"/>
              </w:rPr>
            </w:pPr>
          </w:p>
          <w:p w14:paraId="13DAB1A6" w14:textId="77777777" w:rsidR="00FD542F" w:rsidRPr="0028471E" w:rsidRDefault="00FD542F" w:rsidP="00362565">
            <w:pPr>
              <w:pStyle w:val="1tekst"/>
              <w:ind w:left="284" w:right="282" w:firstLine="0"/>
              <w:rPr>
                <w:rFonts w:ascii="Times New Roman" w:hAnsi="Times New Roman" w:cs="Times New Roman"/>
                <w:color w:val="000000"/>
                <w:sz w:val="24"/>
                <w:szCs w:val="24"/>
              </w:rPr>
            </w:pPr>
          </w:p>
          <w:p w14:paraId="47DDE02E" w14:textId="77777777" w:rsidR="00FD542F" w:rsidRPr="0028471E" w:rsidRDefault="00FD542F" w:rsidP="00362565">
            <w:pPr>
              <w:spacing w:after="0" w:line="240" w:lineRule="auto"/>
              <w:ind w:firstLine="567"/>
              <w:jc w:val="both"/>
              <w:rPr>
                <w:rFonts w:ascii="Times New Roman" w:hAnsi="Times New Roman" w:cs="Times New Roman"/>
                <w:color w:val="000000"/>
                <w:sz w:val="20"/>
                <w:szCs w:val="20"/>
                <w:lang w:val="sr-Latn-CS"/>
              </w:rPr>
            </w:pPr>
            <w:r w:rsidRPr="0028471E">
              <w:rPr>
                <w:rFonts w:ascii="Times New Roman" w:hAnsi="Times New Roman" w:cs="Times New Roman"/>
                <w:color w:val="000000"/>
                <w:sz w:val="24"/>
                <w:szCs w:val="24"/>
                <w:lang w:val="sr-Latn-CS"/>
              </w:rPr>
              <w:t xml:space="preserve">Ovlašćeno lice ponuđača/člana zajedničke ponude__________________________ </w:t>
            </w:r>
            <w:r w:rsidRPr="0028471E">
              <w:rPr>
                <w:rFonts w:ascii="Times New Roman" w:hAnsi="Times New Roman" w:cs="Times New Roman"/>
                <w:color w:val="000000"/>
                <w:sz w:val="20"/>
                <w:szCs w:val="20"/>
                <w:lang w:val="sr-Latn-CS"/>
              </w:rPr>
              <w:t>(ime i prezime i radno mjesto)</w:t>
            </w:r>
          </w:p>
          <w:p w14:paraId="25EE2B5D"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p>
          <w:p w14:paraId="3D0262C8" w14:textId="77777777" w:rsidR="00FD542F" w:rsidRPr="0028471E" w:rsidRDefault="00FD542F" w:rsidP="00362565">
            <w:pPr>
              <w:spacing w:after="0" w:line="240" w:lineRule="auto"/>
              <w:ind w:left="284" w:right="282"/>
              <w:jc w:val="center"/>
              <w:rPr>
                <w:rFonts w:ascii="Times New Roman" w:hAnsi="Times New Roman" w:cs="Times New Roman"/>
                <w:color w:val="000000"/>
                <w:sz w:val="24"/>
                <w:szCs w:val="24"/>
                <w:lang w:val="sr-Latn-CS"/>
              </w:rPr>
            </w:pPr>
          </w:p>
          <w:p w14:paraId="1F945DE3" w14:textId="77777777" w:rsidR="00FD542F" w:rsidRPr="0028471E" w:rsidRDefault="00FD542F" w:rsidP="00362565">
            <w:pPr>
              <w:spacing w:after="0" w:line="240" w:lineRule="auto"/>
              <w:jc w:val="center"/>
              <w:rPr>
                <w:rFonts w:ascii="Times New Roman" w:hAnsi="Times New Roman" w:cs="Times New Roman"/>
                <w:b/>
                <w:bCs/>
                <w:color w:val="000000"/>
                <w:sz w:val="32"/>
                <w:szCs w:val="32"/>
                <w:lang w:val="sr-Latn-CS"/>
              </w:rPr>
            </w:pPr>
            <w:r w:rsidRPr="0028471E">
              <w:rPr>
                <w:rFonts w:ascii="Times New Roman" w:hAnsi="Times New Roman" w:cs="Times New Roman"/>
                <w:b/>
                <w:bCs/>
                <w:color w:val="000000"/>
                <w:sz w:val="32"/>
                <w:szCs w:val="32"/>
                <w:lang w:val="sr-Latn-CS"/>
              </w:rPr>
              <w:t>Izjavljuje</w:t>
            </w:r>
          </w:p>
          <w:p w14:paraId="19E28F08" w14:textId="77777777" w:rsidR="00FD542F" w:rsidRPr="0028471E" w:rsidRDefault="00FD542F" w:rsidP="00362565">
            <w:pPr>
              <w:spacing w:after="0" w:line="240" w:lineRule="auto"/>
              <w:jc w:val="center"/>
              <w:rPr>
                <w:rFonts w:ascii="Times New Roman" w:hAnsi="Times New Roman" w:cs="Times New Roman"/>
                <w:b/>
                <w:bCs/>
                <w:color w:val="000000"/>
                <w:sz w:val="24"/>
                <w:szCs w:val="24"/>
                <w:lang w:val="sr-Latn-CS"/>
              </w:rPr>
            </w:pPr>
          </w:p>
          <w:p w14:paraId="2395D6E9" w14:textId="77777777" w:rsidR="00FD542F" w:rsidRPr="0028471E" w:rsidRDefault="00FD542F" w:rsidP="00362565">
            <w:pPr>
              <w:spacing w:after="0" w:line="240" w:lineRule="auto"/>
              <w:ind w:firstLine="567"/>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14:paraId="46627A8B"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p>
          <w:p w14:paraId="4B03EE6D"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1.</w:t>
            </w:r>
          </w:p>
          <w:p w14:paraId="70DEB3D2"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2.</w:t>
            </w:r>
          </w:p>
          <w:p w14:paraId="2AA57288"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p>
          <w:p w14:paraId="28278CF8" w14:textId="77777777" w:rsidR="00FD542F" w:rsidRPr="0028471E" w:rsidRDefault="00FD542F" w:rsidP="00362565">
            <w:pPr>
              <w:spacing w:after="0" w:line="240" w:lineRule="auto"/>
              <w:jc w:val="center"/>
              <w:rPr>
                <w:rFonts w:ascii="Times New Roman" w:hAnsi="Times New Roman" w:cs="Times New Roman"/>
                <w:b/>
                <w:bCs/>
                <w:color w:val="000000"/>
                <w:sz w:val="24"/>
                <w:szCs w:val="24"/>
                <w:lang w:val="sr-Latn-CS"/>
              </w:rPr>
            </w:pPr>
          </w:p>
          <w:p w14:paraId="1057DD77" w14:textId="77777777" w:rsidR="00FD542F" w:rsidRPr="0028471E" w:rsidRDefault="00FD542F" w:rsidP="00362565">
            <w:pPr>
              <w:pStyle w:val="PlainText"/>
              <w:ind w:right="282"/>
              <w:jc w:val="both"/>
              <w:rPr>
                <w:rFonts w:ascii="Times New Roman" w:hAnsi="Times New Roman" w:cs="Times New Roman"/>
                <w:i/>
                <w:iCs/>
                <w:color w:val="000000"/>
                <w:sz w:val="24"/>
                <w:szCs w:val="24"/>
                <w:lang w:val="sr-Latn-CS"/>
              </w:rPr>
            </w:pPr>
          </w:p>
          <w:p w14:paraId="15D7C9C4" w14:textId="77777777" w:rsidR="00FD542F" w:rsidRPr="0028471E" w:rsidRDefault="00FD542F" w:rsidP="00362565">
            <w:pPr>
              <w:spacing w:after="0" w:line="240" w:lineRule="auto"/>
              <w:jc w:val="both"/>
              <w:rPr>
                <w:rFonts w:ascii="Times New Roman" w:hAnsi="Times New Roman" w:cs="Times New Roman"/>
                <w:i/>
                <w:iCs/>
                <w:color w:val="000000"/>
                <w:sz w:val="24"/>
                <w:szCs w:val="24"/>
                <w:lang w:val="sr-Latn-CS"/>
              </w:rPr>
            </w:pPr>
          </w:p>
          <w:p w14:paraId="12642C23" w14:textId="77777777" w:rsidR="00FD542F" w:rsidRPr="0028471E" w:rsidRDefault="00FD542F" w:rsidP="00362565">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14:paraId="27FDFC94" w14:textId="77777777"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14:paraId="55CF86A4" w14:textId="77777777"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14:paraId="156D295B" w14:textId="77777777" w:rsidR="00FD542F" w:rsidRPr="0028471E" w:rsidRDefault="00FD542F" w:rsidP="00362565">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14:paraId="17D8517E" w14:textId="77777777"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14:paraId="60BB028C" w14:textId="77777777"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14:paraId="015DA269" w14:textId="77777777"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14:paraId="002C38B1" w14:textId="77777777" w:rsidR="00FD542F" w:rsidRPr="0028471E" w:rsidRDefault="00FD542F" w:rsidP="00362565">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14:paraId="3B8787AA" w14:textId="77777777" w:rsidR="00FD542F" w:rsidRPr="0028471E" w:rsidRDefault="00FD542F" w:rsidP="00362565">
            <w:pPr>
              <w:spacing w:after="0" w:line="240" w:lineRule="auto"/>
              <w:ind w:firstLine="426"/>
              <w:jc w:val="both"/>
              <w:rPr>
                <w:rFonts w:ascii="Times New Roman" w:hAnsi="Times New Roman" w:cs="Times New Roman"/>
                <w:color w:val="000000"/>
                <w:sz w:val="24"/>
                <w:szCs w:val="24"/>
                <w:lang w:val="sr-Latn-CS"/>
              </w:rPr>
            </w:pPr>
          </w:p>
          <w:p w14:paraId="596C4DEC"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14:paraId="2AF63DEA" w14:textId="77777777" w:rsidR="00FD542F" w:rsidRPr="0028471E" w:rsidRDefault="00FD542F" w:rsidP="00362565">
            <w:pPr>
              <w:spacing w:after="0" w:line="240" w:lineRule="auto"/>
              <w:rPr>
                <w:rFonts w:ascii="Times New Roman" w:hAnsi="Times New Roman" w:cs="Times New Roman"/>
                <w:color w:val="000000"/>
                <w:lang w:val="sr-Latn-CS"/>
              </w:rPr>
            </w:pPr>
          </w:p>
          <w:p w14:paraId="43B1F20E" w14:textId="77777777" w:rsidR="00FD542F" w:rsidRPr="0028471E" w:rsidRDefault="00FD542F" w:rsidP="00362565">
            <w:pPr>
              <w:spacing w:after="0" w:line="240" w:lineRule="auto"/>
              <w:rPr>
                <w:rFonts w:ascii="Times New Roman" w:hAnsi="Times New Roman" w:cs="Times New Roman"/>
                <w:color w:val="000000"/>
                <w:lang w:val="sr-Latn-CS"/>
              </w:rPr>
            </w:pPr>
          </w:p>
          <w:p w14:paraId="1C9FD7D5" w14:textId="77777777" w:rsidR="00FD542F" w:rsidRPr="0028471E" w:rsidRDefault="00FD542F" w:rsidP="00362565">
            <w:pPr>
              <w:pStyle w:val="1tekst"/>
              <w:ind w:firstLine="0"/>
              <w:rPr>
                <w:rFonts w:ascii="Times New Roman" w:hAnsi="Times New Roman" w:cs="Times New Roman"/>
                <w:color w:val="000000"/>
                <w:sz w:val="24"/>
                <w:szCs w:val="24"/>
              </w:rPr>
            </w:pPr>
          </w:p>
          <w:p w14:paraId="3B27CA90" w14:textId="77777777" w:rsidR="00FD542F" w:rsidRPr="0028471E" w:rsidRDefault="00FD542F" w:rsidP="00362565">
            <w:pPr>
              <w:pStyle w:val="1tekst"/>
              <w:ind w:firstLine="0"/>
              <w:rPr>
                <w:rFonts w:ascii="Times New Roman" w:hAnsi="Times New Roman" w:cs="Times New Roman"/>
                <w:color w:val="000000"/>
                <w:sz w:val="24"/>
                <w:szCs w:val="24"/>
              </w:rPr>
            </w:pPr>
          </w:p>
          <w:p w14:paraId="0092DB65" w14:textId="77777777" w:rsidR="00FD542F" w:rsidRPr="0028471E" w:rsidRDefault="00FD542F" w:rsidP="00362565">
            <w:pPr>
              <w:pStyle w:val="1tekst"/>
              <w:ind w:firstLine="0"/>
              <w:rPr>
                <w:rFonts w:ascii="Times New Roman" w:hAnsi="Times New Roman" w:cs="Times New Roman"/>
                <w:color w:val="000000"/>
                <w:sz w:val="24"/>
                <w:szCs w:val="24"/>
              </w:rPr>
            </w:pPr>
          </w:p>
        </w:tc>
      </w:tr>
    </w:tbl>
    <w:p w14:paraId="5A21D218" w14:textId="77777777" w:rsidR="00FD542F" w:rsidRPr="0061121C" w:rsidRDefault="00FD542F" w:rsidP="00FD542F">
      <w:pPr>
        <w:rPr>
          <w:rFonts w:ascii="Times New Roman" w:hAnsi="Times New Roman" w:cs="Times New Roman"/>
          <w:color w:val="000000"/>
          <w:sz w:val="6"/>
        </w:rPr>
      </w:pPr>
    </w:p>
    <w:p w14:paraId="5E85CE47" w14:textId="77777777"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3" w:name="_Toc416180150"/>
      <w:bookmarkStart w:id="34" w:name="_Toc489857694"/>
      <w:r w:rsidRPr="0028471E">
        <w:rPr>
          <w:i w:val="0"/>
          <w:iCs w:val="0"/>
          <w:u w:val="none"/>
        </w:rPr>
        <w:lastRenderedPageBreak/>
        <w:t>NACRT UGOVORA O JAVNOJ NABAVCI</w:t>
      </w:r>
      <w:bookmarkEnd w:id="33"/>
      <w:bookmarkEnd w:id="34"/>
      <w:r w:rsidR="008474E1">
        <w:rPr>
          <w:i w:val="0"/>
          <w:iCs w:val="0"/>
          <w:u w:val="none"/>
        </w:rPr>
        <w:t xml:space="preserve"> </w:t>
      </w:r>
    </w:p>
    <w:p w14:paraId="4E475CFF" w14:textId="77777777" w:rsidR="00B460F9" w:rsidRPr="0028471E" w:rsidRDefault="00B460F9" w:rsidP="00B460F9">
      <w:pPr>
        <w:spacing w:after="0" w:line="240" w:lineRule="auto"/>
        <w:jc w:val="both"/>
        <w:rPr>
          <w:rFonts w:ascii="Times New Roman" w:hAnsi="Times New Roman" w:cs="Times New Roman"/>
          <w:color w:val="000000"/>
          <w:sz w:val="16"/>
          <w:szCs w:val="24"/>
        </w:rPr>
      </w:pPr>
    </w:p>
    <w:p w14:paraId="22C78F5C" w14:textId="77777777" w:rsidR="000015CE" w:rsidRPr="0028471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Ovaj ugovor zaključen je  između:</w:t>
      </w:r>
    </w:p>
    <w:p w14:paraId="5CD38567" w14:textId="77777777" w:rsidR="000015CE" w:rsidRPr="0028471E" w:rsidRDefault="000015CE" w:rsidP="000015CE">
      <w:pPr>
        <w:spacing w:after="0" w:line="240" w:lineRule="auto"/>
        <w:jc w:val="both"/>
        <w:rPr>
          <w:rFonts w:ascii="Times New Roman" w:hAnsi="Times New Roman" w:cs="Times New Roman"/>
          <w:color w:val="000000"/>
          <w:sz w:val="14"/>
          <w:szCs w:val="24"/>
        </w:rPr>
      </w:pPr>
    </w:p>
    <w:p w14:paraId="39B1971C" w14:textId="77777777" w:rsidR="000015CE" w:rsidRPr="0028471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b/>
          <w:bCs/>
          <w:color w:val="000000"/>
          <w:sz w:val="24"/>
          <w:szCs w:val="24"/>
        </w:rPr>
        <w:t xml:space="preserve">Naručioca </w:t>
      </w:r>
      <w:r w:rsidR="00153D61" w:rsidRPr="0028471E">
        <w:rPr>
          <w:rFonts w:ascii="Times New Roman" w:hAnsi="Times New Roman" w:cs="Times New Roman"/>
          <w:bCs/>
          <w:color w:val="000000"/>
          <w:sz w:val="24"/>
          <w:szCs w:val="24"/>
        </w:rPr>
        <w:t>Crnogorski elektrodistributivni sistem DOO Podgorica – CEDIS, sa sjedištem u Podgorici, ulica Ivana Milutinovića br. 12, PIB: 03099873; PDV: 30/31-16162-1; Broj žiro računa: 535-15969-90 kod Prve banke Crne Gore; koga zas</w:t>
      </w:r>
      <w:r w:rsidR="00ED4C2E">
        <w:rPr>
          <w:rFonts w:ascii="Times New Roman" w:hAnsi="Times New Roman" w:cs="Times New Roman"/>
          <w:bCs/>
          <w:color w:val="000000"/>
          <w:sz w:val="24"/>
          <w:szCs w:val="24"/>
        </w:rPr>
        <w:t xml:space="preserve">tupa Rukovodilac Sektora za komercijlna pitanja, Ranko Vojinović, </w:t>
      </w:r>
      <w:r w:rsidRPr="0028471E">
        <w:rPr>
          <w:rFonts w:ascii="Times New Roman" w:hAnsi="Times New Roman" w:cs="Times New Roman"/>
          <w:color w:val="000000"/>
          <w:sz w:val="24"/>
          <w:szCs w:val="24"/>
        </w:rPr>
        <w:t xml:space="preserve"> (u daljem tekstu: Naručilac)</w:t>
      </w:r>
    </w:p>
    <w:p w14:paraId="6CFEED14" w14:textId="77777777" w:rsidR="000015CE" w:rsidRPr="0028471E" w:rsidRDefault="00E17F92" w:rsidP="000015CE">
      <w:pPr>
        <w:spacing w:after="0" w:line="240" w:lineRule="auto"/>
        <w:jc w:val="center"/>
        <w:rPr>
          <w:rFonts w:ascii="Times New Roman" w:hAnsi="Times New Roman" w:cs="Times New Roman"/>
          <w:b/>
          <w:color w:val="000000"/>
          <w:sz w:val="24"/>
          <w:szCs w:val="24"/>
        </w:rPr>
      </w:pPr>
      <w:r w:rsidRPr="0028471E">
        <w:rPr>
          <w:rFonts w:ascii="Times New Roman" w:hAnsi="Times New Roman" w:cs="Times New Roman"/>
          <w:b/>
          <w:color w:val="000000"/>
          <w:sz w:val="24"/>
          <w:szCs w:val="24"/>
        </w:rPr>
        <w:t>i</w:t>
      </w:r>
    </w:p>
    <w:p w14:paraId="0ADA054A" w14:textId="77777777" w:rsidR="00E17F92" w:rsidRPr="0028471E" w:rsidRDefault="00E17F92" w:rsidP="000015CE">
      <w:pPr>
        <w:spacing w:after="0" w:line="240" w:lineRule="auto"/>
        <w:jc w:val="center"/>
        <w:rPr>
          <w:rFonts w:ascii="Times New Roman" w:hAnsi="Times New Roman" w:cs="Times New Roman"/>
          <w:b/>
          <w:color w:val="000000"/>
          <w:sz w:val="10"/>
          <w:szCs w:val="24"/>
        </w:rPr>
      </w:pPr>
    </w:p>
    <w:p w14:paraId="6909A672" w14:textId="77777777" w:rsidR="000015C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b/>
          <w:bCs/>
          <w:color w:val="000000"/>
          <w:sz w:val="24"/>
          <w:szCs w:val="24"/>
        </w:rPr>
        <w:t xml:space="preserve">Ponuđača </w:t>
      </w:r>
      <w:r w:rsidRPr="0028471E">
        <w:rPr>
          <w:rFonts w:ascii="Times New Roman" w:hAnsi="Times New Roman" w:cs="Times New Roman"/>
          <w:color w:val="000000"/>
          <w:sz w:val="24"/>
          <w:szCs w:val="24"/>
        </w:rPr>
        <w:t xml:space="preserve">______________________ sa sjedištem u ________________, ulica____________, Broj računa: ______________________, Naziv banke: ________________________, koga zastupa _____________, (u daljem tekstu:  </w:t>
      </w:r>
      <w:r w:rsidR="008B5124">
        <w:rPr>
          <w:rFonts w:ascii="Times New Roman" w:hAnsi="Times New Roman" w:cs="Times New Roman"/>
          <w:color w:val="000000"/>
          <w:sz w:val="24"/>
          <w:szCs w:val="24"/>
        </w:rPr>
        <w:t>Izvodjač</w:t>
      </w:r>
      <w:r w:rsidRPr="0028471E">
        <w:rPr>
          <w:rFonts w:ascii="Times New Roman" w:hAnsi="Times New Roman" w:cs="Times New Roman"/>
          <w:color w:val="000000"/>
          <w:sz w:val="24"/>
          <w:szCs w:val="24"/>
        </w:rPr>
        <w:t>).</w:t>
      </w:r>
    </w:p>
    <w:p w14:paraId="324356F4" w14:textId="77777777" w:rsidR="000015CE" w:rsidRPr="0028471E" w:rsidRDefault="000015CE" w:rsidP="00866C49">
      <w:pPr>
        <w:spacing w:after="0" w:line="240" w:lineRule="auto"/>
        <w:rPr>
          <w:rFonts w:ascii="Times New Roman" w:hAnsi="Times New Roman" w:cs="Times New Roman"/>
          <w:b/>
          <w:bCs/>
          <w:color w:val="000000"/>
          <w:sz w:val="18"/>
          <w:szCs w:val="24"/>
        </w:rPr>
      </w:pPr>
    </w:p>
    <w:p w14:paraId="5C6BABED" w14:textId="77777777" w:rsidR="000015CE" w:rsidRPr="0028471E" w:rsidRDefault="000015CE" w:rsidP="000015CE">
      <w:pPr>
        <w:spacing w:after="0" w:line="240" w:lineRule="auto"/>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OSNOV UGOVORA:</w:t>
      </w:r>
    </w:p>
    <w:p w14:paraId="29AF8268" w14:textId="77777777" w:rsidR="000015CE" w:rsidRPr="0028471E" w:rsidRDefault="000015CE" w:rsidP="000015CE">
      <w:pPr>
        <w:spacing w:after="0" w:line="240" w:lineRule="auto"/>
        <w:jc w:val="both"/>
        <w:rPr>
          <w:rFonts w:ascii="Times New Roman" w:hAnsi="Times New Roman" w:cs="Times New Roman"/>
          <w:b/>
          <w:bCs/>
          <w:color w:val="000000"/>
          <w:sz w:val="18"/>
          <w:szCs w:val="24"/>
        </w:rPr>
      </w:pPr>
    </w:p>
    <w:p w14:paraId="4D2AAB6B" w14:textId="2B3E2949" w:rsidR="000015CE" w:rsidRPr="0028471E" w:rsidRDefault="000015CE" w:rsidP="000015CE">
      <w:pPr>
        <w:spacing w:after="0" w:line="240" w:lineRule="auto"/>
        <w:jc w:val="both"/>
        <w:rPr>
          <w:rFonts w:ascii="Times New Roman" w:hAnsi="Times New Roman" w:cs="Times New Roman"/>
          <w:b/>
          <w:color w:val="000000"/>
          <w:sz w:val="24"/>
          <w:szCs w:val="24"/>
          <w:lang w:val="it-IT"/>
        </w:rPr>
      </w:pPr>
      <w:r w:rsidRPr="0028471E">
        <w:rPr>
          <w:rFonts w:ascii="Times New Roman" w:hAnsi="Times New Roman" w:cs="Times New Roman"/>
          <w:color w:val="000000"/>
          <w:sz w:val="24"/>
          <w:szCs w:val="24"/>
        </w:rPr>
        <w:t xml:space="preserve">Tenderska dokumentacija </w:t>
      </w:r>
      <w:r w:rsidR="0085043B" w:rsidRPr="008474E1">
        <w:rPr>
          <w:rFonts w:ascii="Times New Roman" w:hAnsi="Times New Roman" w:cs="Times New Roman"/>
          <w:color w:val="000000"/>
          <w:sz w:val="24"/>
          <w:szCs w:val="24"/>
        </w:rPr>
        <w:t xml:space="preserve">br. </w:t>
      </w:r>
      <w:r w:rsidR="0020326C">
        <w:rPr>
          <w:rFonts w:ascii="Times New Roman" w:hAnsi="Times New Roman" w:cs="Times New Roman"/>
          <w:color w:val="000000"/>
          <w:sz w:val="24"/>
          <w:szCs w:val="24"/>
        </w:rPr>
        <w:t>26</w:t>
      </w:r>
      <w:r w:rsidR="00ED4C2E">
        <w:rPr>
          <w:rFonts w:ascii="Times New Roman" w:hAnsi="Times New Roman" w:cs="Times New Roman"/>
          <w:color w:val="000000"/>
          <w:sz w:val="24"/>
          <w:szCs w:val="24"/>
        </w:rPr>
        <w:t>/18</w:t>
      </w:r>
      <w:r w:rsidRPr="008474E1">
        <w:rPr>
          <w:rFonts w:ascii="Times New Roman" w:hAnsi="Times New Roman" w:cs="Times New Roman"/>
          <w:color w:val="000000"/>
          <w:sz w:val="24"/>
          <w:szCs w:val="24"/>
        </w:rPr>
        <w:t xml:space="preserve"> od </w:t>
      </w:r>
      <w:r w:rsidR="0020326C">
        <w:rPr>
          <w:rFonts w:ascii="Times New Roman" w:hAnsi="Times New Roman" w:cs="Times New Roman"/>
          <w:sz w:val="24"/>
          <w:szCs w:val="24"/>
        </w:rPr>
        <w:t>1</w:t>
      </w:r>
      <w:r w:rsidR="00FE2337">
        <w:rPr>
          <w:rFonts w:ascii="Times New Roman" w:hAnsi="Times New Roman" w:cs="Times New Roman"/>
          <w:sz w:val="24"/>
          <w:szCs w:val="24"/>
        </w:rPr>
        <w:t>1</w:t>
      </w:r>
      <w:r w:rsidR="0020326C">
        <w:rPr>
          <w:rFonts w:ascii="Times New Roman" w:hAnsi="Times New Roman" w:cs="Times New Roman"/>
          <w:sz w:val="24"/>
          <w:szCs w:val="24"/>
        </w:rPr>
        <w:t>.04</w:t>
      </w:r>
      <w:r w:rsidR="00F60C7B" w:rsidRPr="008474E1">
        <w:rPr>
          <w:rFonts w:ascii="Times New Roman" w:hAnsi="Times New Roman" w:cs="Times New Roman"/>
          <w:sz w:val="24"/>
          <w:szCs w:val="24"/>
        </w:rPr>
        <w:t>.</w:t>
      </w:r>
      <w:r w:rsidR="00ED4C2E">
        <w:rPr>
          <w:rFonts w:ascii="Times New Roman" w:hAnsi="Times New Roman" w:cs="Times New Roman"/>
          <w:sz w:val="24"/>
          <w:szCs w:val="24"/>
        </w:rPr>
        <w:t>2018</w:t>
      </w:r>
      <w:r w:rsidRPr="00A823E5">
        <w:rPr>
          <w:rFonts w:ascii="Times New Roman" w:hAnsi="Times New Roman" w:cs="Times New Roman"/>
          <w:sz w:val="24"/>
          <w:szCs w:val="24"/>
          <w:highlight w:val="yellow"/>
        </w:rPr>
        <w:t>.</w:t>
      </w:r>
      <w:r w:rsidRPr="00286F1D">
        <w:rPr>
          <w:rFonts w:ascii="Times New Roman" w:hAnsi="Times New Roman" w:cs="Times New Roman"/>
          <w:sz w:val="24"/>
          <w:szCs w:val="24"/>
        </w:rPr>
        <w:t xml:space="preserve"> </w:t>
      </w:r>
      <w:r w:rsidRPr="0028471E">
        <w:rPr>
          <w:rFonts w:ascii="Times New Roman" w:hAnsi="Times New Roman" w:cs="Times New Roman"/>
          <w:color w:val="000000"/>
          <w:sz w:val="24"/>
          <w:szCs w:val="24"/>
        </w:rPr>
        <w:t>godine za otvoreni postupak za nabavku</w:t>
      </w:r>
      <w:r w:rsidRPr="0028471E">
        <w:rPr>
          <w:rFonts w:ascii="Times New Roman" w:hAnsi="Times New Roman" w:cs="Times New Roman"/>
          <w:b/>
          <w:color w:val="000000"/>
          <w:sz w:val="28"/>
          <w:szCs w:val="28"/>
          <w:lang w:val="it-IT"/>
        </w:rPr>
        <w:t xml:space="preserve"> </w:t>
      </w:r>
      <w:r w:rsidRPr="0028471E">
        <w:rPr>
          <w:rFonts w:ascii="Times New Roman" w:hAnsi="Times New Roman" w:cs="Times New Roman"/>
          <w:b/>
          <w:color w:val="000000"/>
          <w:sz w:val="24"/>
          <w:szCs w:val="24"/>
          <w:lang w:val="it-IT"/>
        </w:rPr>
        <w:t xml:space="preserve"> </w:t>
      </w:r>
      <w:r w:rsidR="006127BF" w:rsidRPr="0028471E">
        <w:rPr>
          <w:rFonts w:ascii="Times New Roman" w:hAnsi="Times New Roman" w:cs="Times New Roman"/>
          <w:color w:val="000000"/>
          <w:sz w:val="24"/>
          <w:szCs w:val="24"/>
          <w:lang w:val="it-IT"/>
        </w:rPr>
        <w:t xml:space="preserve">radova </w:t>
      </w:r>
      <w:r w:rsidR="0093408F">
        <w:rPr>
          <w:rFonts w:ascii="Times New Roman" w:hAnsi="Times New Roman" w:cs="Times New Roman"/>
          <w:color w:val="000000"/>
          <w:sz w:val="24"/>
          <w:szCs w:val="24"/>
          <w:lang w:val="it-IT"/>
        </w:rPr>
        <w:t>–</w:t>
      </w:r>
      <w:r w:rsidR="0020326C">
        <w:rPr>
          <w:rFonts w:ascii="Times New Roman" w:hAnsi="Times New Roman" w:cs="Times New Roman"/>
          <w:color w:val="000000"/>
          <w:sz w:val="24"/>
          <w:szCs w:val="24"/>
          <w:lang w:val="it-IT"/>
        </w:rPr>
        <w:t xml:space="preserve"> Izgradnja STS 10/0,4 kV,250 kVA ‘’DUŠIĆI IV’’ Podgorica po revidovanom Glavnom projektu</w:t>
      </w:r>
      <w:r w:rsidR="0093408F">
        <w:rPr>
          <w:rFonts w:ascii="Times New Roman" w:hAnsi="Times New Roman" w:cs="Times New Roman"/>
          <w:color w:val="000000"/>
          <w:sz w:val="24"/>
          <w:szCs w:val="24"/>
          <w:lang w:val="it-IT"/>
        </w:rPr>
        <w:t>,</w:t>
      </w:r>
      <w:r w:rsidR="0093408F">
        <w:rPr>
          <w:rFonts w:ascii="Times New Roman" w:hAnsi="Times New Roman" w:cs="Times New Roman"/>
          <w:color w:val="000000"/>
          <w:sz w:val="24"/>
          <w:szCs w:val="24"/>
        </w:rPr>
        <w:t>b</w:t>
      </w:r>
      <w:r w:rsidR="00EE6ACC">
        <w:rPr>
          <w:rFonts w:ascii="Times New Roman" w:hAnsi="Times New Roman" w:cs="Times New Roman"/>
          <w:color w:val="000000"/>
          <w:sz w:val="24"/>
          <w:szCs w:val="24"/>
        </w:rPr>
        <w:t>roj i datum Odluka</w:t>
      </w:r>
      <w:r w:rsidRPr="0028471E">
        <w:rPr>
          <w:rFonts w:ascii="Times New Roman" w:hAnsi="Times New Roman" w:cs="Times New Roman"/>
          <w:color w:val="000000"/>
          <w:sz w:val="24"/>
          <w:szCs w:val="24"/>
        </w:rPr>
        <w:t xml:space="preserve"> o izboru najpovoljnije ponude: _____________________;</w:t>
      </w:r>
      <w:r w:rsidRPr="0028471E">
        <w:rPr>
          <w:rFonts w:ascii="Times New Roman" w:hAnsi="Times New Roman" w:cs="Times New Roman"/>
          <w:b/>
          <w:color w:val="000000"/>
          <w:sz w:val="24"/>
          <w:szCs w:val="24"/>
          <w:lang w:val="it-IT"/>
        </w:rPr>
        <w:t xml:space="preserve"> </w:t>
      </w:r>
      <w:r w:rsidRPr="0028471E">
        <w:rPr>
          <w:rFonts w:ascii="Times New Roman" w:hAnsi="Times New Roman" w:cs="Times New Roman"/>
          <w:color w:val="000000"/>
          <w:sz w:val="24"/>
          <w:szCs w:val="24"/>
        </w:rPr>
        <w:t xml:space="preserve">Ponuda ponuđača </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sz w:val="24"/>
          <w:szCs w:val="24"/>
          <w:u w:val="single"/>
        </w:rPr>
        <w:t>(naziv ponuđača)</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rPr>
        <w:t xml:space="preserve"> broj ______ od _________________________.</w:t>
      </w:r>
    </w:p>
    <w:p w14:paraId="78FF0754" w14:textId="77777777" w:rsidR="000015CE" w:rsidRPr="0028471E" w:rsidRDefault="000015CE" w:rsidP="000015CE">
      <w:pPr>
        <w:spacing w:after="0" w:line="240" w:lineRule="auto"/>
        <w:ind w:right="-285"/>
        <w:jc w:val="both"/>
        <w:rPr>
          <w:rFonts w:ascii="Times New Roman" w:hAnsi="Times New Roman" w:cs="Times New Roman"/>
          <w:sz w:val="16"/>
          <w:szCs w:val="24"/>
          <w:lang w:val="sl-SI"/>
        </w:rPr>
      </w:pPr>
    </w:p>
    <w:p w14:paraId="6AC90B16" w14:textId="77777777" w:rsidR="000015CE" w:rsidRPr="0028471E" w:rsidRDefault="00E17F92" w:rsidP="00E17F92">
      <w:pPr>
        <w:spacing w:after="0" w:line="240" w:lineRule="auto"/>
        <w:jc w:val="center"/>
        <w:rPr>
          <w:rFonts w:ascii="Times New Roman" w:hAnsi="Times New Roman" w:cs="Times New Roman"/>
          <w:b/>
          <w:sz w:val="24"/>
          <w:szCs w:val="24"/>
          <w:lang w:val="sr-Latn-CS"/>
        </w:rPr>
      </w:pPr>
      <w:r w:rsidRPr="0028471E">
        <w:rPr>
          <w:rFonts w:ascii="Times New Roman" w:hAnsi="Times New Roman" w:cs="Times New Roman"/>
          <w:b/>
          <w:sz w:val="24"/>
          <w:szCs w:val="24"/>
          <w:lang w:val="sr-Latn-CS"/>
        </w:rPr>
        <w:t>Član 1.</w:t>
      </w:r>
    </w:p>
    <w:p w14:paraId="3DBB48A6" w14:textId="77777777" w:rsidR="000015CE" w:rsidRDefault="000015CE" w:rsidP="00ED4C2E">
      <w:pPr>
        <w:autoSpaceDE w:val="0"/>
        <w:autoSpaceDN w:val="0"/>
        <w:adjustRightInd w:val="0"/>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 xml:space="preserve">Predmet ovog Ugovora je nabavka radova za potrebe CEDIS-a </w:t>
      </w:r>
      <w:r w:rsidR="0020326C" w:rsidRPr="0020326C">
        <w:rPr>
          <w:rFonts w:ascii="Times New Roman" w:hAnsi="Times New Roman" w:cs="Times New Roman"/>
          <w:sz w:val="24"/>
          <w:szCs w:val="24"/>
        </w:rPr>
        <w:t>Izgradnja STS 10/0,4 kV,250 kVA ‘’DUŠIĆI IV’’ Podgorica po revidovanom Glavnom projektu</w:t>
      </w:r>
      <w:r w:rsidR="0020326C">
        <w:rPr>
          <w:rFonts w:ascii="Times New Roman" w:hAnsi="Times New Roman" w:cs="Times New Roman"/>
          <w:sz w:val="24"/>
          <w:szCs w:val="24"/>
        </w:rPr>
        <w:t>.</w:t>
      </w:r>
      <w:r w:rsidR="0020326C" w:rsidRPr="0020326C">
        <w:rPr>
          <w:rFonts w:ascii="Times New Roman" w:hAnsi="Times New Roman" w:cs="Times New Roman"/>
          <w:sz w:val="24"/>
          <w:szCs w:val="24"/>
        </w:rPr>
        <w:t xml:space="preserve"> </w:t>
      </w:r>
      <w:r w:rsidRPr="0028471E">
        <w:rPr>
          <w:rFonts w:ascii="Times New Roman" w:hAnsi="Times New Roman" w:cs="Times New Roman"/>
          <w:sz w:val="24"/>
          <w:szCs w:val="24"/>
        </w:rPr>
        <w:t>Ponuda Izvođača i specifikacija integrisana je u odredbama ovog Ugovora.</w:t>
      </w:r>
    </w:p>
    <w:p w14:paraId="54DED34F" w14:textId="77777777" w:rsidR="00286F1D" w:rsidRDefault="00286F1D" w:rsidP="000015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35D50B9" w14:textId="77777777" w:rsidR="00286F1D" w:rsidRPr="00286F1D" w:rsidRDefault="00286F1D" w:rsidP="00286F1D">
      <w:pPr>
        <w:autoSpaceDE w:val="0"/>
        <w:autoSpaceDN w:val="0"/>
        <w:adjustRightInd w:val="0"/>
        <w:spacing w:after="0" w:line="240" w:lineRule="auto"/>
        <w:jc w:val="center"/>
        <w:rPr>
          <w:rFonts w:ascii="Times New Roman" w:hAnsi="Times New Roman" w:cs="Times New Roman"/>
          <w:b/>
          <w:sz w:val="24"/>
          <w:szCs w:val="24"/>
        </w:rPr>
      </w:pPr>
      <w:r w:rsidRPr="00286F1D">
        <w:rPr>
          <w:rFonts w:ascii="Times New Roman" w:hAnsi="Times New Roman" w:cs="Times New Roman"/>
          <w:b/>
          <w:sz w:val="24"/>
          <w:szCs w:val="24"/>
        </w:rPr>
        <w:t>Član 2.</w:t>
      </w:r>
    </w:p>
    <w:p w14:paraId="2DEE8693" w14:textId="77777777" w:rsidR="00286F1D" w:rsidRPr="00286F1D" w:rsidRDefault="00286F1D" w:rsidP="00286F1D">
      <w:pPr>
        <w:autoSpaceDE w:val="0"/>
        <w:autoSpaceDN w:val="0"/>
        <w:adjustRightInd w:val="0"/>
        <w:spacing w:after="0" w:line="240" w:lineRule="auto"/>
        <w:jc w:val="both"/>
        <w:rPr>
          <w:rFonts w:ascii="Times New Roman" w:hAnsi="Times New Roman" w:cs="Times New Roman"/>
          <w:sz w:val="24"/>
          <w:szCs w:val="24"/>
        </w:rPr>
      </w:pPr>
      <w:r w:rsidRPr="00286F1D">
        <w:rPr>
          <w:rFonts w:ascii="Times New Roman" w:hAnsi="Times New Roman" w:cs="Times New Roman"/>
          <w:sz w:val="24"/>
          <w:szCs w:val="24"/>
        </w:rPr>
        <w:t>Kom</w:t>
      </w:r>
      <w:r w:rsidR="0093408F">
        <w:rPr>
          <w:rFonts w:ascii="Times New Roman" w:hAnsi="Times New Roman" w:cs="Times New Roman"/>
          <w:sz w:val="24"/>
          <w:szCs w:val="24"/>
        </w:rPr>
        <w:t>pletan materijal za građevinske</w:t>
      </w:r>
      <w:r w:rsidRPr="00286F1D">
        <w:rPr>
          <w:rFonts w:ascii="Times New Roman" w:hAnsi="Times New Roman" w:cs="Times New Roman"/>
          <w:sz w:val="24"/>
          <w:szCs w:val="24"/>
        </w:rPr>
        <w:t xml:space="preserve"> i elektromontažne radove iz člana 1 ovog ugovora obezbeđuje Izvođač.</w:t>
      </w:r>
    </w:p>
    <w:p w14:paraId="32AD862D" w14:textId="77777777" w:rsidR="00286F1D" w:rsidRPr="00286F1D" w:rsidRDefault="00286F1D" w:rsidP="00286F1D">
      <w:pPr>
        <w:autoSpaceDE w:val="0"/>
        <w:autoSpaceDN w:val="0"/>
        <w:adjustRightInd w:val="0"/>
        <w:spacing w:after="0" w:line="240" w:lineRule="auto"/>
        <w:jc w:val="both"/>
        <w:rPr>
          <w:rFonts w:ascii="Times New Roman" w:hAnsi="Times New Roman" w:cs="Times New Roman"/>
          <w:sz w:val="24"/>
          <w:szCs w:val="24"/>
        </w:rPr>
      </w:pPr>
      <w:r w:rsidRPr="00286F1D">
        <w:rPr>
          <w:rFonts w:ascii="Times New Roman" w:hAnsi="Times New Roman" w:cs="Times New Roman"/>
          <w:sz w:val="24"/>
          <w:szCs w:val="24"/>
        </w:rPr>
        <w:t>Materijal i oprema koju obezbeđuje Izvođač mora imati iste karakteristike kao što je opisano proje</w:t>
      </w:r>
      <w:r w:rsidR="00A823E5">
        <w:rPr>
          <w:rFonts w:ascii="Times New Roman" w:hAnsi="Times New Roman" w:cs="Times New Roman"/>
          <w:sz w:val="24"/>
          <w:szCs w:val="24"/>
        </w:rPr>
        <w:t>kt</w:t>
      </w:r>
      <w:r w:rsidRPr="00286F1D">
        <w:rPr>
          <w:rFonts w:ascii="Times New Roman" w:hAnsi="Times New Roman" w:cs="Times New Roman"/>
          <w:sz w:val="24"/>
          <w:szCs w:val="24"/>
        </w:rPr>
        <w:t>om i za isti Izvođač je obavezan prilikom izvođenja radova dostaviti dokaz o njegovom kvalitetu (atesti, sertifikati i dr.) u skladu sa važećim propisima i standardima.</w:t>
      </w:r>
    </w:p>
    <w:p w14:paraId="46013ED8" w14:textId="77777777" w:rsidR="00286F1D" w:rsidRPr="00286F1D" w:rsidRDefault="00286F1D" w:rsidP="00286F1D">
      <w:pPr>
        <w:autoSpaceDE w:val="0"/>
        <w:autoSpaceDN w:val="0"/>
        <w:adjustRightInd w:val="0"/>
        <w:spacing w:after="0" w:line="240" w:lineRule="auto"/>
        <w:jc w:val="both"/>
        <w:rPr>
          <w:rFonts w:ascii="Times New Roman" w:hAnsi="Times New Roman" w:cs="Times New Roman"/>
          <w:sz w:val="24"/>
          <w:szCs w:val="24"/>
        </w:rPr>
      </w:pPr>
    </w:p>
    <w:p w14:paraId="38D4BDC9" w14:textId="77777777" w:rsidR="00286F1D" w:rsidRPr="00286F1D" w:rsidRDefault="00286F1D" w:rsidP="00286F1D">
      <w:pPr>
        <w:autoSpaceDE w:val="0"/>
        <w:autoSpaceDN w:val="0"/>
        <w:adjustRightInd w:val="0"/>
        <w:spacing w:after="0" w:line="240" w:lineRule="auto"/>
        <w:jc w:val="both"/>
        <w:rPr>
          <w:rFonts w:ascii="Times New Roman" w:hAnsi="Times New Roman" w:cs="Times New Roman"/>
          <w:sz w:val="24"/>
          <w:szCs w:val="24"/>
        </w:rPr>
      </w:pPr>
      <w:r w:rsidRPr="00286F1D">
        <w:rPr>
          <w:rFonts w:ascii="Times New Roman" w:hAnsi="Times New Roman" w:cs="Times New Roman"/>
          <w:sz w:val="24"/>
          <w:szCs w:val="24"/>
        </w:rPr>
        <w:t>Izvođač se obavezuje, pošto se prethodno upoznao sa svim uslovima, pravima i obavezama  koje kao Izvođač ima u vezi sa izvršenjem svih radova koji su predmet ovog ugovora i za koje je dao svoju ponudu, da radove iz člana 1 ovog ugovora izvede prema tehničkoj dokumentaciji, stručno i kvalitetno, držeći se tehničkih propisa, pravila i standarda koji važe u građevinarstvu za građenje ugovorene vrste radova, koji su predmet ovog ugovora.</w:t>
      </w:r>
    </w:p>
    <w:p w14:paraId="54818F47" w14:textId="77777777" w:rsidR="000015CE" w:rsidRPr="0028471E" w:rsidRDefault="000015CE" w:rsidP="00286F1D">
      <w:pPr>
        <w:autoSpaceDE w:val="0"/>
        <w:autoSpaceDN w:val="0"/>
        <w:adjustRightInd w:val="0"/>
        <w:spacing w:after="0" w:line="240" w:lineRule="auto"/>
        <w:jc w:val="both"/>
        <w:rPr>
          <w:rFonts w:ascii="Times New Roman" w:hAnsi="Times New Roman" w:cs="Times New Roman"/>
          <w:sz w:val="24"/>
          <w:szCs w:val="24"/>
        </w:rPr>
      </w:pPr>
    </w:p>
    <w:p w14:paraId="096266AC" w14:textId="77777777" w:rsidR="000015CE" w:rsidRPr="0028471E" w:rsidRDefault="000015CE" w:rsidP="00286F1D">
      <w:pPr>
        <w:autoSpaceDE w:val="0"/>
        <w:autoSpaceDN w:val="0"/>
        <w:adjustRightInd w:val="0"/>
        <w:spacing w:after="0" w:line="240" w:lineRule="auto"/>
        <w:jc w:val="center"/>
        <w:rPr>
          <w:rFonts w:ascii="Times New Roman" w:hAnsi="Times New Roman" w:cs="Times New Roman"/>
          <w:b/>
          <w:bCs/>
          <w:sz w:val="24"/>
          <w:szCs w:val="24"/>
        </w:rPr>
      </w:pPr>
      <w:r w:rsidRPr="0028471E">
        <w:rPr>
          <w:rFonts w:ascii="Times New Roman" w:hAnsi="Times New Roman" w:cs="Times New Roman"/>
          <w:b/>
          <w:sz w:val="24"/>
          <w:szCs w:val="24"/>
        </w:rPr>
        <w:t>Č</w:t>
      </w:r>
      <w:r w:rsidR="00286F1D">
        <w:rPr>
          <w:rFonts w:ascii="Times New Roman" w:hAnsi="Times New Roman" w:cs="Times New Roman"/>
          <w:b/>
          <w:bCs/>
          <w:sz w:val="24"/>
          <w:szCs w:val="24"/>
        </w:rPr>
        <w:t>lan 3</w:t>
      </w:r>
      <w:r w:rsidR="00E17F92" w:rsidRPr="0028471E">
        <w:rPr>
          <w:rFonts w:ascii="Times New Roman" w:hAnsi="Times New Roman" w:cs="Times New Roman"/>
          <w:b/>
          <w:bCs/>
          <w:sz w:val="24"/>
          <w:szCs w:val="24"/>
        </w:rPr>
        <w:t>.</w:t>
      </w:r>
    </w:p>
    <w:p w14:paraId="1F0979BA" w14:textId="77777777" w:rsidR="000015CE" w:rsidRPr="0028471E" w:rsidRDefault="000015CE" w:rsidP="000015CE">
      <w:pPr>
        <w:autoSpaceDE w:val="0"/>
        <w:autoSpaceDN w:val="0"/>
        <w:adjustRightInd w:val="0"/>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Ukupna cijena za izvođenje radova iz člana 1</w:t>
      </w:r>
      <w:r w:rsidR="00E17F92" w:rsidRPr="0028471E">
        <w:rPr>
          <w:rFonts w:ascii="Times New Roman" w:hAnsi="Times New Roman" w:cs="Times New Roman"/>
          <w:sz w:val="24"/>
          <w:szCs w:val="24"/>
        </w:rPr>
        <w:t xml:space="preserve"> </w:t>
      </w:r>
      <w:r w:rsidRPr="0028471E">
        <w:rPr>
          <w:rFonts w:ascii="Times New Roman" w:hAnsi="Times New Roman" w:cs="Times New Roman"/>
          <w:sz w:val="24"/>
          <w:szCs w:val="24"/>
        </w:rPr>
        <w:t>ovog Ugovora bez PDV</w:t>
      </w:r>
      <w:r w:rsidRPr="0028471E">
        <w:rPr>
          <w:rFonts w:ascii="Times New Roman" w:hAnsi="Times New Roman" w:cs="Times New Roman"/>
          <w:b/>
          <w:sz w:val="24"/>
          <w:szCs w:val="24"/>
        </w:rPr>
        <w:t>-</w:t>
      </w:r>
      <w:r w:rsidRPr="0028471E">
        <w:rPr>
          <w:rFonts w:ascii="Times New Roman" w:hAnsi="Times New Roman" w:cs="Times New Roman"/>
          <w:sz w:val="24"/>
          <w:szCs w:val="24"/>
        </w:rPr>
        <w:t xml:space="preserve">a iznosi </w:t>
      </w:r>
      <w:r w:rsidRPr="0028471E">
        <w:rPr>
          <w:rFonts w:ascii="Times New Roman" w:hAnsi="Times New Roman" w:cs="Times New Roman"/>
          <w:sz w:val="24"/>
          <w:szCs w:val="24"/>
          <w:lang w:val="sr-Latn-CS"/>
        </w:rPr>
        <w:t>_____________</w:t>
      </w:r>
      <w:r w:rsidRPr="0028471E">
        <w:rPr>
          <w:rFonts w:ascii="Times New Roman" w:hAnsi="Times New Roman" w:cs="Times New Roman"/>
          <w:sz w:val="24"/>
          <w:szCs w:val="24"/>
        </w:rPr>
        <w:t xml:space="preserve"> € ( _______________________________ Eura).</w:t>
      </w:r>
    </w:p>
    <w:p w14:paraId="498F929C" w14:textId="77777777" w:rsidR="000015CE" w:rsidRPr="0028471E" w:rsidRDefault="000015CE" w:rsidP="000015CE">
      <w:pPr>
        <w:autoSpaceDE w:val="0"/>
        <w:autoSpaceDN w:val="0"/>
        <w:adjustRightInd w:val="0"/>
        <w:spacing w:after="0" w:line="240" w:lineRule="auto"/>
        <w:rPr>
          <w:rFonts w:ascii="Times New Roman" w:hAnsi="Times New Roman" w:cs="Times New Roman"/>
          <w:sz w:val="24"/>
          <w:szCs w:val="24"/>
        </w:rPr>
      </w:pPr>
    </w:p>
    <w:p w14:paraId="23F853CC" w14:textId="77777777" w:rsidR="000015CE" w:rsidRPr="0028471E" w:rsidRDefault="00A208AE" w:rsidP="000015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PDV </w:t>
      </w:r>
      <w:r w:rsidR="000015CE" w:rsidRPr="0028471E">
        <w:rPr>
          <w:rFonts w:ascii="Times New Roman" w:hAnsi="Times New Roman" w:cs="Times New Roman"/>
          <w:sz w:val="24"/>
          <w:szCs w:val="24"/>
        </w:rPr>
        <w:t xml:space="preserve"> _________________ €.</w:t>
      </w:r>
    </w:p>
    <w:p w14:paraId="08B38CE2" w14:textId="77777777" w:rsidR="000015CE" w:rsidRPr="0028471E" w:rsidRDefault="000015CE" w:rsidP="000015CE">
      <w:pPr>
        <w:autoSpaceDE w:val="0"/>
        <w:autoSpaceDN w:val="0"/>
        <w:adjustRightInd w:val="0"/>
        <w:spacing w:after="0" w:line="240" w:lineRule="auto"/>
        <w:rPr>
          <w:rFonts w:ascii="Times New Roman" w:hAnsi="Times New Roman" w:cs="Times New Roman"/>
          <w:sz w:val="24"/>
          <w:szCs w:val="24"/>
        </w:rPr>
      </w:pPr>
    </w:p>
    <w:p w14:paraId="6B30706C" w14:textId="77777777" w:rsidR="00ED4C2E" w:rsidRPr="00923F9B" w:rsidRDefault="000015CE" w:rsidP="00923F9B">
      <w:pPr>
        <w:autoSpaceDE w:val="0"/>
        <w:autoSpaceDN w:val="0"/>
        <w:adjustRightInd w:val="0"/>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 xml:space="preserve">Ukupna cijena za izvođenje radova iz člana 1 ovog Ugovora, sa PDV-om, iznosi </w:t>
      </w:r>
      <w:r w:rsidRPr="0028471E">
        <w:rPr>
          <w:rFonts w:ascii="Times New Roman" w:hAnsi="Times New Roman" w:cs="Times New Roman"/>
          <w:sz w:val="24"/>
          <w:szCs w:val="24"/>
          <w:lang w:val="sr-Latn-CS"/>
        </w:rPr>
        <w:t>_____________</w:t>
      </w:r>
      <w:r w:rsidRPr="0028471E">
        <w:rPr>
          <w:rFonts w:ascii="Times New Roman" w:hAnsi="Times New Roman" w:cs="Times New Roman"/>
          <w:sz w:val="24"/>
          <w:szCs w:val="24"/>
        </w:rPr>
        <w:t xml:space="preserve"> € (_______________________________ Eura).</w:t>
      </w:r>
    </w:p>
    <w:p w14:paraId="3C55D386" w14:textId="77777777" w:rsidR="000015CE" w:rsidRPr="0028471E" w:rsidRDefault="00286F1D" w:rsidP="000015CE">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Član 4</w:t>
      </w:r>
      <w:r w:rsidR="000015CE" w:rsidRPr="0028471E">
        <w:rPr>
          <w:rFonts w:ascii="Times New Roman" w:hAnsi="Times New Roman" w:cs="Times New Roman"/>
          <w:b/>
          <w:sz w:val="24"/>
          <w:szCs w:val="24"/>
          <w:lang w:val="sl-SI"/>
        </w:rPr>
        <w:t>.</w:t>
      </w:r>
    </w:p>
    <w:p w14:paraId="43A091EC" w14:textId="77777777" w:rsidR="000015CE" w:rsidRDefault="000015CE" w:rsidP="000015CE">
      <w:pPr>
        <w:pStyle w:val="NoSpacing"/>
        <w:jc w:val="both"/>
        <w:rPr>
          <w:rFonts w:ascii="Times New Roman" w:eastAsia="Times New Roman" w:hAnsi="Times New Roman" w:cs="Times New Roman"/>
        </w:rPr>
      </w:pPr>
      <w:r w:rsidRPr="0028471E">
        <w:rPr>
          <w:rFonts w:ascii="Times New Roman" w:hAnsi="Times New Roman" w:cs="Times New Roman"/>
          <w:color w:val="000000"/>
          <w:lang w:val="sl-SI"/>
        </w:rPr>
        <w:t xml:space="preserve">Plaćanje za izvedene radove iz člana 1 ovog ugovora vršiće se </w:t>
      </w:r>
      <w:r w:rsidRPr="0028471E">
        <w:rPr>
          <w:rFonts w:ascii="Times New Roman" w:hAnsi="Times New Roman" w:cs="Times New Roman"/>
        </w:rPr>
        <w:t xml:space="preserve">u roku od 60 dana računajući od dana ispostavljanja </w:t>
      </w:r>
      <w:r w:rsidRPr="0028471E">
        <w:rPr>
          <w:rFonts w:ascii="Times New Roman" w:eastAsia="Times New Roman" w:hAnsi="Times New Roman" w:cs="Times New Roman"/>
        </w:rPr>
        <w:t xml:space="preserve"> faktura/privremenih situacija i okončane situacije,  kao i njihove ovjere od strane nadzornog organa. </w:t>
      </w:r>
      <w:r w:rsidRPr="0028471E">
        <w:rPr>
          <w:rFonts w:ascii="Times New Roman" w:hAnsi="Times New Roman" w:cs="Times New Roman"/>
          <w:lang w:val="sr-Latn-CS"/>
        </w:rPr>
        <w:t xml:space="preserve">Privremene i okončanu situaciju Izvođač će dostaviti do 10 u tekućem </w:t>
      </w:r>
      <w:r w:rsidRPr="0028471E">
        <w:rPr>
          <w:rFonts w:ascii="Times New Roman" w:hAnsi="Times New Roman" w:cs="Times New Roman"/>
          <w:lang w:val="sr-Latn-CS"/>
        </w:rPr>
        <w:lastRenderedPageBreak/>
        <w:t xml:space="preserve">mjesecu za prethodni mjesec. </w:t>
      </w:r>
      <w:r w:rsidRPr="0028471E">
        <w:rPr>
          <w:rFonts w:ascii="Times New Roman" w:hAnsi="Times New Roman" w:cs="Times New Roman"/>
          <w:color w:val="000000"/>
          <w:lang w:val="sl-SI"/>
        </w:rPr>
        <w:t>Naručilac će primljenu situaciju, ako nema primjedbi,  ovjeriti u roku od 7 dana.</w:t>
      </w:r>
    </w:p>
    <w:p w14:paraId="020AE733" w14:textId="77777777" w:rsidR="00866C49" w:rsidRPr="00866C49" w:rsidRDefault="00866C49" w:rsidP="000015CE">
      <w:pPr>
        <w:pStyle w:val="NoSpacing"/>
        <w:jc w:val="both"/>
        <w:rPr>
          <w:rFonts w:ascii="Times New Roman" w:eastAsia="Times New Roman" w:hAnsi="Times New Roman" w:cs="Times New Roman"/>
          <w:sz w:val="12"/>
        </w:rPr>
      </w:pPr>
    </w:p>
    <w:p w14:paraId="7754488B" w14:textId="7F88370A" w:rsidR="000015CE" w:rsidRPr="0028471E" w:rsidRDefault="000015CE" w:rsidP="000015CE">
      <w:pPr>
        <w:spacing w:after="0" w:line="240" w:lineRule="auto"/>
        <w:jc w:val="both"/>
        <w:rPr>
          <w:rFonts w:ascii="Times New Roman" w:hAnsi="Times New Roman" w:cs="Times New Roman"/>
          <w:color w:val="000000"/>
          <w:sz w:val="24"/>
          <w:szCs w:val="24"/>
          <w:lang w:val="sl-SI"/>
        </w:rPr>
      </w:pPr>
      <w:r w:rsidRPr="0028471E">
        <w:rPr>
          <w:rFonts w:ascii="Times New Roman" w:hAnsi="Times New Roman" w:cs="Times New Roman"/>
          <w:color w:val="000000"/>
          <w:sz w:val="24"/>
          <w:szCs w:val="24"/>
          <w:lang w:val="sl-SI"/>
        </w:rPr>
        <w:t xml:space="preserve">Količinu izvršenih radova nakon završetka pojedine pozicije utvrđuje Izvođač u prisustvu </w:t>
      </w:r>
      <w:r w:rsidR="00B325A4">
        <w:rPr>
          <w:rFonts w:ascii="Times New Roman" w:hAnsi="Times New Roman" w:cs="Times New Roman"/>
          <w:color w:val="000000"/>
          <w:sz w:val="24"/>
          <w:szCs w:val="24"/>
          <w:lang w:val="sl-SI"/>
        </w:rPr>
        <w:t xml:space="preserve">Nadzornog organa i </w:t>
      </w:r>
      <w:r w:rsidRPr="0028471E">
        <w:rPr>
          <w:rFonts w:ascii="Times New Roman" w:hAnsi="Times New Roman" w:cs="Times New Roman"/>
          <w:color w:val="000000"/>
          <w:sz w:val="24"/>
          <w:szCs w:val="24"/>
          <w:lang w:val="sl-SI"/>
        </w:rPr>
        <w:t>Naručioca i podatke unosi u građevinsku knjigu.</w:t>
      </w:r>
    </w:p>
    <w:p w14:paraId="77700577" w14:textId="77777777" w:rsidR="00E17F92" w:rsidRPr="00866C49" w:rsidRDefault="00E17F92" w:rsidP="000015CE">
      <w:pPr>
        <w:spacing w:after="0" w:line="240" w:lineRule="auto"/>
        <w:jc w:val="both"/>
        <w:rPr>
          <w:rFonts w:ascii="Times New Roman" w:hAnsi="Times New Roman" w:cs="Times New Roman"/>
          <w:color w:val="000000"/>
          <w:sz w:val="18"/>
          <w:szCs w:val="24"/>
          <w:lang w:val="sl-SI"/>
        </w:rPr>
      </w:pPr>
    </w:p>
    <w:p w14:paraId="1F8E98A6" w14:textId="77777777" w:rsidR="000015CE" w:rsidRPr="00EE50D7" w:rsidRDefault="000015CE" w:rsidP="000015CE">
      <w:pPr>
        <w:spacing w:after="0" w:line="240" w:lineRule="auto"/>
        <w:jc w:val="both"/>
        <w:rPr>
          <w:rFonts w:ascii="Times New Roman" w:hAnsi="Times New Roman" w:cs="Times New Roman"/>
          <w:color w:val="000000"/>
          <w:szCs w:val="24"/>
          <w:lang w:val="pl-PL"/>
        </w:rPr>
      </w:pPr>
      <w:r w:rsidRPr="00EE50D7">
        <w:rPr>
          <w:rFonts w:ascii="Times New Roman" w:hAnsi="Times New Roman" w:cs="Times New Roman"/>
          <w:color w:val="000000"/>
          <w:szCs w:val="24"/>
          <w:lang w:val="pl-PL"/>
        </w:rPr>
        <w:t>Ukoliko Nadzorni organ na podnesenu situaciju ima primjedbi, on će tražiti od Izvođača  da te primjedbe otkloni. Ukoliko Izvođač u roku od 2 dana ne otkloni primjedbe Nadzorni organ će staviti svoje primjedbe i nesporni dio ovjeriti i  dostaviti situaciju na verfikaciju Naručiocu.</w:t>
      </w:r>
    </w:p>
    <w:p w14:paraId="3C82D9DE" w14:textId="77777777" w:rsidR="003D3A5A" w:rsidRPr="00EE50D7" w:rsidRDefault="003D3A5A" w:rsidP="000015CE">
      <w:pPr>
        <w:spacing w:after="0" w:line="240" w:lineRule="auto"/>
        <w:jc w:val="both"/>
        <w:rPr>
          <w:rFonts w:ascii="Times New Roman" w:hAnsi="Times New Roman" w:cs="Times New Roman"/>
          <w:color w:val="000000"/>
          <w:szCs w:val="24"/>
          <w:lang w:val="pl-PL"/>
        </w:rPr>
      </w:pPr>
    </w:p>
    <w:p w14:paraId="02ECF105" w14:textId="77777777" w:rsidR="000015CE" w:rsidRPr="00EE50D7" w:rsidRDefault="000015CE" w:rsidP="000015CE">
      <w:pPr>
        <w:spacing w:after="0" w:line="240" w:lineRule="auto"/>
        <w:jc w:val="both"/>
        <w:rPr>
          <w:rFonts w:ascii="Times New Roman" w:hAnsi="Times New Roman" w:cs="Times New Roman"/>
          <w:color w:val="000000"/>
          <w:szCs w:val="24"/>
          <w:lang w:val="pl-PL"/>
        </w:rPr>
      </w:pPr>
      <w:r w:rsidRPr="00EE50D7">
        <w:rPr>
          <w:rFonts w:ascii="Times New Roman" w:hAnsi="Times New Roman" w:cs="Times New Roman"/>
          <w:color w:val="000000"/>
          <w:szCs w:val="24"/>
          <w:lang w:val="pl-PL"/>
        </w:rPr>
        <w:t>U cilju obezbjeđenja plaćanja na način preciziran u st.1 ovog člana Naručilac garantuje i Izjavom datom u skladu sa Pravilnikom o obliku, sadržini i načinu izdavanja isprave, kojom se objezbjeđuje uredno plaćanje obaveza iz javnih nabavki (‘’Sl.list CG’’ br.62/11) koja čini sastavni dio ovog Ugovora.</w:t>
      </w:r>
    </w:p>
    <w:p w14:paraId="56E6F859" w14:textId="77777777" w:rsidR="00286F1D" w:rsidRDefault="00286F1D" w:rsidP="000015CE">
      <w:pPr>
        <w:spacing w:after="0" w:line="240" w:lineRule="auto"/>
        <w:jc w:val="center"/>
        <w:rPr>
          <w:rFonts w:ascii="Times New Roman" w:hAnsi="Times New Roman" w:cs="Times New Roman"/>
          <w:b/>
          <w:color w:val="000000"/>
          <w:szCs w:val="24"/>
          <w:lang w:val="pl-PL"/>
        </w:rPr>
      </w:pPr>
    </w:p>
    <w:p w14:paraId="75D25CA0" w14:textId="77777777" w:rsidR="000015CE" w:rsidRPr="00EE50D7" w:rsidRDefault="00286F1D" w:rsidP="000015CE">
      <w:pPr>
        <w:spacing w:after="0" w:line="240" w:lineRule="auto"/>
        <w:jc w:val="center"/>
        <w:rPr>
          <w:rFonts w:ascii="Times New Roman" w:hAnsi="Times New Roman" w:cs="Times New Roman"/>
          <w:b/>
          <w:color w:val="000000"/>
          <w:szCs w:val="24"/>
          <w:lang w:val="pl-PL"/>
        </w:rPr>
      </w:pPr>
      <w:r>
        <w:rPr>
          <w:rFonts w:ascii="Times New Roman" w:hAnsi="Times New Roman" w:cs="Times New Roman"/>
          <w:b/>
          <w:color w:val="000000"/>
          <w:szCs w:val="24"/>
          <w:lang w:val="pl-PL"/>
        </w:rPr>
        <w:t>Član 5</w:t>
      </w:r>
      <w:r w:rsidR="000015CE" w:rsidRPr="00EE50D7">
        <w:rPr>
          <w:rFonts w:ascii="Times New Roman" w:hAnsi="Times New Roman" w:cs="Times New Roman"/>
          <w:b/>
          <w:color w:val="000000"/>
          <w:szCs w:val="24"/>
          <w:lang w:val="pl-PL"/>
        </w:rPr>
        <w:t>.</w:t>
      </w:r>
    </w:p>
    <w:p w14:paraId="2238655B" w14:textId="77777777" w:rsidR="000015CE" w:rsidRPr="00EE50D7" w:rsidRDefault="000015CE" w:rsidP="000015CE">
      <w:pPr>
        <w:spacing w:after="0" w:line="240" w:lineRule="auto"/>
        <w:jc w:val="both"/>
        <w:rPr>
          <w:rFonts w:ascii="Times New Roman" w:hAnsi="Times New Roman" w:cs="Times New Roman"/>
          <w:szCs w:val="24"/>
          <w:lang w:val="pl-PL"/>
        </w:rPr>
      </w:pPr>
      <w:r w:rsidRPr="00EE50D7">
        <w:rPr>
          <w:rFonts w:ascii="Times New Roman" w:hAnsi="Times New Roman" w:cs="Times New Roman"/>
          <w:szCs w:val="24"/>
          <w:lang w:val="pl-PL"/>
        </w:rPr>
        <w:t>Zvanična komunikacija u vezi sa pitanjima vezanim za tehnički dio rea</w:t>
      </w:r>
      <w:r w:rsidR="00C342D1" w:rsidRPr="00EE50D7">
        <w:rPr>
          <w:rFonts w:ascii="Times New Roman" w:hAnsi="Times New Roman" w:cs="Times New Roman"/>
          <w:szCs w:val="24"/>
          <w:lang w:val="pl-PL"/>
        </w:rPr>
        <w:t>l</w:t>
      </w:r>
      <w:r w:rsidRPr="00EE50D7">
        <w:rPr>
          <w:rFonts w:ascii="Times New Roman" w:hAnsi="Times New Roman" w:cs="Times New Roman"/>
          <w:szCs w:val="24"/>
          <w:lang w:val="pl-PL"/>
        </w:rPr>
        <w:t>izacije ugovora ostvariće se slanjem potpisanih i ovjerenih akata putem emaila i</w:t>
      </w:r>
      <w:r w:rsidR="00C342D1" w:rsidRPr="00EE50D7">
        <w:rPr>
          <w:rFonts w:ascii="Times New Roman" w:hAnsi="Times New Roman" w:cs="Times New Roman"/>
          <w:szCs w:val="24"/>
          <w:lang w:val="pl-PL"/>
        </w:rPr>
        <w:t>li faxa. Oso</w:t>
      </w:r>
      <w:r w:rsidRPr="00EE50D7">
        <w:rPr>
          <w:rFonts w:ascii="Times New Roman" w:hAnsi="Times New Roman" w:cs="Times New Roman"/>
          <w:szCs w:val="24"/>
          <w:lang w:val="pl-PL"/>
        </w:rPr>
        <w:t>be za komunikaciju su:</w:t>
      </w:r>
    </w:p>
    <w:p w14:paraId="68951804" w14:textId="77777777" w:rsidR="000015CE" w:rsidRPr="00EE50D7" w:rsidRDefault="000015CE" w:rsidP="000015CE">
      <w:pPr>
        <w:spacing w:after="0" w:line="240" w:lineRule="auto"/>
        <w:jc w:val="both"/>
        <w:rPr>
          <w:rFonts w:ascii="Times New Roman" w:hAnsi="Times New Roman" w:cs="Times New Roman"/>
          <w:szCs w:val="24"/>
          <w:lang w:val="pl-PL"/>
        </w:rPr>
      </w:pPr>
    </w:p>
    <w:p w14:paraId="3AC747FE" w14:textId="77777777" w:rsidR="000015CE" w:rsidRPr="00EE50D7" w:rsidRDefault="00BE4D4B" w:rsidP="000015CE">
      <w:pPr>
        <w:spacing w:after="0" w:line="240" w:lineRule="auto"/>
        <w:jc w:val="both"/>
        <w:rPr>
          <w:rFonts w:ascii="Times New Roman" w:hAnsi="Times New Roman" w:cs="Times New Roman"/>
          <w:szCs w:val="24"/>
          <w:lang w:val="pl-PL"/>
        </w:rPr>
      </w:pPr>
      <w:r w:rsidRPr="00EE50D7">
        <w:rPr>
          <w:rFonts w:ascii="Times New Roman" w:hAnsi="Times New Roman" w:cs="Times New Roman"/>
          <w:szCs w:val="24"/>
          <w:lang w:val="pl-PL"/>
        </w:rPr>
        <w:t>Za I</w:t>
      </w:r>
      <w:r w:rsidR="000015CE" w:rsidRPr="00EE50D7">
        <w:rPr>
          <w:rFonts w:ascii="Times New Roman" w:hAnsi="Times New Roman" w:cs="Times New Roman"/>
          <w:szCs w:val="24"/>
          <w:lang w:val="pl-PL"/>
        </w:rPr>
        <w:t>zvođača:                                                                  Za Naručioca:</w:t>
      </w:r>
    </w:p>
    <w:p w14:paraId="0A219C64" w14:textId="77777777" w:rsidR="00A30216" w:rsidRPr="00EE50D7" w:rsidRDefault="00A30216" w:rsidP="000015CE">
      <w:pPr>
        <w:spacing w:after="0" w:line="240" w:lineRule="auto"/>
        <w:jc w:val="both"/>
        <w:rPr>
          <w:rFonts w:ascii="Times New Roman" w:hAnsi="Times New Roman" w:cs="Times New Roman"/>
          <w:szCs w:val="24"/>
          <w:lang w:val="sr-Latn-CS"/>
        </w:rPr>
      </w:pPr>
      <w:r w:rsidRPr="00EE50D7">
        <w:rPr>
          <w:rFonts w:ascii="Times New Roman" w:hAnsi="Times New Roman" w:cs="Times New Roman"/>
          <w:szCs w:val="24"/>
          <w:lang w:val="pl-PL"/>
        </w:rPr>
        <w:tab/>
      </w:r>
      <w:r w:rsidRPr="00EE50D7">
        <w:rPr>
          <w:rFonts w:ascii="Times New Roman" w:hAnsi="Times New Roman" w:cs="Times New Roman"/>
          <w:szCs w:val="24"/>
          <w:lang w:val="pl-PL"/>
        </w:rPr>
        <w:tab/>
      </w:r>
      <w:r w:rsidRPr="00EE50D7">
        <w:rPr>
          <w:rFonts w:ascii="Times New Roman" w:hAnsi="Times New Roman" w:cs="Times New Roman"/>
          <w:szCs w:val="24"/>
          <w:lang w:val="pl-PL"/>
        </w:rPr>
        <w:tab/>
      </w:r>
      <w:r w:rsidRPr="00EE50D7">
        <w:rPr>
          <w:rFonts w:ascii="Times New Roman" w:hAnsi="Times New Roman" w:cs="Times New Roman"/>
          <w:szCs w:val="24"/>
          <w:lang w:val="pl-PL"/>
        </w:rPr>
        <w:tab/>
      </w:r>
      <w:r w:rsidRPr="00EE50D7">
        <w:rPr>
          <w:rFonts w:ascii="Times New Roman" w:hAnsi="Times New Roman" w:cs="Times New Roman"/>
          <w:szCs w:val="24"/>
          <w:lang w:val="pl-PL"/>
        </w:rPr>
        <w:tab/>
      </w:r>
      <w:r w:rsidR="008474E1">
        <w:rPr>
          <w:rFonts w:ascii="Times New Roman" w:hAnsi="Times New Roman" w:cs="Times New Roman"/>
          <w:szCs w:val="24"/>
          <w:lang w:val="pl-PL"/>
        </w:rPr>
        <w:t xml:space="preserve">    </w:t>
      </w:r>
      <w:r w:rsidR="00A823E5" w:rsidRPr="00EE50D7">
        <w:rPr>
          <w:rFonts w:ascii="Times New Roman" w:hAnsi="Times New Roman" w:cs="Times New Roman"/>
          <w:szCs w:val="24"/>
          <w:lang w:val="sr-Latn-CS"/>
        </w:rPr>
        <w:t>Za pitanja vezana za izvođenje radova</w:t>
      </w:r>
    </w:p>
    <w:p w14:paraId="467955E2" w14:textId="77777777" w:rsidR="000015CE" w:rsidRPr="00EE50D7" w:rsidRDefault="003B0FF3" w:rsidP="000015CE">
      <w:pPr>
        <w:spacing w:after="0" w:line="240" w:lineRule="auto"/>
        <w:jc w:val="both"/>
        <w:rPr>
          <w:rFonts w:ascii="Times New Roman" w:hAnsi="Times New Roman" w:cs="Times New Roman"/>
          <w:szCs w:val="24"/>
        </w:rPr>
      </w:pPr>
      <w:r w:rsidRPr="00EE50D7">
        <w:rPr>
          <w:rFonts w:ascii="Times New Roman" w:hAnsi="Times New Roman" w:cs="Times New Roman"/>
          <w:szCs w:val="24"/>
        </w:rPr>
        <w:tab/>
      </w:r>
      <w:r w:rsidRPr="00EE50D7">
        <w:rPr>
          <w:rFonts w:ascii="Times New Roman" w:hAnsi="Times New Roman" w:cs="Times New Roman"/>
          <w:szCs w:val="24"/>
        </w:rPr>
        <w:tab/>
      </w:r>
      <w:r w:rsidRPr="00EE50D7">
        <w:rPr>
          <w:rFonts w:ascii="Times New Roman" w:hAnsi="Times New Roman" w:cs="Times New Roman"/>
          <w:szCs w:val="24"/>
        </w:rPr>
        <w:tab/>
      </w:r>
      <w:r w:rsidRPr="00EE50D7">
        <w:rPr>
          <w:rFonts w:ascii="Times New Roman" w:hAnsi="Times New Roman" w:cs="Times New Roman"/>
          <w:szCs w:val="24"/>
        </w:rPr>
        <w:tab/>
      </w:r>
      <w:r w:rsidRPr="00EE50D7">
        <w:rPr>
          <w:rFonts w:ascii="Times New Roman" w:hAnsi="Times New Roman" w:cs="Times New Roman"/>
          <w:szCs w:val="24"/>
        </w:rPr>
        <w:tab/>
      </w:r>
      <w:r w:rsidR="0020326C">
        <w:rPr>
          <w:rFonts w:ascii="Times New Roman" w:hAnsi="Times New Roman" w:cs="Times New Roman"/>
          <w:szCs w:val="24"/>
        </w:rPr>
        <w:t xml:space="preserve">    Vojislava Cerović</w:t>
      </w:r>
      <w:r w:rsidR="00A30216" w:rsidRPr="00EE50D7">
        <w:rPr>
          <w:rFonts w:ascii="Times New Roman" w:hAnsi="Times New Roman" w:cs="Times New Roman"/>
          <w:szCs w:val="24"/>
        </w:rPr>
        <w:t>, dipl.el.ing.</w:t>
      </w:r>
      <w:r w:rsidR="00EE6ACC">
        <w:rPr>
          <w:rFonts w:ascii="Times New Roman" w:hAnsi="Times New Roman" w:cs="Times New Roman"/>
          <w:szCs w:val="24"/>
        </w:rPr>
        <w:t xml:space="preserve"> +382 67 </w:t>
      </w:r>
    </w:p>
    <w:p w14:paraId="37E0A9BA" w14:textId="77777777" w:rsidR="00A30216" w:rsidRPr="00EE50D7" w:rsidRDefault="00A30216" w:rsidP="000015CE">
      <w:pPr>
        <w:spacing w:after="0" w:line="240" w:lineRule="auto"/>
        <w:jc w:val="both"/>
        <w:rPr>
          <w:rFonts w:ascii="Times New Roman" w:hAnsi="Times New Roman" w:cs="Times New Roman"/>
          <w:szCs w:val="24"/>
        </w:rPr>
      </w:pPr>
      <w:r w:rsidRPr="00EE50D7">
        <w:rPr>
          <w:rFonts w:ascii="Times New Roman" w:hAnsi="Times New Roman" w:cs="Times New Roman"/>
          <w:szCs w:val="24"/>
        </w:rPr>
        <w:tab/>
      </w:r>
      <w:r w:rsidRPr="00EE50D7">
        <w:rPr>
          <w:rFonts w:ascii="Times New Roman" w:hAnsi="Times New Roman" w:cs="Times New Roman"/>
          <w:szCs w:val="24"/>
        </w:rPr>
        <w:tab/>
      </w:r>
      <w:r w:rsidRPr="00EE50D7">
        <w:rPr>
          <w:rFonts w:ascii="Times New Roman" w:hAnsi="Times New Roman" w:cs="Times New Roman"/>
          <w:szCs w:val="24"/>
        </w:rPr>
        <w:tab/>
      </w:r>
      <w:r w:rsidRPr="00EE50D7">
        <w:rPr>
          <w:rFonts w:ascii="Times New Roman" w:hAnsi="Times New Roman" w:cs="Times New Roman"/>
          <w:szCs w:val="24"/>
        </w:rPr>
        <w:tab/>
      </w:r>
      <w:r w:rsidRPr="00EE50D7">
        <w:rPr>
          <w:rFonts w:ascii="Times New Roman" w:hAnsi="Times New Roman" w:cs="Times New Roman"/>
          <w:szCs w:val="24"/>
        </w:rPr>
        <w:tab/>
      </w:r>
      <w:r w:rsidR="008474E1">
        <w:rPr>
          <w:rFonts w:ascii="Times New Roman" w:hAnsi="Times New Roman" w:cs="Times New Roman"/>
          <w:szCs w:val="24"/>
        </w:rPr>
        <w:t xml:space="preserve">    </w:t>
      </w:r>
      <w:r w:rsidR="00B642C9" w:rsidRPr="00EE50D7">
        <w:rPr>
          <w:rFonts w:ascii="Times New Roman" w:hAnsi="Times New Roman" w:cs="Times New Roman"/>
          <w:szCs w:val="24"/>
        </w:rPr>
        <w:t xml:space="preserve">Mail: </w:t>
      </w:r>
      <w:hyperlink r:id="rId12" w:history="1">
        <w:r w:rsidR="0020326C" w:rsidRPr="00452DC6">
          <w:rPr>
            <w:rStyle w:val="Hyperlink"/>
            <w:rFonts w:ascii="Times New Roman" w:hAnsi="Times New Roman" w:cs="Times New Roman"/>
            <w:szCs w:val="24"/>
          </w:rPr>
          <w:t>vojislava cerovic@cedis.me</w:t>
        </w:r>
      </w:hyperlink>
      <w:r w:rsidRPr="00EE50D7">
        <w:rPr>
          <w:rFonts w:ascii="Times New Roman" w:hAnsi="Times New Roman" w:cs="Times New Roman"/>
          <w:szCs w:val="24"/>
        </w:rPr>
        <w:t xml:space="preserve"> </w:t>
      </w:r>
    </w:p>
    <w:p w14:paraId="40DC0A41" w14:textId="77777777" w:rsidR="000015CE" w:rsidRPr="00923F9B" w:rsidRDefault="000015CE" w:rsidP="000015CE">
      <w:pPr>
        <w:spacing w:after="0" w:line="240" w:lineRule="auto"/>
        <w:jc w:val="both"/>
        <w:rPr>
          <w:rFonts w:ascii="Times New Roman" w:hAnsi="Times New Roman" w:cs="Times New Roman"/>
          <w:szCs w:val="24"/>
          <w:lang w:val="sr-Latn-CS"/>
        </w:rPr>
      </w:pPr>
      <w:r w:rsidRPr="00EE50D7">
        <w:rPr>
          <w:rFonts w:ascii="Times New Roman" w:hAnsi="Times New Roman" w:cs="Times New Roman"/>
          <w:szCs w:val="24"/>
        </w:rPr>
        <w:t>Zvaničnu komunikaciju u vezi sa finansijskim pitanjima vezanim za realizaciju ugovora ostvariće se putem maila komunikacije. Osobe za komunikaciju su:</w:t>
      </w:r>
    </w:p>
    <w:p w14:paraId="5482369B" w14:textId="77777777" w:rsidR="000015CE" w:rsidRPr="00EE50D7" w:rsidRDefault="000015CE" w:rsidP="000015CE">
      <w:pPr>
        <w:spacing w:after="0" w:line="240" w:lineRule="auto"/>
        <w:jc w:val="both"/>
        <w:rPr>
          <w:rFonts w:ascii="Times New Roman" w:hAnsi="Times New Roman" w:cs="Times New Roman"/>
          <w:szCs w:val="24"/>
        </w:rPr>
      </w:pPr>
    </w:p>
    <w:p w14:paraId="2275ADBB" w14:textId="77777777" w:rsidR="000015CE" w:rsidRPr="00EE50D7" w:rsidRDefault="00BE4D4B" w:rsidP="000015CE">
      <w:pPr>
        <w:spacing w:after="0" w:line="240" w:lineRule="auto"/>
        <w:jc w:val="both"/>
        <w:rPr>
          <w:rFonts w:ascii="Times New Roman" w:hAnsi="Times New Roman" w:cs="Times New Roman"/>
          <w:szCs w:val="24"/>
          <w:lang w:val="pl-PL"/>
        </w:rPr>
      </w:pPr>
      <w:r w:rsidRPr="00EE50D7">
        <w:rPr>
          <w:rFonts w:ascii="Times New Roman" w:hAnsi="Times New Roman" w:cs="Times New Roman"/>
          <w:szCs w:val="24"/>
        </w:rPr>
        <w:t>Za I</w:t>
      </w:r>
      <w:r w:rsidR="000015CE" w:rsidRPr="00EE50D7">
        <w:rPr>
          <w:rFonts w:ascii="Times New Roman" w:hAnsi="Times New Roman" w:cs="Times New Roman"/>
          <w:szCs w:val="24"/>
        </w:rPr>
        <w:t xml:space="preserve">zvođača:                                                                  </w:t>
      </w:r>
      <w:r w:rsidR="000015CE" w:rsidRPr="00EE50D7">
        <w:rPr>
          <w:rFonts w:ascii="Times New Roman" w:hAnsi="Times New Roman" w:cs="Times New Roman"/>
          <w:szCs w:val="24"/>
          <w:lang w:val="pl-PL"/>
        </w:rPr>
        <w:t>Za Naručioca:</w:t>
      </w:r>
    </w:p>
    <w:p w14:paraId="1796951C" w14:textId="77777777" w:rsidR="003B0FF3" w:rsidRPr="00EE50D7" w:rsidRDefault="0093408F" w:rsidP="003B0FF3">
      <w:pPr>
        <w:spacing w:after="0" w:line="240" w:lineRule="auto"/>
        <w:ind w:left="3540"/>
        <w:jc w:val="both"/>
        <w:rPr>
          <w:rFonts w:ascii="Times New Roman" w:hAnsi="Times New Roman" w:cs="Times New Roman"/>
          <w:szCs w:val="24"/>
          <w:lang w:val="pl-PL"/>
        </w:rPr>
      </w:pPr>
      <w:r>
        <w:rPr>
          <w:rFonts w:ascii="Times New Roman" w:hAnsi="Times New Roman" w:cs="Times New Roman"/>
          <w:szCs w:val="24"/>
          <w:lang w:val="pl-PL"/>
        </w:rPr>
        <w:t xml:space="preserve">  </w:t>
      </w:r>
      <w:r w:rsidR="00A823E5">
        <w:rPr>
          <w:rFonts w:ascii="Times New Roman" w:hAnsi="Times New Roman" w:cs="Times New Roman"/>
          <w:szCs w:val="24"/>
          <w:lang w:val="pl-PL"/>
        </w:rPr>
        <w:t xml:space="preserve">          </w:t>
      </w:r>
      <w:r w:rsidR="008474E1">
        <w:rPr>
          <w:rFonts w:ascii="Times New Roman" w:hAnsi="Times New Roman" w:cs="Times New Roman"/>
          <w:szCs w:val="24"/>
          <w:lang w:val="pl-PL"/>
        </w:rPr>
        <w:t xml:space="preserve"> </w:t>
      </w:r>
      <w:r w:rsidR="00A823E5">
        <w:rPr>
          <w:rFonts w:ascii="Times New Roman" w:hAnsi="Times New Roman" w:cs="Times New Roman"/>
          <w:szCs w:val="24"/>
          <w:lang w:val="pl-PL"/>
        </w:rPr>
        <w:t xml:space="preserve"> </w:t>
      </w:r>
      <w:r w:rsidR="003B0FF3" w:rsidRPr="00EE50D7">
        <w:rPr>
          <w:rFonts w:ascii="Times New Roman" w:hAnsi="Times New Roman" w:cs="Times New Roman"/>
          <w:szCs w:val="24"/>
          <w:lang w:val="pl-PL"/>
        </w:rPr>
        <w:t>Za pitanja ve</w:t>
      </w:r>
      <w:r w:rsidR="003B0FF3" w:rsidRPr="00EE50D7">
        <w:rPr>
          <w:rFonts w:ascii="Times New Roman" w:hAnsi="Times New Roman" w:cs="Times New Roman"/>
          <w:szCs w:val="24"/>
          <w:lang w:val="sr-Latn-CS"/>
        </w:rPr>
        <w:t>zana za fakturisanje</w:t>
      </w:r>
    </w:p>
    <w:p w14:paraId="06E3132A" w14:textId="77777777" w:rsidR="0061121C" w:rsidRPr="00EE50D7" w:rsidRDefault="00EE50D7" w:rsidP="0061121C">
      <w:pPr>
        <w:spacing w:after="0" w:line="240" w:lineRule="auto"/>
        <w:jc w:val="center"/>
        <w:rPr>
          <w:rFonts w:ascii="Times New Roman" w:hAnsi="Times New Roman" w:cs="Times New Roman"/>
          <w:szCs w:val="24"/>
          <w:lang w:val="pl-PL"/>
        </w:rPr>
      </w:pPr>
      <w:r w:rsidRPr="00EE50D7">
        <w:rPr>
          <w:rFonts w:ascii="Times New Roman" w:hAnsi="Times New Roman" w:cs="Times New Roman"/>
          <w:szCs w:val="24"/>
          <w:lang w:val="pl-PL"/>
        </w:rPr>
        <w:t xml:space="preserve">                 </w:t>
      </w:r>
      <w:r w:rsidR="00A823E5">
        <w:rPr>
          <w:rFonts w:ascii="Times New Roman" w:hAnsi="Times New Roman" w:cs="Times New Roman"/>
          <w:szCs w:val="24"/>
          <w:lang w:val="pl-PL"/>
        </w:rPr>
        <w:t xml:space="preserve">                        </w:t>
      </w:r>
      <w:r w:rsidRPr="00EE50D7">
        <w:rPr>
          <w:rFonts w:ascii="Times New Roman" w:hAnsi="Times New Roman" w:cs="Times New Roman"/>
          <w:szCs w:val="24"/>
          <w:lang w:val="pl-PL"/>
        </w:rPr>
        <w:t>Dejan Đukić</w:t>
      </w:r>
      <w:r w:rsidR="003B0FF3" w:rsidRPr="00EE50D7">
        <w:rPr>
          <w:rFonts w:ascii="Times New Roman" w:hAnsi="Times New Roman" w:cs="Times New Roman"/>
          <w:szCs w:val="24"/>
          <w:lang w:val="pl-PL"/>
        </w:rPr>
        <w:t>; +382 67 477 408</w:t>
      </w:r>
    </w:p>
    <w:p w14:paraId="5062EA61" w14:textId="77777777" w:rsidR="000015CE" w:rsidRPr="00EE50D7" w:rsidRDefault="0061121C" w:rsidP="0061121C">
      <w:pPr>
        <w:tabs>
          <w:tab w:val="left" w:pos="5295"/>
        </w:tabs>
        <w:spacing w:after="0" w:line="240" w:lineRule="auto"/>
        <w:jc w:val="both"/>
        <w:rPr>
          <w:rFonts w:ascii="Times New Roman" w:hAnsi="Times New Roman" w:cs="Times New Roman"/>
          <w:szCs w:val="24"/>
          <w:u w:val="single"/>
        </w:rPr>
      </w:pPr>
      <w:r w:rsidRPr="00EE50D7">
        <w:rPr>
          <w:rFonts w:ascii="Times New Roman" w:hAnsi="Times New Roman" w:cs="Times New Roman"/>
          <w:szCs w:val="24"/>
        </w:rPr>
        <w:t xml:space="preserve">                                                       </w:t>
      </w:r>
      <w:r w:rsidR="003B0FF3" w:rsidRPr="00EE50D7">
        <w:rPr>
          <w:rFonts w:ascii="Times New Roman" w:hAnsi="Times New Roman" w:cs="Times New Roman"/>
          <w:szCs w:val="24"/>
        </w:rPr>
        <w:t xml:space="preserve">   </w:t>
      </w:r>
      <w:r w:rsidR="0093408F">
        <w:rPr>
          <w:rFonts w:ascii="Times New Roman" w:hAnsi="Times New Roman" w:cs="Times New Roman"/>
          <w:szCs w:val="24"/>
        </w:rPr>
        <w:t xml:space="preserve">       </w:t>
      </w:r>
      <w:r w:rsidR="003B0FF3" w:rsidRPr="00EE50D7">
        <w:rPr>
          <w:rFonts w:ascii="Times New Roman" w:hAnsi="Times New Roman" w:cs="Times New Roman"/>
          <w:szCs w:val="24"/>
        </w:rPr>
        <w:t xml:space="preserve"> </w:t>
      </w:r>
      <w:r w:rsidR="00A823E5">
        <w:rPr>
          <w:rFonts w:ascii="Times New Roman" w:hAnsi="Times New Roman" w:cs="Times New Roman"/>
          <w:szCs w:val="24"/>
        </w:rPr>
        <w:t xml:space="preserve">        </w:t>
      </w:r>
      <w:r w:rsidR="008474E1">
        <w:rPr>
          <w:rFonts w:ascii="Times New Roman" w:hAnsi="Times New Roman" w:cs="Times New Roman"/>
          <w:szCs w:val="24"/>
        </w:rPr>
        <w:t xml:space="preserve">    </w:t>
      </w:r>
      <w:r w:rsidR="003B0FF3" w:rsidRPr="00EE50D7">
        <w:rPr>
          <w:rFonts w:ascii="Times New Roman" w:hAnsi="Times New Roman" w:cs="Times New Roman"/>
          <w:szCs w:val="24"/>
        </w:rPr>
        <w:t xml:space="preserve">Mail: </w:t>
      </w:r>
      <w:hyperlink r:id="rId13" w:history="1">
        <w:r w:rsidR="00EE50D7" w:rsidRPr="00EE50D7">
          <w:rPr>
            <w:rStyle w:val="Hyperlink"/>
            <w:rFonts w:ascii="Times New Roman" w:hAnsi="Times New Roman" w:cs="Times New Roman"/>
            <w:color w:val="auto"/>
            <w:szCs w:val="24"/>
          </w:rPr>
          <w:t>dejan.djukic@cedis.me</w:t>
        </w:r>
      </w:hyperlink>
    </w:p>
    <w:p w14:paraId="7DC666F2" w14:textId="77777777" w:rsidR="0061121C" w:rsidRPr="00EE50D7" w:rsidRDefault="0061121C" w:rsidP="0061121C">
      <w:pPr>
        <w:tabs>
          <w:tab w:val="left" w:pos="5295"/>
        </w:tabs>
        <w:spacing w:after="0" w:line="240" w:lineRule="auto"/>
        <w:jc w:val="both"/>
        <w:rPr>
          <w:rFonts w:ascii="Times New Roman" w:hAnsi="Times New Roman" w:cs="Times New Roman"/>
          <w:szCs w:val="24"/>
          <w:u w:val="single"/>
        </w:rPr>
      </w:pPr>
    </w:p>
    <w:p w14:paraId="3F685EB4" w14:textId="77777777" w:rsidR="000015CE" w:rsidRPr="00EE50D7" w:rsidRDefault="000015CE" w:rsidP="000015CE">
      <w:pPr>
        <w:spacing w:after="0" w:line="240" w:lineRule="auto"/>
        <w:jc w:val="both"/>
        <w:rPr>
          <w:rFonts w:ascii="Times New Roman" w:hAnsi="Times New Roman" w:cs="Times New Roman"/>
          <w:szCs w:val="24"/>
        </w:rPr>
      </w:pPr>
      <w:r w:rsidRPr="00EE50D7">
        <w:rPr>
          <w:rFonts w:ascii="Times New Roman" w:hAnsi="Times New Roman" w:cs="Times New Roman"/>
          <w:szCs w:val="24"/>
        </w:rPr>
        <w:t>Ugovorne strane se obavezuju da pravovremeno obavijeste drugu stranu u slučaju promjene podataka osoba za komunikaciju, a naj</w:t>
      </w:r>
      <w:r w:rsidR="00794DF2" w:rsidRPr="00EE50D7">
        <w:rPr>
          <w:rFonts w:ascii="Times New Roman" w:hAnsi="Times New Roman" w:cs="Times New Roman"/>
          <w:szCs w:val="24"/>
        </w:rPr>
        <w:t>kasnije 7 dana od nastanka prom</w:t>
      </w:r>
      <w:r w:rsidRPr="00EE50D7">
        <w:rPr>
          <w:rFonts w:ascii="Times New Roman" w:hAnsi="Times New Roman" w:cs="Times New Roman"/>
          <w:szCs w:val="24"/>
        </w:rPr>
        <w:t>jene.</w:t>
      </w:r>
    </w:p>
    <w:p w14:paraId="220604EC" w14:textId="77777777" w:rsidR="000015CE" w:rsidRPr="00EE50D7" w:rsidRDefault="000015CE" w:rsidP="000015CE">
      <w:pPr>
        <w:spacing w:after="0" w:line="240" w:lineRule="auto"/>
        <w:jc w:val="both"/>
        <w:rPr>
          <w:rFonts w:ascii="Times New Roman" w:hAnsi="Times New Roman" w:cs="Times New Roman"/>
          <w:szCs w:val="24"/>
          <w:lang w:val="pl-PL"/>
        </w:rPr>
      </w:pPr>
    </w:p>
    <w:p w14:paraId="5BF789EE" w14:textId="77777777" w:rsidR="000015CE" w:rsidRPr="00EE50D7" w:rsidRDefault="00286F1D" w:rsidP="000015CE">
      <w:pPr>
        <w:spacing w:after="0" w:line="240" w:lineRule="auto"/>
        <w:jc w:val="center"/>
        <w:rPr>
          <w:rFonts w:ascii="Times New Roman" w:hAnsi="Times New Roman" w:cs="Times New Roman"/>
          <w:b/>
          <w:szCs w:val="24"/>
          <w:lang w:val="pl-PL"/>
        </w:rPr>
      </w:pPr>
      <w:r>
        <w:rPr>
          <w:rFonts w:ascii="Times New Roman" w:hAnsi="Times New Roman" w:cs="Times New Roman"/>
          <w:b/>
          <w:szCs w:val="24"/>
          <w:lang w:val="pl-PL"/>
        </w:rPr>
        <w:t>Član 6</w:t>
      </w:r>
      <w:r w:rsidR="000015CE" w:rsidRPr="00EE50D7">
        <w:rPr>
          <w:rFonts w:ascii="Times New Roman" w:hAnsi="Times New Roman" w:cs="Times New Roman"/>
          <w:b/>
          <w:szCs w:val="24"/>
          <w:lang w:val="pl-PL"/>
        </w:rPr>
        <w:t>.</w:t>
      </w:r>
    </w:p>
    <w:p w14:paraId="42735224" w14:textId="5B59B96C" w:rsidR="00153D61" w:rsidRPr="00B6693D" w:rsidRDefault="000015CE" w:rsidP="000015CE">
      <w:pPr>
        <w:spacing w:after="0" w:line="240" w:lineRule="auto"/>
        <w:jc w:val="both"/>
        <w:rPr>
          <w:rFonts w:ascii="Times New Roman" w:hAnsi="Times New Roman" w:cs="Times New Roman"/>
          <w:szCs w:val="24"/>
          <w:lang w:val="pl-PL"/>
        </w:rPr>
      </w:pPr>
      <w:r w:rsidRPr="00EE50D7">
        <w:rPr>
          <w:rFonts w:ascii="Times New Roman" w:hAnsi="Times New Roman" w:cs="Times New Roman"/>
          <w:szCs w:val="24"/>
          <w:lang w:val="pl-PL"/>
        </w:rPr>
        <w:t>Izvođač se obavezuje da radove iz člana 1 ovog Ugovora</w:t>
      </w:r>
      <w:r w:rsidR="0093408F">
        <w:rPr>
          <w:rFonts w:ascii="Times New Roman" w:hAnsi="Times New Roman" w:cs="Times New Roman"/>
          <w:szCs w:val="24"/>
          <w:lang w:val="pl-PL"/>
        </w:rPr>
        <w:t xml:space="preserve"> </w:t>
      </w:r>
      <w:r w:rsidRPr="00EE50D7">
        <w:rPr>
          <w:rFonts w:ascii="Times New Roman" w:hAnsi="Times New Roman" w:cs="Times New Roman"/>
          <w:szCs w:val="24"/>
          <w:lang w:val="pl-PL"/>
        </w:rPr>
        <w:t xml:space="preserve"> </w:t>
      </w:r>
      <w:r w:rsidR="00ED4C2E">
        <w:rPr>
          <w:rFonts w:ascii="Times New Roman" w:hAnsi="Times New Roman" w:cs="Times New Roman"/>
          <w:szCs w:val="24"/>
          <w:lang w:val="pl-PL"/>
        </w:rPr>
        <w:t xml:space="preserve">realizuje u roku od 30 dana </w:t>
      </w:r>
      <w:r w:rsidR="00AA676D">
        <w:rPr>
          <w:rFonts w:ascii="Times New Roman" w:hAnsi="Times New Roman" w:cs="Times New Roman"/>
          <w:szCs w:val="24"/>
          <w:lang w:val="pl-PL"/>
        </w:rPr>
        <w:t xml:space="preserve">od dana </w:t>
      </w:r>
      <w:r w:rsidR="00AA676D" w:rsidRPr="00B6693D">
        <w:rPr>
          <w:rFonts w:ascii="Times New Roman" w:hAnsi="Times New Roman" w:cs="Times New Roman"/>
          <w:szCs w:val="24"/>
          <w:lang w:val="pl-PL"/>
        </w:rPr>
        <w:t xml:space="preserve"> </w:t>
      </w:r>
      <w:r w:rsidR="00514DD0" w:rsidRPr="00B6693D">
        <w:rPr>
          <w:rFonts w:ascii="Times New Roman" w:hAnsi="Times New Roman" w:cs="Times New Roman"/>
          <w:szCs w:val="24"/>
          <w:lang w:val="pl-PL"/>
        </w:rPr>
        <w:t>uvođenja  Izvođača u posao</w:t>
      </w:r>
      <w:r w:rsidRPr="00B6693D">
        <w:rPr>
          <w:rFonts w:ascii="Times New Roman" w:hAnsi="Times New Roman" w:cs="Times New Roman"/>
          <w:szCs w:val="24"/>
          <w:lang w:val="pl-PL"/>
        </w:rPr>
        <w:t xml:space="preserve">. </w:t>
      </w:r>
    </w:p>
    <w:p w14:paraId="5D231162" w14:textId="77777777" w:rsidR="00153D61" w:rsidRPr="00B6693D" w:rsidRDefault="00153D61" w:rsidP="000015CE">
      <w:pPr>
        <w:spacing w:after="0" w:line="240" w:lineRule="auto"/>
        <w:jc w:val="both"/>
        <w:rPr>
          <w:rFonts w:ascii="Times New Roman" w:hAnsi="Times New Roman" w:cs="Times New Roman"/>
          <w:sz w:val="12"/>
          <w:szCs w:val="24"/>
          <w:lang w:val="pl-PL"/>
        </w:rPr>
      </w:pPr>
    </w:p>
    <w:p w14:paraId="255EC26E" w14:textId="1085B110" w:rsidR="00B642C9" w:rsidRPr="00EE50D7" w:rsidRDefault="00B642C9" w:rsidP="000015CE">
      <w:pPr>
        <w:spacing w:after="0" w:line="240" w:lineRule="auto"/>
        <w:jc w:val="both"/>
        <w:rPr>
          <w:rFonts w:ascii="Times New Roman" w:hAnsi="Times New Roman" w:cs="Times New Roman"/>
          <w:szCs w:val="24"/>
          <w:lang w:val="pl-PL"/>
        </w:rPr>
      </w:pPr>
      <w:r w:rsidRPr="00EE50D7">
        <w:rPr>
          <w:rFonts w:ascii="Times New Roman" w:hAnsi="Times New Roman" w:cs="Times New Roman"/>
          <w:szCs w:val="24"/>
          <w:lang w:val="pl-PL"/>
        </w:rPr>
        <w:t>Izvođač se obavezuje</w:t>
      </w:r>
      <w:r w:rsidR="00AA676D">
        <w:rPr>
          <w:rFonts w:ascii="Times New Roman" w:hAnsi="Times New Roman" w:cs="Times New Roman"/>
          <w:szCs w:val="24"/>
          <w:lang w:val="pl-PL"/>
        </w:rPr>
        <w:t xml:space="preserve"> da </w:t>
      </w:r>
      <w:r w:rsidRPr="00EE50D7">
        <w:rPr>
          <w:rFonts w:ascii="Times New Roman" w:hAnsi="Times New Roman" w:cs="Times New Roman"/>
          <w:szCs w:val="24"/>
          <w:lang w:val="pl-PL"/>
        </w:rPr>
        <w:t xml:space="preserve"> Naručiocu dostavi</w:t>
      </w:r>
      <w:r w:rsidR="00AA676D">
        <w:rPr>
          <w:rFonts w:ascii="Times New Roman" w:hAnsi="Times New Roman" w:cs="Times New Roman"/>
          <w:szCs w:val="24"/>
          <w:lang w:val="pl-PL"/>
        </w:rPr>
        <w:t>, najkasnije sedam dana prije dana uvođenja u posao</w:t>
      </w:r>
      <w:r w:rsidRPr="00EE50D7">
        <w:rPr>
          <w:rFonts w:ascii="Times New Roman" w:hAnsi="Times New Roman" w:cs="Times New Roman"/>
          <w:szCs w:val="24"/>
          <w:lang w:val="pl-PL"/>
        </w:rPr>
        <w:t xml:space="preserve">  </w:t>
      </w:r>
      <w:r w:rsidR="009C4142" w:rsidRPr="00EE50D7">
        <w:rPr>
          <w:rFonts w:ascii="Times New Roman" w:hAnsi="Times New Roman" w:cs="Times New Roman"/>
          <w:szCs w:val="24"/>
          <w:lang w:val="pl-PL"/>
        </w:rPr>
        <w:t>dinamički plan izvođenja radova koji mora biti usklađen sa rokom z</w:t>
      </w:r>
      <w:r w:rsidR="00D10938" w:rsidRPr="00EE50D7">
        <w:rPr>
          <w:rFonts w:ascii="Times New Roman" w:hAnsi="Times New Roman" w:cs="Times New Roman"/>
          <w:szCs w:val="24"/>
          <w:lang w:val="pl-PL"/>
        </w:rPr>
        <w:t xml:space="preserve">a završetak radova definisanim </w:t>
      </w:r>
      <w:r w:rsidR="009C4142" w:rsidRPr="00EE50D7">
        <w:rPr>
          <w:rFonts w:ascii="Times New Roman" w:hAnsi="Times New Roman" w:cs="Times New Roman"/>
          <w:szCs w:val="24"/>
          <w:lang w:val="pl-PL"/>
        </w:rPr>
        <w:t>ovim Članom.</w:t>
      </w:r>
      <w:r w:rsidR="00022FED" w:rsidRPr="00EE50D7">
        <w:rPr>
          <w:rFonts w:ascii="Times New Roman" w:hAnsi="Times New Roman" w:cs="Times New Roman"/>
          <w:szCs w:val="24"/>
          <w:lang w:val="pl-PL"/>
        </w:rPr>
        <w:t>.</w:t>
      </w:r>
    </w:p>
    <w:p w14:paraId="3F55CA08" w14:textId="77777777" w:rsidR="00022FED" w:rsidRPr="00EE50D7" w:rsidRDefault="00022FED" w:rsidP="000015CE">
      <w:pPr>
        <w:spacing w:after="0" w:line="240" w:lineRule="auto"/>
        <w:jc w:val="both"/>
        <w:rPr>
          <w:rFonts w:ascii="Times New Roman" w:hAnsi="Times New Roman" w:cs="Times New Roman"/>
          <w:szCs w:val="24"/>
          <w:lang w:val="pl-PL"/>
        </w:rPr>
      </w:pPr>
    </w:p>
    <w:p w14:paraId="5934671A" w14:textId="77777777" w:rsidR="000015CE" w:rsidRPr="00EE50D7" w:rsidRDefault="00AC3462" w:rsidP="000015CE">
      <w:pPr>
        <w:spacing w:after="0" w:line="240" w:lineRule="auto"/>
        <w:jc w:val="both"/>
        <w:rPr>
          <w:rFonts w:ascii="Times New Roman" w:hAnsi="Times New Roman" w:cs="Times New Roman"/>
          <w:szCs w:val="24"/>
          <w:lang w:val="pl-PL"/>
        </w:rPr>
      </w:pPr>
      <w:r w:rsidRPr="00EE50D7">
        <w:rPr>
          <w:rFonts w:ascii="Times New Roman" w:hAnsi="Times New Roman" w:cs="Times New Roman"/>
          <w:szCs w:val="24"/>
          <w:lang w:val="pl-PL"/>
        </w:rPr>
        <w:t xml:space="preserve">Mjesto izvršenja ugovora </w:t>
      </w:r>
      <w:r w:rsidR="00ED4C2E">
        <w:rPr>
          <w:rFonts w:ascii="Times New Roman" w:hAnsi="Times New Roman" w:cs="Times New Roman"/>
          <w:szCs w:val="24"/>
          <w:lang w:val="pl-PL"/>
        </w:rPr>
        <w:t>je Opština Podgorica.</w:t>
      </w:r>
    </w:p>
    <w:p w14:paraId="4A643440" w14:textId="77777777" w:rsidR="000015CE" w:rsidRPr="00EE50D7" w:rsidRDefault="000015CE" w:rsidP="000015CE">
      <w:pPr>
        <w:spacing w:after="0" w:line="240" w:lineRule="auto"/>
        <w:jc w:val="center"/>
        <w:rPr>
          <w:rFonts w:ascii="Times New Roman" w:hAnsi="Times New Roman" w:cs="Times New Roman"/>
          <w:b/>
          <w:sz w:val="14"/>
          <w:szCs w:val="24"/>
          <w:lang w:val="pl-PL"/>
        </w:rPr>
      </w:pPr>
    </w:p>
    <w:p w14:paraId="013552FF" w14:textId="77777777" w:rsidR="000015CE" w:rsidRPr="00EE50D7" w:rsidRDefault="000015CE" w:rsidP="000015CE">
      <w:pPr>
        <w:spacing w:after="0" w:line="240" w:lineRule="auto"/>
        <w:jc w:val="both"/>
        <w:rPr>
          <w:rFonts w:ascii="Times New Roman" w:hAnsi="Times New Roman" w:cs="Times New Roman"/>
          <w:szCs w:val="24"/>
          <w:lang w:val="pl-PL"/>
        </w:rPr>
      </w:pPr>
      <w:r w:rsidRPr="00EE50D7">
        <w:rPr>
          <w:rFonts w:ascii="Times New Roman" w:hAnsi="Times New Roman" w:cs="Times New Roman"/>
          <w:szCs w:val="24"/>
          <w:lang w:val="pl-PL"/>
        </w:rPr>
        <w:t>Izvođač se obavezuje da će radove iz člana 1 ovog Ugovora izvoditi stručno i kvalitetno sa svojom radnom snagom. Naručilac je dužan da Izvođača uvede u što kraćem roku od dana potpisivanja ovog Ugovora. U protivnom, Izvođač će imati pravo da produži rok za završetak objekta.</w:t>
      </w:r>
    </w:p>
    <w:p w14:paraId="75BDA8A5" w14:textId="77777777" w:rsidR="00AC0092" w:rsidRPr="00EE50D7" w:rsidRDefault="000015CE" w:rsidP="0061121C">
      <w:pPr>
        <w:spacing w:after="0" w:line="240" w:lineRule="auto"/>
        <w:jc w:val="both"/>
        <w:rPr>
          <w:rFonts w:ascii="Times New Roman" w:hAnsi="Times New Roman" w:cs="Times New Roman"/>
          <w:szCs w:val="24"/>
          <w:lang w:val="pl-PL"/>
        </w:rPr>
      </w:pPr>
      <w:r w:rsidRPr="00EE50D7">
        <w:rPr>
          <w:rFonts w:ascii="Times New Roman" w:hAnsi="Times New Roman" w:cs="Times New Roman"/>
          <w:szCs w:val="24"/>
          <w:lang w:val="pl-PL"/>
        </w:rPr>
        <w:t>Na dan uvođenja Izvođača u posao otvara se građevinski dnevnik u kome se konstatuje da ga je Naručilac uveo u posao, a ovaj primio lokaciju i svu potrebnu dokumentaciju, čime su stvoreni uslovi da otpočnu radovi.</w:t>
      </w:r>
    </w:p>
    <w:p w14:paraId="07FBC200" w14:textId="77777777" w:rsidR="000015CE" w:rsidRPr="0028471E" w:rsidRDefault="00286F1D" w:rsidP="000015CE">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7</w:t>
      </w:r>
      <w:r w:rsidR="000015CE" w:rsidRPr="0028471E">
        <w:rPr>
          <w:rFonts w:ascii="Times New Roman" w:hAnsi="Times New Roman" w:cs="Times New Roman"/>
          <w:b/>
          <w:color w:val="000000"/>
          <w:sz w:val="24"/>
          <w:szCs w:val="24"/>
          <w:lang w:val="pl-PL"/>
        </w:rPr>
        <w:t>.</w:t>
      </w:r>
    </w:p>
    <w:p w14:paraId="604E22FC" w14:textId="2A3E5D43" w:rsidR="000015CE" w:rsidRPr="0028471E" w:rsidRDefault="000015CE" w:rsidP="000015CE">
      <w:pPr>
        <w:spacing w:before="120" w:after="120" w:line="240" w:lineRule="auto"/>
        <w:jc w:val="both"/>
        <w:rPr>
          <w:rFonts w:ascii="Times New Roman" w:eastAsia="Times New Roman" w:hAnsi="Times New Roman" w:cs="Times New Roman"/>
          <w:bCs/>
          <w:szCs w:val="24"/>
          <w:lang w:val="sr-Cyrl-CS"/>
        </w:rPr>
      </w:pPr>
      <w:r w:rsidRPr="0028471E">
        <w:rPr>
          <w:rFonts w:ascii="Times New Roman" w:eastAsia="Times New Roman" w:hAnsi="Times New Roman" w:cs="Times New Roman"/>
          <w:bCs/>
          <w:szCs w:val="24"/>
          <w:lang w:val="sr-Latn-CS"/>
        </w:rPr>
        <w:t>Iz</w:t>
      </w:r>
      <w:r w:rsidRPr="0028471E">
        <w:rPr>
          <w:rFonts w:ascii="Times New Roman" w:eastAsia="Times New Roman" w:hAnsi="Times New Roman" w:cs="Times New Roman"/>
          <w:bCs/>
          <w:szCs w:val="24"/>
          <w:lang w:val="sr-Cyrl-CS"/>
        </w:rPr>
        <w:t xml:space="preserve">vođač </w:t>
      </w:r>
      <w:r w:rsidRPr="0028471E">
        <w:rPr>
          <w:rFonts w:ascii="Times New Roman" w:eastAsia="Times New Roman" w:hAnsi="Times New Roman" w:cs="Times New Roman"/>
          <w:bCs/>
          <w:szCs w:val="24"/>
          <w:lang w:val="sr-Latn-CS"/>
        </w:rPr>
        <w:t xml:space="preserve">je dužan da </w:t>
      </w:r>
      <w:r w:rsidRPr="0028471E">
        <w:rPr>
          <w:rFonts w:ascii="Times New Roman" w:eastAsia="Times New Roman" w:hAnsi="Times New Roman" w:cs="Times New Roman"/>
          <w:bCs/>
          <w:szCs w:val="24"/>
          <w:lang w:val="sr-Cyrl-CS"/>
        </w:rPr>
        <w:t>upisom u građevinski dnevnik konstat</w:t>
      </w:r>
      <w:r w:rsidRPr="0028471E">
        <w:rPr>
          <w:rFonts w:ascii="Times New Roman" w:eastAsia="Times New Roman" w:hAnsi="Times New Roman" w:cs="Times New Roman"/>
          <w:bCs/>
          <w:szCs w:val="24"/>
          <w:lang w:val="sr-Latn-CS"/>
        </w:rPr>
        <w:t>uje</w:t>
      </w:r>
      <w:r w:rsidRPr="0028471E">
        <w:rPr>
          <w:rFonts w:ascii="Times New Roman" w:eastAsia="Times New Roman" w:hAnsi="Times New Roman" w:cs="Times New Roman"/>
          <w:bCs/>
          <w:szCs w:val="24"/>
          <w:lang w:val="sr-Cyrl-CS"/>
        </w:rPr>
        <w:t xml:space="preserve"> okolnosti koje </w:t>
      </w:r>
      <w:r w:rsidRPr="0028471E">
        <w:rPr>
          <w:rFonts w:ascii="Times New Roman" w:eastAsia="Times New Roman" w:hAnsi="Times New Roman" w:cs="Times New Roman"/>
          <w:bCs/>
          <w:szCs w:val="24"/>
          <w:lang w:val="sr-Latn-CS"/>
        </w:rPr>
        <w:t xml:space="preserve">mogu </w:t>
      </w:r>
      <w:r w:rsidRPr="0028471E">
        <w:rPr>
          <w:rFonts w:ascii="Times New Roman" w:eastAsia="Times New Roman" w:hAnsi="Times New Roman" w:cs="Times New Roman"/>
          <w:bCs/>
          <w:szCs w:val="24"/>
          <w:lang w:val="sr-Cyrl-CS"/>
        </w:rPr>
        <w:t>ut</w:t>
      </w:r>
      <w:r w:rsidRPr="0028471E">
        <w:rPr>
          <w:rFonts w:ascii="Times New Roman" w:eastAsia="Times New Roman" w:hAnsi="Times New Roman" w:cs="Times New Roman"/>
          <w:bCs/>
          <w:szCs w:val="24"/>
          <w:lang w:val="sr-Latn-CS"/>
        </w:rPr>
        <w:t xml:space="preserve">icati </w:t>
      </w:r>
      <w:r w:rsidRPr="0028471E">
        <w:rPr>
          <w:rFonts w:ascii="Times New Roman" w:eastAsia="Times New Roman" w:hAnsi="Times New Roman" w:cs="Times New Roman"/>
          <w:bCs/>
          <w:szCs w:val="24"/>
          <w:lang w:val="sr-Cyrl-CS"/>
        </w:rPr>
        <w:t xml:space="preserve"> na produženje roka ugovorenih radova ili pojedinih faza radova (početak, trajanje i prestanak okolnosti), a Naruči</w:t>
      </w:r>
      <w:r w:rsidR="00AA676D">
        <w:rPr>
          <w:rFonts w:ascii="Times New Roman" w:eastAsia="Times New Roman" w:hAnsi="Times New Roman" w:cs="Times New Roman"/>
          <w:bCs/>
          <w:szCs w:val="24"/>
          <w:lang w:val="sr-Latn-CS"/>
        </w:rPr>
        <w:t>la</w:t>
      </w:r>
      <w:r w:rsidRPr="0028471E">
        <w:rPr>
          <w:rFonts w:ascii="Times New Roman" w:eastAsia="Times New Roman" w:hAnsi="Times New Roman" w:cs="Times New Roman"/>
          <w:bCs/>
          <w:szCs w:val="24"/>
          <w:lang w:val="sr-Latn-CS"/>
        </w:rPr>
        <w:t xml:space="preserve">c </w:t>
      </w:r>
      <w:r w:rsidRPr="0028471E">
        <w:rPr>
          <w:rFonts w:ascii="Times New Roman" w:eastAsia="Times New Roman" w:hAnsi="Times New Roman" w:cs="Times New Roman"/>
          <w:bCs/>
          <w:szCs w:val="24"/>
          <w:lang w:val="sr-Cyrl-CS"/>
        </w:rPr>
        <w:t>mu to svojim potpisom potvrđuje. Ukoliko upisano produ</w:t>
      </w:r>
      <w:r w:rsidRPr="0028471E">
        <w:rPr>
          <w:rFonts w:ascii="Times New Roman" w:eastAsia="Times New Roman" w:hAnsi="Times New Roman" w:cs="Times New Roman"/>
          <w:bCs/>
          <w:szCs w:val="24"/>
          <w:lang w:val="sr-Latn-CS"/>
        </w:rPr>
        <w:t xml:space="preserve">ženje </w:t>
      </w:r>
      <w:r w:rsidRPr="0028471E">
        <w:rPr>
          <w:rFonts w:ascii="Times New Roman" w:eastAsia="Times New Roman" w:hAnsi="Times New Roman" w:cs="Times New Roman"/>
          <w:bCs/>
          <w:szCs w:val="24"/>
          <w:lang w:val="sr-Cyrl-CS"/>
        </w:rPr>
        <w:t>roka ima direktan ut</w:t>
      </w:r>
      <w:r w:rsidRPr="0028471E">
        <w:rPr>
          <w:rFonts w:ascii="Times New Roman" w:eastAsia="Times New Roman" w:hAnsi="Times New Roman" w:cs="Times New Roman"/>
          <w:bCs/>
          <w:szCs w:val="24"/>
          <w:lang w:val="sr-Latn-CS"/>
        </w:rPr>
        <w:t>icaj</w:t>
      </w:r>
      <w:r w:rsidRPr="0028471E">
        <w:rPr>
          <w:rFonts w:ascii="Times New Roman" w:eastAsia="Times New Roman" w:hAnsi="Times New Roman" w:cs="Times New Roman"/>
          <w:bCs/>
          <w:szCs w:val="24"/>
          <w:lang w:val="sr-Cyrl-CS"/>
        </w:rPr>
        <w:t xml:space="preserve"> na ukupno produ</w:t>
      </w:r>
      <w:r w:rsidRPr="0028471E">
        <w:rPr>
          <w:rFonts w:ascii="Times New Roman" w:eastAsia="Times New Roman" w:hAnsi="Times New Roman" w:cs="Times New Roman"/>
          <w:bCs/>
          <w:szCs w:val="24"/>
          <w:lang w:val="sr-Latn-CS"/>
        </w:rPr>
        <w:t>ženje</w:t>
      </w:r>
      <w:r w:rsidRPr="0028471E">
        <w:rPr>
          <w:rFonts w:ascii="Times New Roman" w:eastAsia="Times New Roman" w:hAnsi="Times New Roman" w:cs="Times New Roman"/>
          <w:bCs/>
          <w:szCs w:val="24"/>
          <w:lang w:val="sr-Cyrl-CS"/>
        </w:rPr>
        <w:t xml:space="preserve"> roka izvođenja radova, </w:t>
      </w:r>
      <w:r w:rsidRPr="0028471E">
        <w:rPr>
          <w:rFonts w:ascii="Times New Roman" w:eastAsia="Times New Roman" w:hAnsi="Times New Roman" w:cs="Times New Roman"/>
          <w:bCs/>
          <w:szCs w:val="24"/>
          <w:lang w:val="sr-Latn-CS"/>
        </w:rPr>
        <w:t>I</w:t>
      </w:r>
      <w:r w:rsidRPr="0028471E">
        <w:rPr>
          <w:rFonts w:ascii="Times New Roman" w:eastAsia="Times New Roman" w:hAnsi="Times New Roman" w:cs="Times New Roman"/>
          <w:bCs/>
          <w:szCs w:val="24"/>
          <w:lang w:val="sr-Cyrl-CS"/>
        </w:rPr>
        <w:t>zvođač je dužan pismeno o tome obavijestiti Naruči</w:t>
      </w:r>
      <w:r w:rsidRPr="0028471E">
        <w:rPr>
          <w:rFonts w:ascii="Times New Roman" w:eastAsia="Times New Roman" w:hAnsi="Times New Roman" w:cs="Times New Roman"/>
          <w:bCs/>
          <w:szCs w:val="24"/>
          <w:lang w:val="sr-Latn-CS"/>
        </w:rPr>
        <w:t>oca</w:t>
      </w:r>
      <w:r w:rsidRPr="0028471E">
        <w:rPr>
          <w:rFonts w:ascii="Times New Roman" w:eastAsia="Times New Roman" w:hAnsi="Times New Roman" w:cs="Times New Roman"/>
          <w:bCs/>
          <w:szCs w:val="24"/>
          <w:lang w:val="sr-Cyrl-CS"/>
        </w:rPr>
        <w:t>,</w:t>
      </w:r>
      <w:r w:rsidR="00022FED" w:rsidRPr="0028471E">
        <w:rPr>
          <w:rFonts w:ascii="Times New Roman" w:eastAsia="Times New Roman" w:hAnsi="Times New Roman" w:cs="Times New Roman"/>
          <w:bCs/>
          <w:szCs w:val="24"/>
          <w:lang w:val="sr-Latn-CS"/>
        </w:rPr>
        <w:t xml:space="preserve"> dostaviti </w:t>
      </w:r>
      <w:r w:rsidR="00022FED" w:rsidRPr="0028471E">
        <w:rPr>
          <w:rFonts w:ascii="Times New Roman" w:eastAsia="Times New Roman" w:hAnsi="Times New Roman" w:cs="Times New Roman"/>
          <w:bCs/>
          <w:szCs w:val="24"/>
          <w:lang w:val="sr-Latn-CS"/>
        </w:rPr>
        <w:lastRenderedPageBreak/>
        <w:t>Naručiocu inovirani dinamički plan izvođenja radova</w:t>
      </w:r>
      <w:r w:rsidRPr="0028471E">
        <w:rPr>
          <w:rFonts w:ascii="Times New Roman" w:eastAsia="Times New Roman" w:hAnsi="Times New Roman" w:cs="Times New Roman"/>
          <w:bCs/>
          <w:szCs w:val="24"/>
          <w:lang w:val="sr-Cyrl-CS"/>
        </w:rPr>
        <w:t xml:space="preserve"> te </w:t>
      </w:r>
      <w:r w:rsidRPr="0028471E">
        <w:rPr>
          <w:rFonts w:ascii="Times New Roman" w:eastAsia="Times New Roman" w:hAnsi="Times New Roman" w:cs="Times New Roman"/>
          <w:bCs/>
          <w:szCs w:val="24"/>
          <w:lang w:val="sr-Latn-CS"/>
        </w:rPr>
        <w:t xml:space="preserve">pribaviti </w:t>
      </w:r>
      <w:r w:rsidRPr="0028471E">
        <w:rPr>
          <w:rFonts w:ascii="Times New Roman" w:eastAsia="Times New Roman" w:hAnsi="Times New Roman" w:cs="Times New Roman"/>
          <w:bCs/>
          <w:szCs w:val="24"/>
          <w:lang w:val="sr-Cyrl-CS"/>
        </w:rPr>
        <w:t>pis</w:t>
      </w:r>
      <w:r w:rsidRPr="0028471E">
        <w:rPr>
          <w:rFonts w:ascii="Times New Roman" w:eastAsia="Times New Roman" w:hAnsi="Times New Roman" w:cs="Times New Roman"/>
          <w:bCs/>
          <w:szCs w:val="24"/>
          <w:lang w:val="sr-Latn-CS"/>
        </w:rPr>
        <w:t xml:space="preserve">menu </w:t>
      </w:r>
      <w:r w:rsidRPr="0028471E">
        <w:rPr>
          <w:rFonts w:ascii="Times New Roman" w:eastAsia="Times New Roman" w:hAnsi="Times New Roman" w:cs="Times New Roman"/>
          <w:bCs/>
          <w:szCs w:val="24"/>
          <w:lang w:val="sr-Cyrl-CS"/>
        </w:rPr>
        <w:t>s</w:t>
      </w:r>
      <w:r w:rsidRPr="0028471E">
        <w:rPr>
          <w:rFonts w:ascii="Times New Roman" w:eastAsia="Times New Roman" w:hAnsi="Times New Roman" w:cs="Times New Roman"/>
          <w:bCs/>
          <w:szCs w:val="24"/>
          <w:lang w:val="sr-Latn-CS"/>
        </w:rPr>
        <w:t>a</w:t>
      </w:r>
      <w:r w:rsidRPr="0028471E">
        <w:rPr>
          <w:rFonts w:ascii="Times New Roman" w:eastAsia="Times New Roman" w:hAnsi="Times New Roman" w:cs="Times New Roman"/>
          <w:bCs/>
          <w:szCs w:val="24"/>
          <w:lang w:val="sr-Cyrl-CS"/>
        </w:rPr>
        <w:t xml:space="preserve">glasnost u roku </w:t>
      </w:r>
      <w:r w:rsidRPr="0028471E">
        <w:rPr>
          <w:rFonts w:ascii="Times New Roman" w:eastAsia="Times New Roman" w:hAnsi="Times New Roman" w:cs="Times New Roman"/>
          <w:bCs/>
          <w:szCs w:val="24"/>
          <w:lang w:val="sr-Latn-CS"/>
        </w:rPr>
        <w:t xml:space="preserve">od </w:t>
      </w:r>
      <w:r w:rsidRPr="0028471E">
        <w:rPr>
          <w:rFonts w:ascii="Times New Roman" w:eastAsia="Times New Roman" w:hAnsi="Times New Roman" w:cs="Times New Roman"/>
          <w:bCs/>
          <w:szCs w:val="24"/>
          <w:lang w:val="sr-Cyrl-CS"/>
        </w:rPr>
        <w:t>3 dana za produ</w:t>
      </w:r>
      <w:r w:rsidRPr="0028471E">
        <w:rPr>
          <w:rFonts w:ascii="Times New Roman" w:eastAsia="Times New Roman" w:hAnsi="Times New Roman" w:cs="Times New Roman"/>
          <w:bCs/>
          <w:szCs w:val="24"/>
          <w:lang w:val="sr-Latn-CS"/>
        </w:rPr>
        <w:t xml:space="preserve">ženje </w:t>
      </w:r>
      <w:r w:rsidRPr="0028471E">
        <w:rPr>
          <w:rFonts w:ascii="Times New Roman" w:eastAsia="Times New Roman" w:hAnsi="Times New Roman" w:cs="Times New Roman"/>
          <w:bCs/>
          <w:szCs w:val="24"/>
          <w:lang w:val="sr-Cyrl-CS"/>
        </w:rPr>
        <w:t>roka potpisanu i ovjerenu od Naruči</w:t>
      </w:r>
      <w:r w:rsidRPr="0028471E">
        <w:rPr>
          <w:rFonts w:ascii="Times New Roman" w:eastAsia="Times New Roman" w:hAnsi="Times New Roman" w:cs="Times New Roman"/>
          <w:bCs/>
          <w:szCs w:val="24"/>
          <w:lang w:val="sr-Latn-CS"/>
        </w:rPr>
        <w:t>oca.</w:t>
      </w:r>
      <w:r w:rsidRPr="0028471E">
        <w:rPr>
          <w:rFonts w:ascii="Times New Roman" w:eastAsia="Times New Roman" w:hAnsi="Times New Roman" w:cs="Times New Roman"/>
          <w:bCs/>
          <w:szCs w:val="24"/>
          <w:lang w:val="sr-Cyrl-CS"/>
        </w:rPr>
        <w:t xml:space="preserve"> </w:t>
      </w:r>
    </w:p>
    <w:p w14:paraId="30A10519" w14:textId="77777777" w:rsidR="003D3A5A" w:rsidRPr="0028471E" w:rsidRDefault="000015CE" w:rsidP="000015CE">
      <w:pPr>
        <w:spacing w:after="0" w:line="240" w:lineRule="auto"/>
        <w:jc w:val="both"/>
        <w:rPr>
          <w:rFonts w:ascii="Times New Roman" w:eastAsia="Times New Roman" w:hAnsi="Times New Roman" w:cs="Times New Roman"/>
          <w:bCs/>
          <w:szCs w:val="24"/>
          <w:lang w:val="sr-Cyrl-CS"/>
        </w:rPr>
      </w:pPr>
      <w:r w:rsidRPr="0028471E">
        <w:rPr>
          <w:rFonts w:ascii="Times New Roman" w:eastAsia="Times New Roman" w:hAnsi="Times New Roman" w:cs="Times New Roman"/>
          <w:bCs/>
          <w:szCs w:val="24"/>
          <w:lang w:val="sr-Cyrl-CS"/>
        </w:rPr>
        <w:t>Danom završetka radova smatra se dan obostrano utvrđen građevinskim dnevnikom.</w:t>
      </w:r>
    </w:p>
    <w:p w14:paraId="2C4D6AF9" w14:textId="77777777" w:rsidR="000015CE" w:rsidRPr="0028471E" w:rsidRDefault="000015CE" w:rsidP="000015CE">
      <w:pPr>
        <w:spacing w:after="0" w:line="240" w:lineRule="auto"/>
        <w:jc w:val="center"/>
        <w:rPr>
          <w:rFonts w:ascii="Times New Roman" w:eastAsia="Times New Roman" w:hAnsi="Times New Roman" w:cs="Times New Roman"/>
          <w:b/>
          <w:sz w:val="12"/>
          <w:szCs w:val="24"/>
          <w:lang w:val="sr-Latn-CS"/>
        </w:rPr>
      </w:pPr>
    </w:p>
    <w:p w14:paraId="310D9299" w14:textId="77777777" w:rsidR="00B6693D" w:rsidRPr="0028471E" w:rsidRDefault="00B6693D" w:rsidP="00B6693D">
      <w:pPr>
        <w:spacing w:after="0" w:line="240" w:lineRule="auto"/>
        <w:jc w:val="center"/>
        <w:rPr>
          <w:rFonts w:ascii="Times New Roman" w:eastAsia="Times New Roman" w:hAnsi="Times New Roman" w:cs="Times New Roman"/>
          <w:b/>
          <w:sz w:val="24"/>
          <w:szCs w:val="24"/>
          <w:lang w:val="sr-Latn-CS"/>
        </w:rPr>
      </w:pPr>
      <w:r w:rsidRPr="0028471E">
        <w:rPr>
          <w:rFonts w:ascii="Times New Roman" w:eastAsia="Times New Roman" w:hAnsi="Times New Roman" w:cs="Times New Roman"/>
          <w:b/>
          <w:sz w:val="24"/>
          <w:szCs w:val="24"/>
          <w:lang w:val="sr-Latn-CS"/>
        </w:rPr>
        <w:t>Č</w:t>
      </w:r>
      <w:r w:rsidRPr="0028471E">
        <w:rPr>
          <w:rFonts w:ascii="Times New Roman" w:eastAsia="Times New Roman" w:hAnsi="Times New Roman" w:cs="Times New Roman"/>
          <w:b/>
          <w:sz w:val="24"/>
          <w:szCs w:val="24"/>
          <w:lang w:val="sr-Cyrl-CS"/>
        </w:rPr>
        <w:t xml:space="preserve">lan </w:t>
      </w:r>
      <w:r>
        <w:rPr>
          <w:rFonts w:ascii="Times New Roman" w:eastAsia="Times New Roman" w:hAnsi="Times New Roman" w:cs="Times New Roman"/>
          <w:b/>
          <w:sz w:val="24"/>
          <w:szCs w:val="24"/>
          <w:lang w:val="sr-Latn-CS"/>
        </w:rPr>
        <w:t>8</w:t>
      </w:r>
      <w:r w:rsidRPr="0028471E">
        <w:rPr>
          <w:rFonts w:ascii="Times New Roman" w:eastAsia="Times New Roman" w:hAnsi="Times New Roman" w:cs="Times New Roman"/>
          <w:b/>
          <w:sz w:val="24"/>
          <w:szCs w:val="24"/>
          <w:lang w:val="sr-Latn-CS"/>
        </w:rPr>
        <w:t>.</w:t>
      </w:r>
    </w:p>
    <w:p w14:paraId="70BDBDA3" w14:textId="77777777" w:rsidR="00B6693D" w:rsidRDefault="00B6693D" w:rsidP="00B6693D">
      <w:pPr>
        <w:spacing w:after="0" w:line="240" w:lineRule="auto"/>
        <w:rPr>
          <w:rFonts w:ascii="Times New Roman" w:eastAsia="Times New Roman" w:hAnsi="Times New Roman" w:cs="Times New Roman"/>
          <w:szCs w:val="24"/>
          <w:lang w:val="sr-Latn-ME"/>
        </w:rPr>
      </w:pPr>
      <w:r w:rsidRPr="0028471E">
        <w:rPr>
          <w:rFonts w:ascii="Times New Roman" w:eastAsia="Times New Roman" w:hAnsi="Times New Roman" w:cs="Times New Roman"/>
          <w:szCs w:val="24"/>
          <w:lang w:val="sr-Latn-CS"/>
        </w:rPr>
        <w:t>I</w:t>
      </w:r>
      <w:r w:rsidRPr="0028471E">
        <w:rPr>
          <w:rFonts w:ascii="Times New Roman" w:eastAsia="Times New Roman" w:hAnsi="Times New Roman" w:cs="Times New Roman"/>
          <w:szCs w:val="24"/>
          <w:lang w:val="sr-Cyrl-CS"/>
        </w:rPr>
        <w:t>zvođač se obavezuje:</w:t>
      </w:r>
    </w:p>
    <w:p w14:paraId="3A21100D" w14:textId="77777777" w:rsidR="00B6693D" w:rsidRPr="00E80417" w:rsidRDefault="00B6693D" w:rsidP="00B6693D">
      <w:pPr>
        <w:numPr>
          <w:ilvl w:val="0"/>
          <w:numId w:val="3"/>
        </w:numPr>
        <w:spacing w:after="0" w:line="240" w:lineRule="auto"/>
        <w:jc w:val="both"/>
        <w:rPr>
          <w:rFonts w:ascii="Times New Roman" w:eastAsia="Times New Roman" w:hAnsi="Times New Roman" w:cs="Times New Roman"/>
          <w:szCs w:val="24"/>
          <w:lang w:val="sr-Cyrl-CS" w:eastAsia="zh-TW"/>
        </w:rPr>
      </w:pPr>
      <w:r w:rsidRPr="00E80417">
        <w:rPr>
          <w:rFonts w:ascii="Times New Roman" w:eastAsia="Times New Roman" w:hAnsi="Times New Roman" w:cs="Times New Roman"/>
          <w:szCs w:val="24"/>
          <w:lang w:val="sr-Latn-CS" w:eastAsia="zh-TW"/>
        </w:rPr>
        <w:t>d</w:t>
      </w:r>
      <w:r w:rsidRPr="00E80417">
        <w:rPr>
          <w:rFonts w:ascii="Times New Roman" w:eastAsia="Times New Roman" w:hAnsi="Times New Roman" w:cs="Times New Roman"/>
          <w:szCs w:val="24"/>
          <w:lang w:val="sr-Cyrl-CS" w:eastAsia="zh-TW"/>
        </w:rPr>
        <w:t>a materijali</w:t>
      </w:r>
      <w:r w:rsidRPr="00E80417">
        <w:rPr>
          <w:rFonts w:ascii="Times New Roman" w:eastAsia="Times New Roman" w:hAnsi="Times New Roman" w:cs="Times New Roman"/>
          <w:szCs w:val="24"/>
          <w:lang w:val="sr-Latn-CS" w:eastAsia="zh-TW"/>
        </w:rPr>
        <w:t xml:space="preserve">, </w:t>
      </w:r>
      <w:r w:rsidRPr="00E80417">
        <w:rPr>
          <w:rFonts w:ascii="Times New Roman" w:eastAsia="Times New Roman" w:hAnsi="Times New Roman" w:cs="Times New Roman"/>
          <w:szCs w:val="24"/>
          <w:lang w:val="sr-Cyrl-CS" w:eastAsia="zh-TW"/>
        </w:rPr>
        <w:t>koj</w:t>
      </w:r>
      <w:r w:rsidRPr="00E80417">
        <w:rPr>
          <w:rFonts w:ascii="Times New Roman" w:eastAsia="Times New Roman" w:hAnsi="Times New Roman" w:cs="Times New Roman"/>
          <w:szCs w:val="24"/>
          <w:lang w:val="sr-Latn-CS" w:eastAsia="zh-TW"/>
        </w:rPr>
        <w:t>e</w:t>
      </w:r>
      <w:r w:rsidRPr="00E80417">
        <w:rPr>
          <w:rFonts w:ascii="Times New Roman" w:eastAsia="Times New Roman" w:hAnsi="Times New Roman" w:cs="Times New Roman"/>
          <w:szCs w:val="24"/>
          <w:lang w:val="sr-Cyrl-CS" w:eastAsia="zh-TW"/>
        </w:rPr>
        <w:t xml:space="preserve"> </w:t>
      </w:r>
      <w:r w:rsidRPr="00E80417">
        <w:rPr>
          <w:rFonts w:ascii="Times New Roman" w:eastAsia="Times New Roman" w:hAnsi="Times New Roman" w:cs="Times New Roman"/>
          <w:szCs w:val="24"/>
          <w:lang w:val="sr-Latn-CS" w:eastAsia="zh-TW"/>
        </w:rPr>
        <w:t xml:space="preserve">Izvođač </w:t>
      </w:r>
      <w:r w:rsidRPr="00E80417">
        <w:rPr>
          <w:rFonts w:ascii="Times New Roman" w:eastAsia="Times New Roman" w:hAnsi="Times New Roman" w:cs="Times New Roman"/>
          <w:szCs w:val="24"/>
          <w:lang w:val="en-GB" w:eastAsia="zh-TW"/>
        </w:rPr>
        <w:t>obezbje</w:t>
      </w:r>
      <w:r w:rsidRPr="00E80417">
        <w:rPr>
          <w:rFonts w:ascii="Times New Roman" w:eastAsia="Times New Roman" w:hAnsi="Times New Roman" w:cs="Times New Roman"/>
          <w:szCs w:val="24"/>
          <w:lang w:val="sr-Latn-CS" w:eastAsia="zh-TW"/>
        </w:rPr>
        <w:t>đ</w:t>
      </w:r>
      <w:r w:rsidRPr="00E80417">
        <w:rPr>
          <w:rFonts w:ascii="Times New Roman" w:eastAsia="Times New Roman" w:hAnsi="Times New Roman" w:cs="Times New Roman"/>
          <w:szCs w:val="24"/>
          <w:lang w:val="en-GB" w:eastAsia="zh-TW"/>
        </w:rPr>
        <w:t xml:space="preserve">uje, </w:t>
      </w:r>
      <w:r w:rsidRPr="00E80417">
        <w:rPr>
          <w:rFonts w:ascii="Times New Roman" w:eastAsia="Times New Roman" w:hAnsi="Times New Roman" w:cs="Times New Roman"/>
          <w:szCs w:val="24"/>
          <w:lang w:val="sr-Cyrl-CS" w:eastAsia="zh-TW"/>
        </w:rPr>
        <w:t>odgovaraju tehničkim propisima i standardima i tehničkoj dokumentaciji</w:t>
      </w:r>
      <w:r w:rsidRPr="00E80417">
        <w:rPr>
          <w:rFonts w:ascii="Times New Roman" w:eastAsia="Times New Roman" w:hAnsi="Times New Roman" w:cs="Times New Roman"/>
          <w:szCs w:val="24"/>
          <w:lang w:val="sr-Latn-CS" w:eastAsia="zh-TW"/>
        </w:rPr>
        <w:t xml:space="preserve">, Ponudi br. -___/__ od __ godine i </w:t>
      </w:r>
      <w:r w:rsidRPr="00E80417">
        <w:rPr>
          <w:rFonts w:ascii="Times New Roman" w:eastAsia="Times New Roman" w:hAnsi="Times New Roman" w:cs="Times New Roman"/>
          <w:szCs w:val="24"/>
          <w:lang w:val="sr-Cyrl-CS" w:eastAsia="zh-TW"/>
        </w:rPr>
        <w:t>odredbama ovog Ugovora</w:t>
      </w:r>
      <w:r w:rsidRPr="00E80417">
        <w:rPr>
          <w:rFonts w:ascii="Times New Roman" w:eastAsia="Times New Roman" w:hAnsi="Times New Roman" w:cs="Times New Roman"/>
          <w:szCs w:val="24"/>
          <w:lang w:val="sr-Latn-CS" w:eastAsia="zh-TW"/>
        </w:rPr>
        <w:t>;</w:t>
      </w:r>
    </w:p>
    <w:p w14:paraId="217183B0" w14:textId="77777777" w:rsidR="00B6693D" w:rsidRPr="00E80417" w:rsidRDefault="00B6693D" w:rsidP="00B6693D">
      <w:pPr>
        <w:numPr>
          <w:ilvl w:val="0"/>
          <w:numId w:val="3"/>
        </w:numPr>
        <w:spacing w:after="0" w:line="240" w:lineRule="auto"/>
        <w:jc w:val="both"/>
        <w:rPr>
          <w:rFonts w:ascii="Times New Roman" w:eastAsia="Times New Roman" w:hAnsi="Times New Roman" w:cs="Times New Roman"/>
          <w:szCs w:val="24"/>
          <w:lang w:val="sr-Cyrl-CS" w:eastAsia="zh-TW"/>
        </w:rPr>
      </w:pPr>
      <w:r w:rsidRPr="00E80417">
        <w:rPr>
          <w:rFonts w:ascii="Times New Roman" w:eastAsia="Times New Roman" w:hAnsi="Times New Roman" w:cs="Times New Roman"/>
          <w:szCs w:val="24"/>
          <w:lang w:val="sr-Latn-CS" w:eastAsia="zh-TW"/>
        </w:rPr>
        <w:t>da imenuje odgovorno lice koje će rukovoditi radovima i radnom snagom</w:t>
      </w:r>
      <w:r w:rsidRPr="00E80417">
        <w:rPr>
          <w:rFonts w:ascii="Times New Roman" w:eastAsia="Times New Roman" w:hAnsi="Times New Roman" w:cs="Times New Roman"/>
          <w:szCs w:val="24"/>
          <w:lang w:val="en-GB" w:eastAsia="zh-TW"/>
        </w:rPr>
        <w:t>;</w:t>
      </w:r>
    </w:p>
    <w:p w14:paraId="1AD5BCEC" w14:textId="77777777" w:rsidR="00B6693D" w:rsidRPr="00492AC8" w:rsidRDefault="00B6693D" w:rsidP="00B6693D">
      <w:pPr>
        <w:numPr>
          <w:ilvl w:val="0"/>
          <w:numId w:val="3"/>
        </w:numPr>
        <w:spacing w:after="0" w:line="240" w:lineRule="auto"/>
        <w:jc w:val="both"/>
        <w:rPr>
          <w:rFonts w:ascii="Times New Roman" w:eastAsia="Times New Roman" w:hAnsi="Times New Roman" w:cs="Times New Roman"/>
          <w:szCs w:val="24"/>
          <w:lang w:val="sr-Cyrl-CS" w:eastAsia="zh-TW"/>
        </w:rPr>
      </w:pPr>
      <w:r w:rsidRPr="0028471E">
        <w:rPr>
          <w:rFonts w:ascii="Times New Roman" w:eastAsia="Times New Roman" w:hAnsi="Times New Roman" w:cs="Times New Roman"/>
          <w:szCs w:val="24"/>
          <w:lang w:val="sr-Cyrl-CS" w:eastAsia="zh-TW"/>
        </w:rPr>
        <w:t>da radove izvede stručnim radnicima koji raspolažu iskustvom na iz</w:t>
      </w:r>
      <w:r w:rsidRPr="0028471E">
        <w:rPr>
          <w:rFonts w:ascii="Times New Roman" w:eastAsia="Times New Roman" w:hAnsi="Times New Roman" w:cs="Times New Roman"/>
          <w:szCs w:val="24"/>
          <w:lang w:val="sr-Latn-CS" w:eastAsia="zh-TW"/>
        </w:rPr>
        <w:t>vođenju predmetnih radova</w:t>
      </w:r>
      <w:r w:rsidRPr="0028471E">
        <w:rPr>
          <w:rFonts w:ascii="Times New Roman" w:eastAsia="Times New Roman" w:hAnsi="Times New Roman" w:cs="Times New Roman"/>
          <w:szCs w:val="24"/>
          <w:lang w:val="sr-Cyrl-CS" w:eastAsia="zh-TW"/>
        </w:rPr>
        <w:t xml:space="preserve">; </w:t>
      </w:r>
    </w:p>
    <w:p w14:paraId="14BD763D" w14:textId="77777777" w:rsidR="00B6693D" w:rsidRPr="006F4A82" w:rsidRDefault="00B6693D" w:rsidP="00B6693D">
      <w:pPr>
        <w:numPr>
          <w:ilvl w:val="0"/>
          <w:numId w:val="3"/>
        </w:numPr>
        <w:spacing w:after="0" w:line="240" w:lineRule="auto"/>
        <w:jc w:val="both"/>
        <w:rPr>
          <w:rFonts w:ascii="Times New Roman" w:eastAsia="Times New Roman" w:hAnsi="Times New Roman" w:cs="Times New Roman"/>
          <w:szCs w:val="24"/>
          <w:lang w:val="sr-Cyrl-CS" w:eastAsia="zh-TW"/>
        </w:rPr>
      </w:pPr>
      <w:r w:rsidRPr="006F4A82">
        <w:rPr>
          <w:rFonts w:ascii="Times New Roman" w:eastAsia="Times New Roman" w:hAnsi="Times New Roman" w:cs="Times New Roman"/>
          <w:szCs w:val="24"/>
          <w:lang w:val="sr-Cyrl-CS" w:eastAsia="zh-TW"/>
        </w:rPr>
        <w:t xml:space="preserve">da izvede ugovorene </w:t>
      </w:r>
      <w:r w:rsidRPr="006F4A82">
        <w:rPr>
          <w:rFonts w:ascii="Times New Roman" w:eastAsia="Times New Roman" w:hAnsi="Times New Roman" w:cs="Times New Roman"/>
          <w:szCs w:val="24"/>
          <w:lang w:val="sr-Latn-ME" w:eastAsia="zh-TW"/>
        </w:rPr>
        <w:t xml:space="preserve">radove u skladu sa revidovanim Glavnim projektom </w:t>
      </w:r>
    </w:p>
    <w:p w14:paraId="436DC718" w14:textId="77777777" w:rsidR="00B6693D" w:rsidRPr="00286F1D" w:rsidRDefault="00B6693D" w:rsidP="00B6693D">
      <w:pPr>
        <w:numPr>
          <w:ilvl w:val="0"/>
          <w:numId w:val="3"/>
        </w:numPr>
        <w:spacing w:after="0" w:line="240" w:lineRule="auto"/>
        <w:jc w:val="both"/>
        <w:rPr>
          <w:rFonts w:ascii="Times New Roman" w:eastAsia="Times New Roman" w:hAnsi="Times New Roman" w:cs="Times New Roman"/>
          <w:szCs w:val="24"/>
          <w:lang w:val="sr-Cyrl-CS" w:eastAsia="zh-TW"/>
        </w:rPr>
      </w:pPr>
      <w:r w:rsidRPr="006F4A82">
        <w:rPr>
          <w:rFonts w:ascii="Times New Roman" w:eastAsia="Times New Roman" w:hAnsi="Times New Roman" w:cs="Times New Roman"/>
          <w:szCs w:val="24"/>
          <w:lang w:val="sr-Cyrl-CS" w:eastAsia="zh-TW"/>
        </w:rPr>
        <w:t>da izvede ugovorene radove na način i u rokovima koji su određeni ugovorom</w:t>
      </w:r>
      <w:r w:rsidRPr="0028471E">
        <w:rPr>
          <w:rFonts w:ascii="Times New Roman" w:eastAsia="Times New Roman" w:hAnsi="Times New Roman" w:cs="Times New Roman"/>
          <w:szCs w:val="24"/>
          <w:lang w:val="sr-Cyrl-CS" w:eastAsia="zh-TW"/>
        </w:rPr>
        <w:t>, propisima i pravilima struk</w:t>
      </w:r>
      <w:r w:rsidRPr="0028471E">
        <w:rPr>
          <w:rFonts w:ascii="Times New Roman" w:eastAsia="Times New Roman" w:hAnsi="Times New Roman" w:cs="Times New Roman"/>
          <w:szCs w:val="24"/>
          <w:lang w:val="sr-Latn-CS" w:eastAsia="zh-TW"/>
        </w:rPr>
        <w:t>e;</w:t>
      </w:r>
    </w:p>
    <w:p w14:paraId="657BC1C0" w14:textId="77777777" w:rsidR="00B6693D" w:rsidRPr="00286F1D" w:rsidRDefault="00B6693D" w:rsidP="00B6693D">
      <w:pPr>
        <w:numPr>
          <w:ilvl w:val="0"/>
          <w:numId w:val="3"/>
        </w:numPr>
        <w:spacing w:after="0" w:line="240" w:lineRule="auto"/>
        <w:jc w:val="both"/>
        <w:rPr>
          <w:rFonts w:ascii="Times New Roman" w:eastAsia="Times New Roman" w:hAnsi="Times New Roman" w:cs="Times New Roman"/>
          <w:szCs w:val="24"/>
          <w:lang w:val="sr-Cyrl-CS" w:eastAsia="zh-TW"/>
        </w:rPr>
      </w:pPr>
      <w:r>
        <w:rPr>
          <w:rFonts w:ascii="Times New Roman" w:eastAsia="Times New Roman" w:hAnsi="Times New Roman" w:cs="Times New Roman"/>
          <w:szCs w:val="24"/>
          <w:lang w:val="sr-Latn-CS" w:eastAsia="zh-TW"/>
        </w:rPr>
        <w:t>da obezbijedi materijal za elektromontažne radove pri čemu materijal mora imati iste karakteristike kao što je opisano tehničkom specifikacijom, projetkom, ponudom</w:t>
      </w:r>
    </w:p>
    <w:p w14:paraId="57C4E161" w14:textId="77777777" w:rsidR="00B6693D" w:rsidRPr="00286F1D" w:rsidRDefault="00B6693D" w:rsidP="00B6693D">
      <w:pPr>
        <w:numPr>
          <w:ilvl w:val="0"/>
          <w:numId w:val="3"/>
        </w:numPr>
        <w:spacing w:after="0" w:line="240" w:lineRule="auto"/>
        <w:jc w:val="both"/>
        <w:rPr>
          <w:rFonts w:ascii="Times New Roman" w:eastAsia="Times New Roman" w:hAnsi="Times New Roman" w:cs="Times New Roman"/>
          <w:szCs w:val="24"/>
          <w:lang w:val="sr-Cyrl-CS" w:eastAsia="zh-TW"/>
        </w:rPr>
      </w:pPr>
      <w:r>
        <w:rPr>
          <w:rFonts w:ascii="Times New Roman" w:eastAsia="Times New Roman" w:hAnsi="Times New Roman" w:cs="Times New Roman"/>
          <w:szCs w:val="24"/>
          <w:lang w:val="sr-Latn-CS" w:eastAsia="zh-TW"/>
        </w:rPr>
        <w:t>da prilikom izvođenja radova dostavi dokaz o njihovom kvalitetu u skladu sa važećim propisima i standardima,</w:t>
      </w:r>
    </w:p>
    <w:p w14:paraId="37071F07" w14:textId="77777777" w:rsidR="00B6693D" w:rsidRPr="008474E1" w:rsidRDefault="00B6693D" w:rsidP="00B6693D">
      <w:pPr>
        <w:numPr>
          <w:ilvl w:val="0"/>
          <w:numId w:val="3"/>
        </w:numPr>
        <w:spacing w:after="0" w:line="240" w:lineRule="auto"/>
        <w:jc w:val="both"/>
        <w:rPr>
          <w:rFonts w:ascii="Times New Roman" w:eastAsia="Times New Roman" w:hAnsi="Times New Roman" w:cs="Times New Roman"/>
          <w:bCs/>
          <w:szCs w:val="24"/>
          <w:lang w:val="sr-Cyrl-CS" w:eastAsia="zh-TW"/>
        </w:rPr>
      </w:pPr>
      <w:r w:rsidRPr="0028471E">
        <w:rPr>
          <w:rFonts w:ascii="Times New Roman" w:eastAsia="Times New Roman" w:hAnsi="Times New Roman" w:cs="Times New Roman"/>
          <w:bCs/>
          <w:szCs w:val="24"/>
          <w:lang w:val="sr-Cyrl-CS" w:eastAsia="zh-TW"/>
        </w:rPr>
        <w:t xml:space="preserve">dužan </w:t>
      </w:r>
      <w:r w:rsidRPr="0028471E">
        <w:rPr>
          <w:rFonts w:ascii="Times New Roman" w:eastAsia="Times New Roman" w:hAnsi="Times New Roman" w:cs="Times New Roman"/>
          <w:bCs/>
          <w:szCs w:val="24"/>
          <w:lang w:val="sr-Latn-CS" w:eastAsia="zh-TW"/>
        </w:rPr>
        <w:t xml:space="preserve">je </w:t>
      </w:r>
      <w:r w:rsidRPr="0028471E">
        <w:rPr>
          <w:rFonts w:ascii="Times New Roman" w:eastAsia="Times New Roman" w:hAnsi="Times New Roman" w:cs="Times New Roman"/>
          <w:bCs/>
          <w:szCs w:val="24"/>
          <w:lang w:val="sr-Cyrl-CS" w:eastAsia="zh-TW"/>
        </w:rPr>
        <w:t>da odmah pismeno obav</w:t>
      </w:r>
      <w:r w:rsidRPr="0028471E">
        <w:rPr>
          <w:rFonts w:ascii="Times New Roman" w:eastAsia="Times New Roman" w:hAnsi="Times New Roman" w:cs="Times New Roman"/>
          <w:bCs/>
          <w:szCs w:val="24"/>
          <w:lang w:val="sr-Latn-CS" w:eastAsia="zh-TW"/>
        </w:rPr>
        <w:t>ij</w:t>
      </w:r>
      <w:r w:rsidRPr="0028471E">
        <w:rPr>
          <w:rFonts w:ascii="Times New Roman" w:eastAsia="Times New Roman" w:hAnsi="Times New Roman" w:cs="Times New Roman"/>
          <w:bCs/>
          <w:szCs w:val="24"/>
          <w:lang w:val="sr-Cyrl-CS" w:eastAsia="zh-TW"/>
        </w:rPr>
        <w:t xml:space="preserve">esti </w:t>
      </w:r>
      <w:r w:rsidRPr="0028471E">
        <w:rPr>
          <w:rFonts w:ascii="Times New Roman" w:eastAsia="Times New Roman" w:hAnsi="Times New Roman" w:cs="Times New Roman"/>
          <w:bCs/>
          <w:szCs w:val="24"/>
          <w:lang w:val="sr-Latn-CS" w:eastAsia="zh-TW"/>
        </w:rPr>
        <w:t>N</w:t>
      </w:r>
      <w:r w:rsidRPr="0028471E">
        <w:rPr>
          <w:rFonts w:ascii="Times New Roman" w:eastAsia="Times New Roman" w:hAnsi="Times New Roman" w:cs="Times New Roman"/>
          <w:bCs/>
          <w:szCs w:val="24"/>
          <w:lang w:val="sr-Cyrl-CS" w:eastAsia="zh-TW"/>
        </w:rPr>
        <w:t>aručioca o okolnostima koje onemogućavaju ili otežavaju izvođenje radova, o obustavljanju radova, o m</w:t>
      </w:r>
      <w:r w:rsidRPr="0028471E">
        <w:rPr>
          <w:rFonts w:ascii="Times New Roman" w:eastAsia="Times New Roman" w:hAnsi="Times New Roman" w:cs="Times New Roman"/>
          <w:bCs/>
          <w:szCs w:val="24"/>
          <w:lang w:val="sr-Latn-CS" w:eastAsia="zh-TW"/>
        </w:rPr>
        <w:t>j</w:t>
      </w:r>
      <w:r w:rsidRPr="0028471E">
        <w:rPr>
          <w:rFonts w:ascii="Times New Roman" w:eastAsia="Times New Roman" w:hAnsi="Times New Roman" w:cs="Times New Roman"/>
          <w:bCs/>
          <w:szCs w:val="24"/>
          <w:lang w:val="sr-Cyrl-CS" w:eastAsia="zh-TW"/>
        </w:rPr>
        <w:t>erama koje preduzima za zaštitu izvedenih radova i o nastavljanju radova po prestanku smetnji zbog kojih je izvođenje radova obustavljeno</w:t>
      </w:r>
      <w:r w:rsidRPr="0028471E">
        <w:rPr>
          <w:rFonts w:ascii="Times New Roman" w:eastAsia="Times New Roman" w:hAnsi="Times New Roman" w:cs="Times New Roman"/>
          <w:bCs/>
          <w:szCs w:val="24"/>
          <w:lang w:val="sr-Latn-CS" w:eastAsia="zh-TW"/>
        </w:rPr>
        <w:t>;</w:t>
      </w:r>
    </w:p>
    <w:p w14:paraId="273E32C0" w14:textId="77777777" w:rsidR="00B6693D" w:rsidRPr="00F70856" w:rsidRDefault="00B6693D" w:rsidP="00B6693D">
      <w:pPr>
        <w:numPr>
          <w:ilvl w:val="0"/>
          <w:numId w:val="3"/>
        </w:numPr>
        <w:spacing w:after="0" w:line="240" w:lineRule="auto"/>
        <w:jc w:val="both"/>
        <w:rPr>
          <w:rFonts w:ascii="Times New Roman" w:hAnsi="Times New Roman" w:cs="Times New Roman"/>
          <w:sz w:val="24"/>
          <w:szCs w:val="24"/>
          <w:lang w:val="sr-Latn-CS"/>
        </w:rPr>
      </w:pPr>
      <w:r w:rsidRPr="00F70856">
        <w:rPr>
          <w:rFonts w:ascii="Times New Roman" w:hAnsi="Times New Roman" w:cs="Times New Roman"/>
          <w:sz w:val="24"/>
          <w:szCs w:val="24"/>
          <w:lang w:val="sr-Latn-CS"/>
        </w:rPr>
        <w:t>Atesno–tehničku dokumentaciju i garantne listove za ponuđenu robu</w:t>
      </w:r>
    </w:p>
    <w:p w14:paraId="182DB61C" w14:textId="77777777" w:rsidR="00B6693D" w:rsidRPr="000E2F2D" w:rsidRDefault="00B6693D" w:rsidP="00B6693D">
      <w:pPr>
        <w:numPr>
          <w:ilvl w:val="0"/>
          <w:numId w:val="3"/>
        </w:numPr>
        <w:spacing w:after="0" w:line="240" w:lineRule="auto"/>
        <w:jc w:val="both"/>
        <w:rPr>
          <w:rFonts w:ascii="Times New Roman" w:hAnsi="Times New Roman" w:cs="Times New Roman"/>
          <w:sz w:val="24"/>
          <w:szCs w:val="24"/>
          <w:lang w:val="sr-Latn-CS"/>
        </w:rPr>
      </w:pPr>
      <w:r w:rsidRPr="00F70856">
        <w:rPr>
          <w:rFonts w:ascii="Times New Roman" w:eastAsia="Times New Roman" w:hAnsi="Times New Roman" w:cs="Times New Roman"/>
          <w:szCs w:val="24"/>
          <w:lang w:val="sr-Cyrl-CS" w:eastAsia="zh-TW"/>
        </w:rPr>
        <w:t>da obezbijedi uredno vođenje građevinske knjige, građevinskog dnevnika i ostale</w:t>
      </w:r>
      <w:r w:rsidRPr="00F70856">
        <w:rPr>
          <w:rFonts w:ascii="Times New Roman" w:eastAsia="Times New Roman" w:hAnsi="Times New Roman" w:cs="Times New Roman"/>
          <w:szCs w:val="24"/>
          <w:lang w:val="sr-Latn-CS" w:eastAsia="zh-TW"/>
        </w:rPr>
        <w:t xml:space="preserve"> </w:t>
      </w:r>
      <w:r w:rsidRPr="00F70856">
        <w:rPr>
          <w:rFonts w:ascii="Times New Roman" w:eastAsia="Times New Roman" w:hAnsi="Times New Roman" w:cs="Times New Roman"/>
          <w:szCs w:val="24"/>
          <w:lang w:val="sr-Cyrl-CS" w:eastAsia="zh-TW"/>
        </w:rPr>
        <w:t>dokumentacije predviđene važećim propisima za ovu vrstu radova</w:t>
      </w:r>
      <w:r w:rsidRPr="00F70856">
        <w:rPr>
          <w:rFonts w:ascii="Times New Roman" w:eastAsia="Times New Roman" w:hAnsi="Times New Roman" w:cs="Times New Roman"/>
          <w:szCs w:val="24"/>
          <w:lang w:val="sr-Latn-CS" w:eastAsia="zh-TW"/>
        </w:rPr>
        <w:t>;</w:t>
      </w:r>
    </w:p>
    <w:p w14:paraId="7023718E" w14:textId="49742FEF" w:rsidR="00FD7069" w:rsidRPr="00F70856" w:rsidRDefault="00FD7069" w:rsidP="00B6693D">
      <w:pPr>
        <w:numPr>
          <w:ilvl w:val="0"/>
          <w:numId w:val="3"/>
        </w:numPr>
        <w:spacing w:after="0" w:line="240" w:lineRule="auto"/>
        <w:jc w:val="both"/>
        <w:rPr>
          <w:rFonts w:ascii="Times New Roman" w:hAnsi="Times New Roman" w:cs="Times New Roman"/>
          <w:sz w:val="24"/>
          <w:szCs w:val="24"/>
          <w:lang w:val="sr-Latn-CS"/>
        </w:rPr>
      </w:pPr>
      <w:r>
        <w:rPr>
          <w:rFonts w:ascii="Times New Roman" w:eastAsia="Times New Roman" w:hAnsi="Times New Roman" w:cs="Times New Roman"/>
          <w:szCs w:val="24"/>
          <w:lang w:val="sr-Latn-CS" w:eastAsia="zh-TW"/>
        </w:rPr>
        <w:t>da izradi i istakne na gradilištu  tablu u skladu sa članom 182 Zakona o planiranju prostora i izgradnji objekata ( Sl.list CG 64/17 od 6.10.2017.godine)</w:t>
      </w:r>
    </w:p>
    <w:p w14:paraId="2CB01927" w14:textId="77777777" w:rsidR="00B6693D" w:rsidRPr="000E2F2D" w:rsidRDefault="00B6693D" w:rsidP="00B6693D">
      <w:pPr>
        <w:numPr>
          <w:ilvl w:val="0"/>
          <w:numId w:val="3"/>
        </w:numPr>
        <w:spacing w:after="0" w:line="240" w:lineRule="auto"/>
        <w:jc w:val="both"/>
        <w:rPr>
          <w:rFonts w:ascii="Times New Roman" w:eastAsia="Times New Roman" w:hAnsi="Times New Roman" w:cs="Times New Roman"/>
          <w:szCs w:val="24"/>
          <w:lang w:val="sr-Cyrl-CS" w:eastAsia="zh-TW"/>
        </w:rPr>
      </w:pPr>
      <w:r w:rsidRPr="0028471E">
        <w:rPr>
          <w:rFonts w:ascii="Times New Roman" w:eastAsia="Times New Roman" w:hAnsi="Times New Roman" w:cs="Times New Roman"/>
          <w:szCs w:val="24"/>
          <w:lang w:val="sr-Latn-CS" w:eastAsia="zh-TW"/>
        </w:rPr>
        <w:t>da pri izvođenju radova čuva od oštećenja objekte trećih lica i odgovara za eventualno pričinjenu štetu nastalu njegovom krivicom;</w:t>
      </w:r>
    </w:p>
    <w:p w14:paraId="3D9D925D" w14:textId="480DA970" w:rsidR="00B93A19" w:rsidRPr="000E2F2D" w:rsidRDefault="00B93A19">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da Naručiocu najavi radove za koje je neophodno obezbjediti  beznaponsko stanje elektroenergetskog /ih objekata najkasnije 48 sati prije početka izvođenja radova.</w:t>
      </w:r>
    </w:p>
    <w:p w14:paraId="7AC1C3DB" w14:textId="77777777" w:rsidR="00B6693D" w:rsidRPr="0028471E" w:rsidRDefault="00B6693D" w:rsidP="00B6693D">
      <w:pPr>
        <w:numPr>
          <w:ilvl w:val="0"/>
          <w:numId w:val="3"/>
        </w:numPr>
        <w:spacing w:after="0" w:line="240" w:lineRule="auto"/>
        <w:jc w:val="both"/>
        <w:rPr>
          <w:rFonts w:ascii="Times New Roman" w:eastAsia="Times New Roman" w:hAnsi="Times New Roman" w:cs="Times New Roman"/>
          <w:szCs w:val="24"/>
          <w:lang w:val="sr-Cyrl-CS" w:eastAsia="zh-TW"/>
        </w:rPr>
      </w:pPr>
      <w:r w:rsidRPr="0028471E">
        <w:rPr>
          <w:rFonts w:ascii="Times New Roman" w:eastAsia="Times New Roman" w:hAnsi="Times New Roman" w:cs="Times New Roman"/>
          <w:szCs w:val="24"/>
          <w:lang w:val="sr-Latn-CS" w:eastAsia="zh-TW"/>
        </w:rPr>
        <w:t xml:space="preserve">da obezbijedi dokaz </w:t>
      </w:r>
      <w:r w:rsidRPr="0028471E">
        <w:rPr>
          <w:rFonts w:ascii="Times New Roman" w:eastAsia="Times New Roman" w:hAnsi="Times New Roman" w:cs="Times New Roman"/>
          <w:szCs w:val="24"/>
          <w:lang w:val="sr-Cyrl-CS" w:eastAsia="zh-TW"/>
        </w:rPr>
        <w:t>o osiguranju za štetu o</w:t>
      </w:r>
      <w:r w:rsidRPr="0028471E">
        <w:rPr>
          <w:rFonts w:ascii="Times New Roman" w:eastAsia="Times New Roman" w:hAnsi="Times New Roman" w:cs="Times New Roman"/>
          <w:szCs w:val="24"/>
          <w:lang w:val="sr-Latn-CS" w:eastAsia="zh-TW"/>
        </w:rPr>
        <w:t>d</w:t>
      </w:r>
      <w:r w:rsidRPr="0028471E">
        <w:rPr>
          <w:rFonts w:ascii="Times New Roman" w:eastAsia="Times New Roman" w:hAnsi="Times New Roman" w:cs="Times New Roman"/>
          <w:szCs w:val="24"/>
          <w:lang w:val="sr-Cyrl-CS" w:eastAsia="zh-TW"/>
        </w:rPr>
        <w:t xml:space="preserve"> relevantnog profesionalnog rizika</w:t>
      </w:r>
      <w:r w:rsidRPr="0028471E">
        <w:rPr>
          <w:rFonts w:ascii="Times New Roman" w:eastAsia="Times New Roman" w:hAnsi="Times New Roman" w:cs="Times New Roman"/>
          <w:szCs w:val="24"/>
          <w:lang w:val="en-GB" w:eastAsia="zh-TW"/>
        </w:rPr>
        <w:t>;</w:t>
      </w:r>
    </w:p>
    <w:p w14:paraId="7683AED4" w14:textId="77777777" w:rsidR="00B6693D" w:rsidRPr="003E4AFB" w:rsidRDefault="00B6693D" w:rsidP="00B6693D">
      <w:pPr>
        <w:numPr>
          <w:ilvl w:val="0"/>
          <w:numId w:val="3"/>
        </w:numPr>
        <w:spacing w:after="0" w:line="240" w:lineRule="auto"/>
        <w:jc w:val="both"/>
        <w:rPr>
          <w:rFonts w:ascii="Times New Roman" w:eastAsia="Times New Roman" w:hAnsi="Times New Roman" w:cs="Times New Roman"/>
          <w:sz w:val="24"/>
          <w:szCs w:val="24"/>
          <w:lang w:val="sr-Cyrl-CS" w:eastAsia="zh-TW"/>
        </w:rPr>
      </w:pPr>
      <w:r w:rsidRPr="0028471E">
        <w:rPr>
          <w:rFonts w:ascii="Times New Roman" w:eastAsia="Times New Roman" w:hAnsi="Times New Roman" w:cs="Times New Roman"/>
          <w:szCs w:val="24"/>
          <w:lang w:val="sr-Cyrl-CS" w:eastAsia="zh-TW"/>
        </w:rPr>
        <w:t>da primijeni mjere zaštite na radu propisane Zakonom</w:t>
      </w:r>
      <w:r>
        <w:rPr>
          <w:rFonts w:ascii="Times New Roman" w:eastAsia="Times New Roman" w:hAnsi="Times New Roman" w:cs="Times New Roman"/>
          <w:sz w:val="24"/>
          <w:szCs w:val="24"/>
          <w:lang w:val="sr-Latn-CS" w:eastAsia="zh-TW"/>
        </w:rPr>
        <w:t>;</w:t>
      </w:r>
    </w:p>
    <w:p w14:paraId="34D6E80A" w14:textId="358C9FB1" w:rsidR="00B6693D" w:rsidRPr="003E4AFB" w:rsidRDefault="00B6693D" w:rsidP="00B6693D">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 xml:space="preserve">da uradi projekat održavanja objekta u skladu sa </w:t>
      </w:r>
      <w:r w:rsidR="00421AC8">
        <w:rPr>
          <w:rFonts w:ascii="Times New Roman" w:eastAsia="Times New Roman" w:hAnsi="Times New Roman" w:cs="Times New Roman"/>
          <w:sz w:val="24"/>
          <w:szCs w:val="24"/>
          <w:lang w:val="sr-Latn-CS" w:eastAsia="zh-TW"/>
        </w:rPr>
        <w:t>Zakonom</w:t>
      </w:r>
      <w:r>
        <w:rPr>
          <w:rFonts w:ascii="Times New Roman" w:eastAsia="Times New Roman" w:hAnsi="Times New Roman" w:cs="Times New Roman"/>
          <w:sz w:val="24"/>
          <w:szCs w:val="24"/>
          <w:lang w:val="sr-Latn-CS" w:eastAsia="zh-TW"/>
        </w:rPr>
        <w:t>,</w:t>
      </w:r>
    </w:p>
    <w:p w14:paraId="33908633" w14:textId="6ED726A9" w:rsidR="00B6693D" w:rsidRPr="004F4020" w:rsidRDefault="00B6693D" w:rsidP="00B6693D">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 xml:space="preserve">dostavi izjavu da je objekat urađen u skladu sa revidovanim glavnim pojektom </w:t>
      </w:r>
    </w:p>
    <w:p w14:paraId="4A791FB4" w14:textId="6D661DB0" w:rsidR="003E4AFB" w:rsidRPr="00923F9B" w:rsidRDefault="00B6693D" w:rsidP="00923F9B">
      <w:pPr>
        <w:numPr>
          <w:ilvl w:val="0"/>
          <w:numId w:val="3"/>
        </w:numPr>
        <w:spacing w:after="0" w:line="240" w:lineRule="auto"/>
        <w:jc w:val="both"/>
        <w:rPr>
          <w:rFonts w:ascii="Times New Roman" w:eastAsia="Times New Roman" w:hAnsi="Times New Roman" w:cs="Times New Roman"/>
          <w:sz w:val="24"/>
          <w:szCs w:val="24"/>
          <w:lang w:val="sr-Cyrl-CS" w:eastAsia="zh-TW"/>
        </w:rPr>
      </w:pPr>
      <w:r w:rsidRPr="006F4A82">
        <w:rPr>
          <w:rFonts w:ascii="Times New Roman" w:hAnsi="Times New Roman" w:cs="Times New Roman"/>
        </w:rPr>
        <w:t>Nakon izvođenja radova izvrši ispitivanje izvedenih elektromontažnih radova, pribavi sertifikat o efikasnosti sistema zaštite od opasnog napona dodira</w:t>
      </w:r>
      <w:r w:rsidR="00FD7069">
        <w:rPr>
          <w:rFonts w:ascii="Times New Roman" w:hAnsi="Times New Roman" w:cs="Times New Roman"/>
        </w:rPr>
        <w:t xml:space="preserve">, pribavi ispitni protokol naponskog ispitivanja kablovskog voda. </w:t>
      </w:r>
    </w:p>
    <w:p w14:paraId="23C219AE" w14:textId="77777777" w:rsidR="00153D61" w:rsidRPr="0028471E" w:rsidRDefault="00153D61" w:rsidP="00153D61">
      <w:pPr>
        <w:spacing w:after="0" w:line="240" w:lineRule="auto"/>
        <w:ind w:left="720"/>
        <w:jc w:val="both"/>
        <w:rPr>
          <w:rFonts w:ascii="Times New Roman" w:eastAsia="Times New Roman" w:hAnsi="Times New Roman" w:cs="Times New Roman"/>
          <w:sz w:val="10"/>
          <w:szCs w:val="24"/>
          <w:lang w:val="sr-Cyrl-CS" w:eastAsia="zh-TW"/>
        </w:rPr>
      </w:pPr>
    </w:p>
    <w:p w14:paraId="685FE128" w14:textId="77777777" w:rsidR="000015CE" w:rsidRPr="0028471E" w:rsidRDefault="00153D61" w:rsidP="00153D61">
      <w:pPr>
        <w:spacing w:after="0" w:line="240" w:lineRule="auto"/>
        <w:ind w:left="720"/>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 xml:space="preserve">                                   </w:t>
      </w:r>
      <w:r w:rsidR="003E4AFB">
        <w:rPr>
          <w:rFonts w:ascii="Times New Roman" w:hAnsi="Times New Roman" w:cs="Times New Roman"/>
          <w:b/>
          <w:color w:val="000000"/>
          <w:sz w:val="24"/>
          <w:szCs w:val="24"/>
          <w:lang w:val="pl-PL"/>
        </w:rPr>
        <w:t xml:space="preserve">                     Član 9</w:t>
      </w:r>
      <w:r w:rsidRPr="0028471E">
        <w:rPr>
          <w:rFonts w:ascii="Times New Roman" w:hAnsi="Times New Roman" w:cs="Times New Roman"/>
          <w:b/>
          <w:color w:val="000000"/>
          <w:sz w:val="24"/>
          <w:szCs w:val="24"/>
          <w:lang w:val="pl-PL"/>
        </w:rPr>
        <w:t>.</w:t>
      </w:r>
    </w:p>
    <w:p w14:paraId="414D972B" w14:textId="77777777" w:rsidR="00D57326" w:rsidRPr="00200990" w:rsidRDefault="000015CE" w:rsidP="00200990">
      <w:pPr>
        <w:spacing w:after="0" w:line="240" w:lineRule="auto"/>
        <w:jc w:val="both"/>
        <w:rPr>
          <w:rFonts w:ascii="Times New Roman" w:eastAsia="Times New Roman" w:hAnsi="Times New Roman" w:cs="Times New Roman"/>
          <w:bCs/>
          <w:szCs w:val="24"/>
          <w:lang w:val="sr-Cyrl-CS"/>
        </w:rPr>
      </w:pPr>
      <w:r w:rsidRPr="0028471E">
        <w:rPr>
          <w:rFonts w:ascii="Times New Roman" w:eastAsia="Times New Roman" w:hAnsi="Times New Roman" w:cs="Times New Roman"/>
          <w:szCs w:val="24"/>
          <w:lang w:val="sr-Cyrl-CS"/>
        </w:rPr>
        <w:t>Naručilac</w:t>
      </w:r>
      <w:r w:rsidR="00D57326" w:rsidRPr="0028471E">
        <w:rPr>
          <w:rFonts w:ascii="Times New Roman" w:eastAsia="Times New Roman" w:hAnsi="Times New Roman" w:cs="Times New Roman"/>
          <w:bCs/>
          <w:szCs w:val="24"/>
          <w:lang w:val="sr-Cyrl-CS"/>
        </w:rPr>
        <w:t xml:space="preserve"> se obavezuje:</w:t>
      </w:r>
    </w:p>
    <w:p w14:paraId="58AD2C14" w14:textId="77777777" w:rsidR="000015CE" w:rsidRPr="0028471E" w:rsidRDefault="000015CE" w:rsidP="0012056D">
      <w:pPr>
        <w:numPr>
          <w:ilvl w:val="0"/>
          <w:numId w:val="4"/>
        </w:numPr>
        <w:spacing w:after="0" w:line="240" w:lineRule="auto"/>
        <w:ind w:left="714" w:hanging="357"/>
        <w:jc w:val="both"/>
        <w:rPr>
          <w:rFonts w:ascii="Times New Roman" w:eastAsia="Times New Roman" w:hAnsi="Times New Roman" w:cs="Times New Roman"/>
          <w:bCs/>
          <w:szCs w:val="24"/>
          <w:lang w:val="sr-Cyrl-CS"/>
        </w:rPr>
      </w:pPr>
      <w:r w:rsidRPr="0028471E">
        <w:rPr>
          <w:rFonts w:ascii="Times New Roman" w:eastAsia="Times New Roman" w:hAnsi="Times New Roman" w:cs="Times New Roman"/>
          <w:bCs/>
          <w:szCs w:val="24"/>
          <w:lang w:val="sr-Cyrl-CS"/>
        </w:rPr>
        <w:t xml:space="preserve">da </w:t>
      </w:r>
      <w:r w:rsidRPr="0028471E">
        <w:rPr>
          <w:rFonts w:ascii="Times New Roman" w:eastAsia="Times New Roman" w:hAnsi="Times New Roman" w:cs="Times New Roman"/>
          <w:bCs/>
          <w:szCs w:val="24"/>
          <w:lang w:val="sr-Latn-CS"/>
        </w:rPr>
        <w:t>I</w:t>
      </w:r>
      <w:r w:rsidRPr="0028471E">
        <w:rPr>
          <w:rFonts w:ascii="Times New Roman" w:eastAsia="Times New Roman" w:hAnsi="Times New Roman" w:cs="Times New Roman"/>
          <w:bCs/>
          <w:szCs w:val="24"/>
          <w:lang w:val="sr-Cyrl-CS"/>
        </w:rPr>
        <w:t xml:space="preserve">zvođača </w:t>
      </w:r>
      <w:r w:rsidRPr="0028471E">
        <w:rPr>
          <w:rFonts w:ascii="Times New Roman" w:eastAsia="Times New Roman" w:hAnsi="Times New Roman" w:cs="Times New Roman"/>
          <w:bCs/>
          <w:szCs w:val="24"/>
        </w:rPr>
        <w:t xml:space="preserve">u što kraćem roku </w:t>
      </w:r>
      <w:r w:rsidRPr="0028471E">
        <w:rPr>
          <w:rFonts w:ascii="Times New Roman" w:eastAsia="Times New Roman" w:hAnsi="Times New Roman" w:cs="Times New Roman"/>
          <w:bCs/>
          <w:szCs w:val="24"/>
          <w:lang w:val="sr-Cyrl-CS"/>
        </w:rPr>
        <w:t>uvede u posao</w:t>
      </w:r>
      <w:r w:rsidRPr="0028471E">
        <w:rPr>
          <w:rFonts w:ascii="Times New Roman" w:eastAsia="Times New Roman" w:hAnsi="Times New Roman" w:cs="Times New Roman"/>
          <w:bCs/>
          <w:szCs w:val="24"/>
          <w:lang w:val="sr-Latn-CS"/>
        </w:rPr>
        <w:t>. P</w:t>
      </w:r>
      <w:r w:rsidRPr="0028471E">
        <w:rPr>
          <w:rFonts w:ascii="Times New Roman" w:eastAsia="Times New Roman" w:hAnsi="Times New Roman" w:cs="Times New Roman"/>
          <w:bCs/>
          <w:szCs w:val="24"/>
          <w:lang w:val="sr-Cyrl-CS"/>
        </w:rPr>
        <w:t>od uvođenjem u posao podrazumijeva se obezbeđenje potrebnih uslova za nesmetano izvođenje radova;</w:t>
      </w:r>
    </w:p>
    <w:p w14:paraId="0680E4D8" w14:textId="77777777" w:rsidR="00E277A9" w:rsidRPr="0028471E" w:rsidRDefault="00E277A9" w:rsidP="0012056D">
      <w:pPr>
        <w:numPr>
          <w:ilvl w:val="0"/>
          <w:numId w:val="4"/>
        </w:numPr>
        <w:spacing w:after="0" w:line="240" w:lineRule="auto"/>
        <w:ind w:left="714" w:hanging="357"/>
        <w:jc w:val="both"/>
        <w:rPr>
          <w:rFonts w:ascii="Times New Roman" w:eastAsia="Times New Roman" w:hAnsi="Times New Roman" w:cs="Times New Roman"/>
          <w:bCs/>
          <w:szCs w:val="24"/>
          <w:lang w:val="sr-Cyrl-CS"/>
        </w:rPr>
      </w:pPr>
      <w:r w:rsidRPr="0028471E">
        <w:rPr>
          <w:rFonts w:ascii="Times New Roman" w:eastAsia="Times New Roman" w:hAnsi="Times New Roman" w:cs="Times New Roman"/>
          <w:bCs/>
          <w:szCs w:val="24"/>
          <w:lang w:val="sr-Latn-CS"/>
        </w:rPr>
        <w:t xml:space="preserve">da Izvođača o datumu uvođenja u posao obavijesti </w:t>
      </w:r>
      <w:r w:rsidR="009C4142" w:rsidRPr="0028471E">
        <w:rPr>
          <w:rFonts w:ascii="Times New Roman" w:eastAsia="Times New Roman" w:hAnsi="Times New Roman" w:cs="Times New Roman"/>
          <w:bCs/>
          <w:szCs w:val="24"/>
          <w:lang w:val="sr-Latn-CS"/>
        </w:rPr>
        <w:t>najkasnije deset dana prije od dana uvođenja Izvođača u posao</w:t>
      </w:r>
      <w:r w:rsidR="00D10938" w:rsidRPr="0028471E">
        <w:rPr>
          <w:rFonts w:ascii="Times New Roman" w:eastAsia="Times New Roman" w:hAnsi="Times New Roman" w:cs="Times New Roman"/>
          <w:bCs/>
          <w:szCs w:val="24"/>
          <w:lang w:val="sr-Latn-CS"/>
        </w:rPr>
        <w:t>;</w:t>
      </w:r>
    </w:p>
    <w:p w14:paraId="19D7E353" w14:textId="77777777" w:rsidR="000015CE" w:rsidRPr="000E2F2D" w:rsidRDefault="000015CE" w:rsidP="0012056D">
      <w:pPr>
        <w:numPr>
          <w:ilvl w:val="0"/>
          <w:numId w:val="4"/>
        </w:numPr>
        <w:spacing w:after="0" w:line="240" w:lineRule="auto"/>
        <w:ind w:left="714" w:hanging="357"/>
        <w:jc w:val="both"/>
        <w:rPr>
          <w:rFonts w:ascii="Times New Roman" w:eastAsia="Times New Roman" w:hAnsi="Times New Roman" w:cs="Times New Roman"/>
          <w:bCs/>
          <w:szCs w:val="24"/>
          <w:lang w:val="sr-Cyrl-CS"/>
        </w:rPr>
      </w:pPr>
      <w:r w:rsidRPr="0028471E">
        <w:rPr>
          <w:rFonts w:ascii="Times New Roman" w:eastAsia="Times New Roman" w:hAnsi="Times New Roman" w:cs="Times New Roman"/>
          <w:bCs/>
          <w:szCs w:val="24"/>
          <w:lang w:val="sr-Latn-CS"/>
        </w:rPr>
        <w:t>da obezbijedi Izvođaču pravo pristupa gradilištu (predaja gradilišta);</w:t>
      </w:r>
    </w:p>
    <w:p w14:paraId="2260F041" w14:textId="1E5B68D9" w:rsidR="00FD106F" w:rsidRPr="00FD106F" w:rsidRDefault="00FD106F">
      <w:pPr>
        <w:numPr>
          <w:ilvl w:val="0"/>
          <w:numId w:val="4"/>
        </w:numPr>
        <w:spacing w:after="0" w:line="240" w:lineRule="auto"/>
        <w:ind w:left="714" w:hanging="357"/>
        <w:jc w:val="both"/>
        <w:rPr>
          <w:rFonts w:ascii="Times New Roman" w:eastAsia="Times New Roman" w:hAnsi="Times New Roman" w:cs="Times New Roman"/>
          <w:bCs/>
          <w:szCs w:val="24"/>
          <w:lang w:val="sr-Cyrl-CS"/>
        </w:rPr>
      </w:pPr>
      <w:r>
        <w:rPr>
          <w:rFonts w:ascii="Times New Roman" w:eastAsia="Times New Roman" w:hAnsi="Times New Roman" w:cs="Times New Roman"/>
          <w:bCs/>
          <w:szCs w:val="24"/>
          <w:lang w:val="sr-Latn-CS"/>
        </w:rPr>
        <w:t xml:space="preserve">da Izvođaču, po zahtjevu, obezbjedi beznaponsko stanje objekta ili ukoliko to nije moguće sa  Izvođačem usaglasi  drugi termin obezbjeđivanja beznaponskog stanja </w:t>
      </w:r>
    </w:p>
    <w:p w14:paraId="0A38AB1E" w14:textId="77777777" w:rsidR="000015CE" w:rsidRPr="0028471E" w:rsidRDefault="000015CE" w:rsidP="0012056D">
      <w:pPr>
        <w:numPr>
          <w:ilvl w:val="0"/>
          <w:numId w:val="4"/>
        </w:numPr>
        <w:spacing w:after="0" w:line="240" w:lineRule="auto"/>
        <w:ind w:left="714" w:hanging="357"/>
        <w:jc w:val="both"/>
        <w:rPr>
          <w:rFonts w:ascii="Times New Roman" w:eastAsia="Times New Roman" w:hAnsi="Times New Roman" w:cs="Times New Roman"/>
          <w:bCs/>
          <w:szCs w:val="24"/>
          <w:lang w:val="sr-Cyrl-CS"/>
        </w:rPr>
      </w:pPr>
      <w:r w:rsidRPr="0028471E">
        <w:rPr>
          <w:rFonts w:ascii="Times New Roman" w:eastAsia="Times New Roman" w:hAnsi="Times New Roman" w:cs="Times New Roman"/>
          <w:bCs/>
          <w:szCs w:val="24"/>
          <w:lang w:val="sr-Latn-CS"/>
        </w:rPr>
        <w:t>da preda izvođaču Rješenje o imenovanju nadzornog organa</w:t>
      </w:r>
    </w:p>
    <w:p w14:paraId="3B0947B6" w14:textId="77777777" w:rsidR="000015CE" w:rsidRPr="0028471E" w:rsidRDefault="000015CE" w:rsidP="0012056D">
      <w:pPr>
        <w:numPr>
          <w:ilvl w:val="0"/>
          <w:numId w:val="4"/>
        </w:numPr>
        <w:spacing w:after="0" w:line="240" w:lineRule="auto"/>
        <w:jc w:val="both"/>
        <w:rPr>
          <w:rFonts w:ascii="Times New Roman" w:eastAsia="Times New Roman" w:hAnsi="Times New Roman" w:cs="Times New Roman"/>
          <w:szCs w:val="24"/>
          <w:lang w:val="sr-Cyrl-CS"/>
        </w:rPr>
      </w:pPr>
      <w:r w:rsidRPr="0028471E">
        <w:rPr>
          <w:rFonts w:ascii="Times New Roman" w:eastAsia="Times New Roman" w:hAnsi="Times New Roman" w:cs="Times New Roman"/>
          <w:szCs w:val="24"/>
          <w:lang w:val="sr-Cyrl-CS"/>
        </w:rPr>
        <w:t>da obezbijedi stručno vršenje nadzora nad izv</w:t>
      </w:r>
      <w:r w:rsidRPr="0028471E">
        <w:rPr>
          <w:rFonts w:ascii="Times New Roman" w:eastAsia="Times New Roman" w:hAnsi="Times New Roman" w:cs="Times New Roman"/>
          <w:szCs w:val="24"/>
          <w:lang w:val="sr-Latn-CS"/>
        </w:rPr>
        <w:t>ođenjem</w:t>
      </w:r>
      <w:r w:rsidRPr="0028471E">
        <w:rPr>
          <w:rFonts w:ascii="Times New Roman" w:eastAsia="Times New Roman" w:hAnsi="Times New Roman" w:cs="Times New Roman"/>
          <w:szCs w:val="24"/>
          <w:lang w:val="sr-Cyrl-CS"/>
        </w:rPr>
        <w:t xml:space="preserve"> radova, odnosno da prati realizaciju izvršenja radova i prisustvuje primopredaji radova</w:t>
      </w:r>
      <w:r w:rsidRPr="0028471E">
        <w:rPr>
          <w:rFonts w:ascii="Times New Roman" w:eastAsia="Times New Roman" w:hAnsi="Times New Roman" w:cs="Times New Roman"/>
          <w:szCs w:val="24"/>
          <w:lang w:val="sr-Latn-CS"/>
        </w:rPr>
        <w:t>;</w:t>
      </w:r>
    </w:p>
    <w:p w14:paraId="6E10D23A" w14:textId="77777777" w:rsidR="000015CE" w:rsidRPr="0028471E" w:rsidRDefault="009C4142" w:rsidP="0012056D">
      <w:pPr>
        <w:numPr>
          <w:ilvl w:val="0"/>
          <w:numId w:val="4"/>
        </w:numPr>
        <w:spacing w:after="0" w:line="240" w:lineRule="auto"/>
        <w:jc w:val="both"/>
        <w:rPr>
          <w:rFonts w:ascii="Times New Roman" w:eastAsia="Times New Roman" w:hAnsi="Times New Roman" w:cs="Times New Roman"/>
          <w:szCs w:val="24"/>
          <w:lang w:val="sr-Cyrl-CS"/>
        </w:rPr>
      </w:pPr>
      <w:r w:rsidRPr="0028471E">
        <w:rPr>
          <w:rFonts w:ascii="Times New Roman" w:eastAsia="Times New Roman" w:hAnsi="Times New Roman" w:cs="Times New Roman"/>
          <w:szCs w:val="24"/>
          <w:lang w:val="sr-Latn-CS"/>
        </w:rPr>
        <w:t>da izvrši</w:t>
      </w:r>
      <w:r w:rsidR="000015CE" w:rsidRPr="0028471E">
        <w:rPr>
          <w:rFonts w:ascii="Times New Roman" w:eastAsia="Times New Roman" w:hAnsi="Times New Roman" w:cs="Times New Roman"/>
          <w:szCs w:val="24"/>
          <w:lang w:val="sr-Latn-CS"/>
        </w:rPr>
        <w:t xml:space="preserve"> plaćanja prema Izvođaču prema načinu i uslovima kako je to utvrđ</w:t>
      </w:r>
      <w:r w:rsidRPr="0028471E">
        <w:rPr>
          <w:rFonts w:ascii="Times New Roman" w:eastAsia="Times New Roman" w:hAnsi="Times New Roman" w:cs="Times New Roman"/>
          <w:szCs w:val="24"/>
          <w:lang w:val="sr-Latn-CS"/>
        </w:rPr>
        <w:t>e</w:t>
      </w:r>
      <w:r w:rsidR="000015CE" w:rsidRPr="0028471E">
        <w:rPr>
          <w:rFonts w:ascii="Times New Roman" w:eastAsia="Times New Roman" w:hAnsi="Times New Roman" w:cs="Times New Roman"/>
          <w:szCs w:val="24"/>
          <w:lang w:val="sr-Latn-CS"/>
        </w:rPr>
        <w:t>no odredbama ovog Ugovora.</w:t>
      </w:r>
    </w:p>
    <w:p w14:paraId="165DF55B" w14:textId="77777777" w:rsidR="000015CE" w:rsidRPr="0028471E" w:rsidRDefault="000015CE" w:rsidP="0012056D">
      <w:pPr>
        <w:numPr>
          <w:ilvl w:val="0"/>
          <w:numId w:val="4"/>
        </w:numPr>
        <w:spacing w:after="0" w:line="240" w:lineRule="auto"/>
        <w:ind w:left="714" w:hanging="357"/>
        <w:jc w:val="both"/>
        <w:rPr>
          <w:rFonts w:ascii="Times New Roman" w:eastAsia="Times New Roman" w:hAnsi="Times New Roman" w:cs="Times New Roman"/>
          <w:szCs w:val="24"/>
          <w:lang w:val="sr-Cyrl-CS"/>
        </w:rPr>
      </w:pPr>
      <w:r w:rsidRPr="0028471E">
        <w:rPr>
          <w:rFonts w:ascii="Times New Roman" w:eastAsia="Times New Roman" w:hAnsi="Times New Roman" w:cs="Times New Roman"/>
          <w:szCs w:val="24"/>
          <w:lang w:val="sr-Cyrl-CS"/>
        </w:rPr>
        <w:t xml:space="preserve">da na zahtjev </w:t>
      </w:r>
      <w:r w:rsidRPr="0028471E">
        <w:rPr>
          <w:rFonts w:ascii="Times New Roman" w:eastAsia="Times New Roman" w:hAnsi="Times New Roman" w:cs="Times New Roman"/>
          <w:szCs w:val="24"/>
          <w:lang w:val="sr-Latn-CS"/>
        </w:rPr>
        <w:t xml:space="preserve">Izvođača </w:t>
      </w:r>
      <w:r w:rsidRPr="0028471E">
        <w:rPr>
          <w:rFonts w:ascii="Times New Roman" w:eastAsia="Times New Roman" w:hAnsi="Times New Roman" w:cs="Times New Roman"/>
          <w:szCs w:val="24"/>
          <w:lang w:val="sr-Cyrl-CS"/>
        </w:rPr>
        <w:t xml:space="preserve">obezbijedi </w:t>
      </w:r>
      <w:r w:rsidRPr="0028471E">
        <w:rPr>
          <w:rFonts w:ascii="Times New Roman" w:eastAsia="Times New Roman" w:hAnsi="Times New Roman" w:cs="Times New Roman"/>
          <w:szCs w:val="24"/>
          <w:lang w:val="sr-Latn-CS"/>
        </w:rPr>
        <w:t xml:space="preserve">odgovorno lice ili neko drugo lice </w:t>
      </w:r>
      <w:r w:rsidRPr="0028471E">
        <w:rPr>
          <w:rFonts w:ascii="Times New Roman" w:eastAsia="Times New Roman" w:hAnsi="Times New Roman" w:cs="Times New Roman"/>
          <w:szCs w:val="24"/>
          <w:lang w:val="sr-Cyrl-CS"/>
        </w:rPr>
        <w:t>radi razjašnjenja pojedinih detalja, ako ih sam ne može razjasniti</w:t>
      </w:r>
      <w:r w:rsidRPr="0028471E">
        <w:rPr>
          <w:rFonts w:ascii="Times New Roman" w:eastAsia="Times New Roman" w:hAnsi="Times New Roman" w:cs="Times New Roman"/>
          <w:szCs w:val="24"/>
          <w:lang w:val="sr-Latn-CS"/>
        </w:rPr>
        <w:t>.</w:t>
      </w:r>
    </w:p>
    <w:p w14:paraId="2D9A6852" w14:textId="77777777" w:rsidR="00EE50D7" w:rsidRDefault="00EE50D7" w:rsidP="00923F9B">
      <w:pPr>
        <w:spacing w:after="0" w:line="240" w:lineRule="auto"/>
        <w:rPr>
          <w:rFonts w:ascii="Times New Roman" w:hAnsi="Times New Roman" w:cs="Times New Roman"/>
          <w:b/>
          <w:color w:val="000000"/>
          <w:szCs w:val="24"/>
          <w:lang w:val="pl-PL"/>
        </w:rPr>
      </w:pPr>
    </w:p>
    <w:p w14:paraId="17A0D77A" w14:textId="77777777" w:rsidR="000015CE" w:rsidRPr="0028471E" w:rsidRDefault="003E4AFB" w:rsidP="000015CE">
      <w:pPr>
        <w:spacing w:after="0" w:line="240" w:lineRule="auto"/>
        <w:jc w:val="center"/>
        <w:rPr>
          <w:rFonts w:ascii="Times New Roman" w:hAnsi="Times New Roman" w:cs="Times New Roman"/>
          <w:b/>
          <w:color w:val="000000"/>
          <w:szCs w:val="24"/>
          <w:lang w:val="pl-PL"/>
        </w:rPr>
      </w:pPr>
      <w:r>
        <w:rPr>
          <w:rFonts w:ascii="Times New Roman" w:hAnsi="Times New Roman" w:cs="Times New Roman"/>
          <w:b/>
          <w:color w:val="000000"/>
          <w:szCs w:val="24"/>
          <w:lang w:val="pl-PL"/>
        </w:rPr>
        <w:t>Član 10</w:t>
      </w:r>
      <w:r w:rsidR="000015CE" w:rsidRPr="0028471E">
        <w:rPr>
          <w:rFonts w:ascii="Times New Roman" w:hAnsi="Times New Roman" w:cs="Times New Roman"/>
          <w:b/>
          <w:color w:val="000000"/>
          <w:szCs w:val="24"/>
          <w:lang w:val="pl-PL"/>
        </w:rPr>
        <w:t>.</w:t>
      </w:r>
    </w:p>
    <w:p w14:paraId="107713F4" w14:textId="77777777" w:rsidR="0061121C" w:rsidRDefault="000015CE" w:rsidP="00E50F00">
      <w:pPr>
        <w:spacing w:after="0" w:line="240" w:lineRule="auto"/>
        <w:jc w:val="both"/>
        <w:rPr>
          <w:rFonts w:ascii="Times New Roman" w:eastAsia="Times New Roman" w:hAnsi="Times New Roman" w:cs="Times New Roman"/>
          <w:szCs w:val="24"/>
          <w:lang w:val="sr-Cyrl-CS"/>
        </w:rPr>
      </w:pPr>
      <w:r w:rsidRPr="0028471E">
        <w:rPr>
          <w:rFonts w:ascii="Times New Roman" w:eastAsia="Times New Roman" w:hAnsi="Times New Roman" w:cs="Times New Roman"/>
          <w:szCs w:val="24"/>
          <w:lang w:val="sr-Latn-CS"/>
        </w:rPr>
        <w:t xml:space="preserve">Ugovorne strane su dužne srazmjerno svojim obavezama </w:t>
      </w:r>
      <w:r w:rsidRPr="0028471E">
        <w:rPr>
          <w:rFonts w:ascii="Times New Roman" w:eastAsia="Times New Roman" w:hAnsi="Times New Roman" w:cs="Times New Roman"/>
          <w:szCs w:val="24"/>
          <w:lang w:val="sr-Cyrl-CS"/>
        </w:rPr>
        <w:t>da na gradilištu preduzima</w:t>
      </w:r>
      <w:r w:rsidRPr="0028471E">
        <w:rPr>
          <w:rFonts w:ascii="Times New Roman" w:eastAsia="Times New Roman" w:hAnsi="Times New Roman" w:cs="Times New Roman"/>
          <w:szCs w:val="24"/>
          <w:lang w:val="sr-Latn-CS"/>
        </w:rPr>
        <w:t xml:space="preserve">ju </w:t>
      </w:r>
      <w:r w:rsidRPr="0028471E">
        <w:rPr>
          <w:rFonts w:ascii="Times New Roman" w:eastAsia="Times New Roman" w:hAnsi="Times New Roman" w:cs="Times New Roman"/>
          <w:szCs w:val="24"/>
          <w:lang w:val="sr-Cyrl-CS"/>
        </w:rPr>
        <w:t xml:space="preserve"> m</w:t>
      </w:r>
      <w:r w:rsidRPr="0028471E">
        <w:rPr>
          <w:rFonts w:ascii="Times New Roman" w:eastAsia="Times New Roman" w:hAnsi="Times New Roman" w:cs="Times New Roman"/>
          <w:szCs w:val="24"/>
          <w:lang w:val="sr-Latn-CS"/>
        </w:rPr>
        <w:t>j</w:t>
      </w:r>
      <w:r w:rsidRPr="0028471E">
        <w:rPr>
          <w:rFonts w:ascii="Times New Roman" w:eastAsia="Times New Roman" w:hAnsi="Times New Roman" w:cs="Times New Roman"/>
          <w:szCs w:val="24"/>
          <w:lang w:val="sr-Cyrl-CS"/>
        </w:rPr>
        <w:t xml:space="preserve">ere radi obezbeđenja sigurnosti objekta ili radova, opreme, uređaja i instalacija, </w:t>
      </w:r>
      <w:r w:rsidRPr="0028471E">
        <w:rPr>
          <w:rFonts w:ascii="Times New Roman" w:eastAsia="Times New Roman" w:hAnsi="Times New Roman" w:cs="Times New Roman"/>
          <w:szCs w:val="24"/>
          <w:lang w:val="sr-Latn-CS"/>
        </w:rPr>
        <w:t>zaposlenih</w:t>
      </w:r>
      <w:r w:rsidRPr="0028471E">
        <w:rPr>
          <w:rFonts w:ascii="Times New Roman" w:eastAsia="Times New Roman" w:hAnsi="Times New Roman" w:cs="Times New Roman"/>
          <w:szCs w:val="24"/>
          <w:lang w:val="sr-Cyrl-CS"/>
        </w:rPr>
        <w:t>, prolaznika</w:t>
      </w:r>
      <w:r w:rsidRPr="0028471E">
        <w:rPr>
          <w:rFonts w:ascii="Times New Roman" w:eastAsia="Times New Roman" w:hAnsi="Times New Roman" w:cs="Times New Roman"/>
          <w:szCs w:val="24"/>
          <w:lang w:val="sr-Latn-CS"/>
        </w:rPr>
        <w:t xml:space="preserve"> </w:t>
      </w:r>
      <w:r w:rsidRPr="0028471E">
        <w:rPr>
          <w:rFonts w:ascii="Times New Roman" w:eastAsia="Times New Roman" w:hAnsi="Times New Roman" w:cs="Times New Roman"/>
          <w:szCs w:val="24"/>
          <w:lang w:val="sr-Cyrl-CS"/>
        </w:rPr>
        <w:t>i okoline.</w:t>
      </w:r>
    </w:p>
    <w:p w14:paraId="434526B2" w14:textId="77777777" w:rsidR="00866C49" w:rsidRPr="005D68CF" w:rsidRDefault="00866C49" w:rsidP="00E50F00">
      <w:pPr>
        <w:spacing w:after="0" w:line="240" w:lineRule="auto"/>
        <w:jc w:val="both"/>
        <w:rPr>
          <w:rFonts w:ascii="Times New Roman" w:eastAsia="Times New Roman" w:hAnsi="Times New Roman" w:cs="Times New Roman"/>
          <w:szCs w:val="24"/>
          <w:lang w:val="sr-Cyrl-CS"/>
        </w:rPr>
      </w:pPr>
    </w:p>
    <w:p w14:paraId="4EEA5733" w14:textId="77777777" w:rsidR="000015CE" w:rsidRPr="0028471E" w:rsidRDefault="003E4AFB" w:rsidP="000015CE">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Član 11</w:t>
      </w:r>
      <w:r w:rsidR="000015CE" w:rsidRPr="0028471E">
        <w:rPr>
          <w:rFonts w:ascii="Times New Roman" w:eastAsia="Times New Roman" w:hAnsi="Times New Roman" w:cs="Times New Roman"/>
          <w:b/>
          <w:szCs w:val="24"/>
        </w:rPr>
        <w:t>.</w:t>
      </w:r>
    </w:p>
    <w:p w14:paraId="0F2025E2" w14:textId="77777777" w:rsidR="000015CE" w:rsidRPr="0028471E" w:rsidRDefault="000015CE" w:rsidP="00E50F00">
      <w:pPr>
        <w:spacing w:after="0" w:line="240" w:lineRule="auto"/>
        <w:jc w:val="both"/>
        <w:rPr>
          <w:rFonts w:ascii="Times New Roman" w:hAnsi="Times New Roman" w:cs="Times New Roman"/>
          <w:color w:val="000000"/>
          <w:szCs w:val="24"/>
          <w:lang w:val="pl-PL"/>
        </w:rPr>
      </w:pPr>
      <w:r w:rsidRPr="0028471E">
        <w:rPr>
          <w:rFonts w:ascii="Times New Roman" w:hAnsi="Times New Roman" w:cs="Times New Roman"/>
          <w:color w:val="000000"/>
          <w:szCs w:val="24"/>
          <w:lang w:val="pl-PL"/>
        </w:rPr>
        <w:t>Ako Izvođač svojom krivicom dovede u pitanje rok i završetak objekta iz člana 1 ovog ugovora i u ugovorenom roku njegovog završetka ili od strane Naručioca produženom roku, tada Naručilac ima pravo da sve, ili dio preostalih neizvršenih radova oduzme Izvođaču i bez njegove posebne saglasnosti ustupi  na izvođenje drugom izvođaču.</w:t>
      </w:r>
    </w:p>
    <w:p w14:paraId="5F5A0739" w14:textId="77777777" w:rsidR="0037542C" w:rsidRPr="00F70856" w:rsidRDefault="000015CE" w:rsidP="00F70856">
      <w:pPr>
        <w:spacing w:after="0" w:line="240" w:lineRule="auto"/>
        <w:jc w:val="both"/>
        <w:rPr>
          <w:rFonts w:ascii="Times New Roman" w:hAnsi="Times New Roman" w:cs="Times New Roman"/>
          <w:color w:val="000000"/>
          <w:szCs w:val="24"/>
          <w:lang w:val="pl-PL"/>
        </w:rPr>
      </w:pPr>
      <w:r w:rsidRPr="0028471E">
        <w:rPr>
          <w:rFonts w:ascii="Times New Roman" w:hAnsi="Times New Roman" w:cs="Times New Roman"/>
          <w:color w:val="000000"/>
          <w:szCs w:val="24"/>
          <w:lang w:val="pl-PL"/>
        </w:rPr>
        <w:t>Eventualne razlike između ugovorene cijene oduzetih radova i cijene ugovorene sa drugim iz</w:t>
      </w:r>
      <w:r w:rsidR="00F70856">
        <w:rPr>
          <w:rFonts w:ascii="Times New Roman" w:hAnsi="Times New Roman" w:cs="Times New Roman"/>
          <w:color w:val="000000"/>
          <w:szCs w:val="24"/>
          <w:lang w:val="pl-PL"/>
        </w:rPr>
        <w:t>vođačem, snosi Izvođač.</w:t>
      </w:r>
    </w:p>
    <w:p w14:paraId="1BD3F16C" w14:textId="77777777" w:rsidR="000015CE" w:rsidRPr="0028471E" w:rsidRDefault="003E4AFB" w:rsidP="00153D61">
      <w:pPr>
        <w:spacing w:after="0" w:line="240" w:lineRule="auto"/>
        <w:jc w:val="center"/>
        <w:rPr>
          <w:rFonts w:ascii="Times New Roman" w:hAnsi="Times New Roman" w:cs="Times New Roman"/>
          <w:b/>
          <w:szCs w:val="24"/>
          <w:lang w:val="pl-PL"/>
        </w:rPr>
      </w:pPr>
      <w:r>
        <w:rPr>
          <w:rFonts w:ascii="Times New Roman" w:hAnsi="Times New Roman" w:cs="Times New Roman"/>
          <w:b/>
          <w:szCs w:val="24"/>
          <w:lang w:val="pl-PL"/>
        </w:rPr>
        <w:t>Član 12</w:t>
      </w:r>
      <w:r w:rsidR="00153D61" w:rsidRPr="0028471E">
        <w:rPr>
          <w:rFonts w:ascii="Times New Roman" w:hAnsi="Times New Roman" w:cs="Times New Roman"/>
          <w:b/>
          <w:szCs w:val="24"/>
          <w:lang w:val="pl-PL"/>
        </w:rPr>
        <w:t>.</w:t>
      </w:r>
    </w:p>
    <w:p w14:paraId="2CE17C4D" w14:textId="77777777" w:rsidR="003E4AFB" w:rsidRPr="00200990" w:rsidRDefault="000015CE" w:rsidP="000015CE">
      <w:pPr>
        <w:spacing w:after="0" w:line="240" w:lineRule="auto"/>
        <w:jc w:val="both"/>
        <w:rPr>
          <w:rFonts w:ascii="Times New Roman" w:hAnsi="Times New Roman" w:cs="Times New Roman"/>
          <w:szCs w:val="24"/>
          <w:lang w:val="pl-PL"/>
        </w:rPr>
      </w:pPr>
      <w:r w:rsidRPr="003E4AFB">
        <w:rPr>
          <w:rFonts w:ascii="Times New Roman" w:hAnsi="Times New Roman" w:cs="Times New Roman"/>
          <w:szCs w:val="24"/>
          <w:lang w:val="pl-PL"/>
        </w:rPr>
        <w:t>G</w:t>
      </w:r>
      <w:r w:rsidR="00ED4C2E">
        <w:rPr>
          <w:rFonts w:ascii="Times New Roman" w:hAnsi="Times New Roman" w:cs="Times New Roman"/>
          <w:szCs w:val="24"/>
          <w:lang w:val="pl-PL"/>
        </w:rPr>
        <w:t>arantni rok ______________</w:t>
      </w:r>
      <w:r w:rsidRPr="003E4AFB">
        <w:rPr>
          <w:rFonts w:ascii="Times New Roman" w:hAnsi="Times New Roman" w:cs="Times New Roman"/>
          <w:szCs w:val="24"/>
          <w:lang w:val="pl-PL"/>
        </w:rPr>
        <w:t>počinje teći od dana primopredaje radova odnosno potpisiva</w:t>
      </w:r>
      <w:r w:rsidR="00200990">
        <w:rPr>
          <w:rFonts w:ascii="Times New Roman" w:hAnsi="Times New Roman" w:cs="Times New Roman"/>
          <w:szCs w:val="24"/>
          <w:lang w:val="pl-PL"/>
        </w:rPr>
        <w:t>nja zapisnika o predaji radova.</w:t>
      </w:r>
    </w:p>
    <w:p w14:paraId="616A5510" w14:textId="1A5CE8A2" w:rsidR="000015CE" w:rsidRPr="0028471E" w:rsidRDefault="000015CE" w:rsidP="000015CE">
      <w:pPr>
        <w:spacing w:after="0" w:line="240" w:lineRule="auto"/>
        <w:jc w:val="both"/>
        <w:rPr>
          <w:rFonts w:ascii="Times New Roman" w:hAnsi="Times New Roman" w:cs="Times New Roman"/>
          <w:szCs w:val="24"/>
          <w:lang w:val="pl-PL"/>
        </w:rPr>
      </w:pPr>
      <w:r w:rsidRPr="0028471E">
        <w:rPr>
          <w:rFonts w:ascii="Times New Roman" w:hAnsi="Times New Roman" w:cs="Times New Roman"/>
          <w:szCs w:val="24"/>
          <w:lang w:val="pl-PL"/>
        </w:rPr>
        <w:t>Izvođač je dužan da u garantnom roku otkloni o svom trošku sve nedostatke na objektu, koji su nastupili zbog toga što se Izvođač nije pridržavao svojih obaveza u pogledu kval</w:t>
      </w:r>
      <w:r w:rsidR="00D57326" w:rsidRPr="0028471E">
        <w:rPr>
          <w:rFonts w:ascii="Times New Roman" w:hAnsi="Times New Roman" w:cs="Times New Roman"/>
          <w:szCs w:val="24"/>
          <w:lang w:val="pl-PL"/>
        </w:rPr>
        <w:t>iteta radova</w:t>
      </w:r>
      <w:r w:rsidR="00544EEB">
        <w:rPr>
          <w:rFonts w:ascii="Times New Roman" w:hAnsi="Times New Roman" w:cs="Times New Roman"/>
          <w:szCs w:val="24"/>
          <w:lang w:val="pl-PL"/>
        </w:rPr>
        <w:t>, opreme</w:t>
      </w:r>
      <w:r w:rsidR="00D57326" w:rsidRPr="0028471E">
        <w:rPr>
          <w:rFonts w:ascii="Times New Roman" w:hAnsi="Times New Roman" w:cs="Times New Roman"/>
          <w:szCs w:val="24"/>
          <w:lang w:val="pl-PL"/>
        </w:rPr>
        <w:t xml:space="preserve"> i materijala. </w:t>
      </w:r>
      <w:r w:rsidRPr="0028471E">
        <w:rPr>
          <w:rFonts w:ascii="Times New Roman" w:hAnsi="Times New Roman" w:cs="Times New Roman"/>
          <w:szCs w:val="24"/>
          <w:lang w:val="pl-PL"/>
        </w:rPr>
        <w:t>Ako Izvođač ne ot</w:t>
      </w:r>
      <w:r w:rsidR="00FD106F">
        <w:rPr>
          <w:rFonts w:ascii="Times New Roman" w:hAnsi="Times New Roman" w:cs="Times New Roman"/>
          <w:szCs w:val="24"/>
          <w:lang w:val="pl-PL"/>
        </w:rPr>
        <w:t>k</w:t>
      </w:r>
      <w:r w:rsidRPr="0028471E">
        <w:rPr>
          <w:rFonts w:ascii="Times New Roman" w:hAnsi="Times New Roman" w:cs="Times New Roman"/>
          <w:szCs w:val="24"/>
          <w:lang w:val="pl-PL"/>
        </w:rPr>
        <w:t>loni nedostatke u primjerenom roku koji mu je ostavljen, Naručilac ima pravo da te nedostatke ot</w:t>
      </w:r>
      <w:r w:rsidR="00FD106F">
        <w:rPr>
          <w:rFonts w:ascii="Times New Roman" w:hAnsi="Times New Roman" w:cs="Times New Roman"/>
          <w:szCs w:val="24"/>
          <w:lang w:val="pl-PL"/>
        </w:rPr>
        <w:t>k</w:t>
      </w:r>
      <w:r w:rsidRPr="0028471E">
        <w:rPr>
          <w:rFonts w:ascii="Times New Roman" w:hAnsi="Times New Roman" w:cs="Times New Roman"/>
          <w:szCs w:val="24"/>
          <w:lang w:val="pl-PL"/>
        </w:rPr>
        <w:t>loni sam ili angažovanjem drugog lica, na račun Izvođača, s tim što je pri tom dužan da postupa sa pažnjom dobrog privrednika.</w:t>
      </w:r>
    </w:p>
    <w:p w14:paraId="474E1E67" w14:textId="77777777" w:rsidR="000015CE" w:rsidRPr="0028471E" w:rsidRDefault="000015CE" w:rsidP="000015CE">
      <w:pPr>
        <w:spacing w:after="0" w:line="240" w:lineRule="auto"/>
        <w:jc w:val="both"/>
        <w:rPr>
          <w:rFonts w:ascii="Times New Roman" w:hAnsi="Times New Roman" w:cs="Times New Roman"/>
          <w:sz w:val="14"/>
          <w:szCs w:val="24"/>
          <w:lang w:val="pl-PL"/>
        </w:rPr>
      </w:pPr>
    </w:p>
    <w:p w14:paraId="1AF13C39" w14:textId="77777777" w:rsidR="000015CE" w:rsidRDefault="000015CE" w:rsidP="000015CE">
      <w:pPr>
        <w:spacing w:after="0" w:line="240" w:lineRule="auto"/>
        <w:jc w:val="both"/>
        <w:rPr>
          <w:rFonts w:ascii="Times New Roman" w:hAnsi="Times New Roman" w:cs="Times New Roman"/>
          <w:szCs w:val="24"/>
          <w:lang w:val="pl-PL"/>
        </w:rPr>
      </w:pPr>
      <w:r w:rsidRPr="0028471E">
        <w:rPr>
          <w:rFonts w:ascii="Times New Roman" w:hAnsi="Times New Roman" w:cs="Times New Roman"/>
          <w:szCs w:val="24"/>
          <w:lang w:val="pl-PL"/>
        </w:rPr>
        <w:t>Izvođač nije dužan da otloni nedostatke koji su nastali kao posledica nemara, nepažnje, nestručnog rukovanja i upotrebe, odnosno nenamjesnog korišćenja objekta od strane Naručioca ili trećih lica.</w:t>
      </w:r>
    </w:p>
    <w:p w14:paraId="33A01247" w14:textId="77777777" w:rsidR="0061121C" w:rsidRPr="00866C49" w:rsidRDefault="0061121C" w:rsidP="000015CE">
      <w:pPr>
        <w:spacing w:after="0" w:line="240" w:lineRule="auto"/>
        <w:jc w:val="both"/>
        <w:rPr>
          <w:rFonts w:ascii="Times New Roman" w:hAnsi="Times New Roman" w:cs="Times New Roman"/>
          <w:sz w:val="12"/>
          <w:szCs w:val="24"/>
          <w:lang w:val="pl-PL"/>
        </w:rPr>
      </w:pPr>
    </w:p>
    <w:p w14:paraId="1EE9F0C8" w14:textId="77777777" w:rsidR="000015CE" w:rsidRPr="0028471E" w:rsidRDefault="00A879FB" w:rsidP="000015CE">
      <w:pPr>
        <w:spacing w:after="0" w:line="240" w:lineRule="auto"/>
        <w:jc w:val="center"/>
        <w:rPr>
          <w:rFonts w:ascii="Times New Roman" w:hAnsi="Times New Roman" w:cs="Times New Roman"/>
          <w:b/>
          <w:szCs w:val="24"/>
          <w:lang w:val="pl-PL"/>
        </w:rPr>
      </w:pPr>
      <w:r>
        <w:rPr>
          <w:rFonts w:ascii="Times New Roman" w:hAnsi="Times New Roman" w:cs="Times New Roman"/>
          <w:b/>
          <w:szCs w:val="24"/>
          <w:lang w:val="pl-PL"/>
        </w:rPr>
        <w:t>Član 13</w:t>
      </w:r>
      <w:r w:rsidR="000015CE" w:rsidRPr="0028471E">
        <w:rPr>
          <w:rFonts w:ascii="Times New Roman" w:hAnsi="Times New Roman" w:cs="Times New Roman"/>
          <w:b/>
          <w:szCs w:val="24"/>
          <w:lang w:val="pl-PL"/>
        </w:rPr>
        <w:t>.</w:t>
      </w:r>
    </w:p>
    <w:p w14:paraId="0FC6EAF9" w14:textId="77777777" w:rsidR="000015CE" w:rsidRPr="0028471E" w:rsidRDefault="000015CE" w:rsidP="000015CE">
      <w:pPr>
        <w:spacing w:after="0" w:line="240" w:lineRule="auto"/>
        <w:jc w:val="both"/>
        <w:rPr>
          <w:rFonts w:ascii="Times New Roman" w:hAnsi="Times New Roman" w:cs="Times New Roman"/>
          <w:color w:val="000000"/>
          <w:szCs w:val="24"/>
          <w:lang w:val="pl-PL"/>
        </w:rPr>
      </w:pPr>
      <w:r w:rsidRPr="0028471E">
        <w:rPr>
          <w:rFonts w:ascii="Times New Roman" w:hAnsi="Times New Roman" w:cs="Times New Roman"/>
          <w:color w:val="000000"/>
          <w:szCs w:val="24"/>
          <w:lang w:val="pl-PL"/>
        </w:rPr>
        <w:t>Nadzorni organ ovlašćen je da se stara i kontroliše: da li Izvođač izvodi radove prema tehničkoj dokumentaciji, provjeru kvaliteta izvođenja radova, primjenu propisa, standarda, tehničih normativa i normi kvaliteta, kontrolu kvaliteta materijala  koji se ugrađuju, da daje tehnička tumačenja eventualno nejasnih detalja u projektu potrebnih za izvođenje radova u duhu uslova utvrđenih ugovorom, da kontroliše dinamiku napredovanja radova i ugovorenog roka završetka objekta, da ocjenjuje spremnost i sposobnost radne snage i oruđa rada angažovanih na izgradnji objekta, kao i da vrši i druge poslove koji proizilaze iz važećih propisa i spadaju u nadležnost i funkciju nadzora.</w:t>
      </w:r>
    </w:p>
    <w:p w14:paraId="5D30FC6A" w14:textId="77777777" w:rsidR="000015CE" w:rsidRPr="009C07A4" w:rsidRDefault="000015CE" w:rsidP="009C07A4">
      <w:pPr>
        <w:pStyle w:val="BodyText"/>
        <w:tabs>
          <w:tab w:val="left" w:pos="0"/>
        </w:tabs>
        <w:rPr>
          <w:color w:val="000000"/>
          <w:szCs w:val="24"/>
          <w:lang w:val="pl-PL"/>
        </w:rPr>
      </w:pPr>
      <w:r w:rsidRPr="0028471E">
        <w:rPr>
          <w:color w:val="000000"/>
          <w:szCs w:val="24"/>
          <w:lang w:val="pl-PL"/>
        </w:rPr>
        <w:t>Nadzorni organ nema pravo da oslobodi Izvođača od bilo koje njegove dužnosti ili obaveze iz ugovora ukoliko za to ne dobije pisano ovlašćenje od Naručioca</w:t>
      </w:r>
      <w:r w:rsidR="00D57326" w:rsidRPr="0028471E">
        <w:rPr>
          <w:color w:val="000000"/>
          <w:szCs w:val="24"/>
          <w:lang w:val="pl-PL"/>
        </w:rPr>
        <w:t xml:space="preserve">. </w:t>
      </w:r>
      <w:r w:rsidRPr="0028471E">
        <w:rPr>
          <w:color w:val="000000"/>
          <w:szCs w:val="24"/>
          <w:lang w:val="pl-PL"/>
        </w:rPr>
        <w:t>Postojanje nadzornog organa i njegovi propusti u vršenju stručnog nadzora ne oslobađaju Izvođača od njegove obaveze i odgovornosti za kvalitetno i pravilno izvođenje radova.</w:t>
      </w:r>
    </w:p>
    <w:p w14:paraId="3B5063EC" w14:textId="77777777" w:rsidR="000015CE" w:rsidRPr="0028471E" w:rsidRDefault="000015CE" w:rsidP="000015CE">
      <w:pPr>
        <w:spacing w:after="0" w:line="240" w:lineRule="auto"/>
        <w:jc w:val="center"/>
        <w:rPr>
          <w:rFonts w:ascii="Times New Roman" w:hAnsi="Times New Roman" w:cs="Times New Roman"/>
          <w:b/>
          <w:color w:val="000000"/>
          <w:szCs w:val="24"/>
          <w:lang w:val="pl-PL"/>
        </w:rPr>
      </w:pPr>
      <w:r w:rsidRPr="0028471E">
        <w:rPr>
          <w:rFonts w:ascii="Times New Roman" w:hAnsi="Times New Roman" w:cs="Times New Roman"/>
          <w:b/>
          <w:color w:val="000000"/>
          <w:szCs w:val="24"/>
          <w:lang w:val="pl-PL"/>
        </w:rPr>
        <w:t>Član 1</w:t>
      </w:r>
      <w:r w:rsidR="00A879FB">
        <w:rPr>
          <w:rFonts w:ascii="Times New Roman" w:hAnsi="Times New Roman" w:cs="Times New Roman"/>
          <w:b/>
          <w:color w:val="000000"/>
          <w:szCs w:val="24"/>
          <w:lang w:val="pl-PL"/>
        </w:rPr>
        <w:t>4</w:t>
      </w:r>
      <w:r w:rsidRPr="0028471E">
        <w:rPr>
          <w:rFonts w:ascii="Times New Roman" w:hAnsi="Times New Roman" w:cs="Times New Roman"/>
          <w:b/>
          <w:color w:val="000000"/>
          <w:szCs w:val="24"/>
          <w:lang w:val="pl-PL"/>
        </w:rPr>
        <w:t>.</w:t>
      </w:r>
    </w:p>
    <w:p w14:paraId="1616206A" w14:textId="77777777" w:rsidR="00F37250" w:rsidRPr="00322729" w:rsidRDefault="000015CE" w:rsidP="00322729">
      <w:pPr>
        <w:tabs>
          <w:tab w:val="left" w:pos="144"/>
        </w:tabs>
        <w:spacing w:after="0" w:line="240" w:lineRule="auto"/>
        <w:jc w:val="both"/>
        <w:rPr>
          <w:rFonts w:ascii="Times New Roman" w:hAnsi="Times New Roman" w:cs="Times New Roman"/>
          <w:color w:val="000000"/>
          <w:szCs w:val="24"/>
          <w:lang w:val="it-IT"/>
        </w:rPr>
      </w:pPr>
      <w:r w:rsidRPr="0028471E">
        <w:rPr>
          <w:rFonts w:ascii="Times New Roman" w:hAnsi="Times New Roman" w:cs="Times New Roman"/>
          <w:color w:val="000000"/>
          <w:szCs w:val="24"/>
          <w:lang w:val="it-IT"/>
        </w:rPr>
        <w:t>Izvođač je dužan da, u vezi sa građenjem objekta koji je predmet ovog ugovora, uredno i po  propisima koji važe u sjedištu Naručioca vodi prop</w:t>
      </w:r>
      <w:r w:rsidR="00322729">
        <w:rPr>
          <w:rFonts w:ascii="Times New Roman" w:hAnsi="Times New Roman" w:cs="Times New Roman"/>
          <w:color w:val="000000"/>
          <w:szCs w:val="24"/>
          <w:lang w:val="it-IT"/>
        </w:rPr>
        <w:t>isanu gradilišnu dokumentaciju.</w:t>
      </w:r>
    </w:p>
    <w:p w14:paraId="69E64784" w14:textId="77777777" w:rsidR="00F70856" w:rsidRDefault="00F70856" w:rsidP="000015CE">
      <w:pPr>
        <w:tabs>
          <w:tab w:val="left" w:pos="144"/>
        </w:tabs>
        <w:spacing w:after="0" w:line="240" w:lineRule="auto"/>
        <w:jc w:val="center"/>
        <w:rPr>
          <w:rFonts w:ascii="Times New Roman" w:hAnsi="Times New Roman" w:cs="Times New Roman"/>
          <w:b/>
          <w:color w:val="000000"/>
          <w:szCs w:val="24"/>
          <w:lang w:val="it-IT"/>
        </w:rPr>
      </w:pPr>
    </w:p>
    <w:p w14:paraId="425277F5" w14:textId="77777777" w:rsidR="000015CE" w:rsidRPr="0028471E" w:rsidRDefault="00A879FB" w:rsidP="000015CE">
      <w:pPr>
        <w:tabs>
          <w:tab w:val="left" w:pos="144"/>
        </w:tabs>
        <w:spacing w:after="0" w:line="240" w:lineRule="auto"/>
        <w:jc w:val="center"/>
        <w:rPr>
          <w:rFonts w:ascii="Times New Roman" w:hAnsi="Times New Roman" w:cs="Times New Roman"/>
          <w:b/>
          <w:color w:val="000000"/>
          <w:szCs w:val="24"/>
          <w:lang w:val="it-IT"/>
        </w:rPr>
      </w:pPr>
      <w:r>
        <w:rPr>
          <w:rFonts w:ascii="Times New Roman" w:hAnsi="Times New Roman" w:cs="Times New Roman"/>
          <w:b/>
          <w:color w:val="000000"/>
          <w:szCs w:val="24"/>
          <w:lang w:val="it-IT"/>
        </w:rPr>
        <w:t>Član 15</w:t>
      </w:r>
      <w:r w:rsidR="000015CE" w:rsidRPr="0028471E">
        <w:rPr>
          <w:rFonts w:ascii="Times New Roman" w:hAnsi="Times New Roman" w:cs="Times New Roman"/>
          <w:b/>
          <w:color w:val="000000"/>
          <w:szCs w:val="24"/>
          <w:lang w:val="it-IT"/>
        </w:rPr>
        <w:t>.</w:t>
      </w:r>
    </w:p>
    <w:p w14:paraId="70D0C625" w14:textId="77777777" w:rsidR="00200990" w:rsidRDefault="000015CE" w:rsidP="00ED4C2E">
      <w:pPr>
        <w:tabs>
          <w:tab w:val="left" w:pos="144"/>
        </w:tabs>
        <w:spacing w:after="0" w:line="240" w:lineRule="auto"/>
        <w:jc w:val="both"/>
        <w:rPr>
          <w:rFonts w:ascii="Times New Roman" w:hAnsi="Times New Roman" w:cs="Times New Roman"/>
          <w:color w:val="000000"/>
          <w:szCs w:val="24"/>
          <w:lang w:val="it-IT"/>
        </w:rPr>
      </w:pPr>
      <w:r w:rsidRPr="0028471E">
        <w:rPr>
          <w:rFonts w:ascii="Times New Roman" w:hAnsi="Times New Roman" w:cs="Times New Roman"/>
          <w:color w:val="000000"/>
          <w:szCs w:val="24"/>
          <w:lang w:val="it-IT"/>
        </w:rPr>
        <w:t xml:space="preserve">Izvođač će kod zajednice za osiguranje imovine i lica, prema svom izboru, tokom realizacije Ugovora tj. do puštanja objekta u rad osigurati radove, materijal i </w:t>
      </w:r>
      <w:r w:rsidR="009C4142" w:rsidRPr="0028471E">
        <w:rPr>
          <w:rFonts w:ascii="Times New Roman" w:hAnsi="Times New Roman" w:cs="Times New Roman"/>
          <w:color w:val="000000"/>
          <w:szCs w:val="24"/>
          <w:lang w:val="it-IT"/>
        </w:rPr>
        <w:t>o</w:t>
      </w:r>
      <w:r w:rsidRPr="0028471E">
        <w:rPr>
          <w:rFonts w:ascii="Times New Roman" w:hAnsi="Times New Roman" w:cs="Times New Roman"/>
          <w:color w:val="000000"/>
          <w:szCs w:val="24"/>
          <w:lang w:val="it-IT"/>
        </w:rPr>
        <w:t>premu od uobičajenih rizika u skladu sa zakonskim propisima. Troškove sprovođenja mjera zaštite snosi Izvođač.</w:t>
      </w:r>
    </w:p>
    <w:p w14:paraId="144E78F9" w14:textId="77777777" w:rsidR="00ED4C2E" w:rsidRPr="00ED4C2E" w:rsidRDefault="00ED4C2E" w:rsidP="00ED4C2E">
      <w:pPr>
        <w:tabs>
          <w:tab w:val="left" w:pos="144"/>
        </w:tabs>
        <w:spacing w:after="0" w:line="240" w:lineRule="auto"/>
        <w:jc w:val="both"/>
        <w:rPr>
          <w:rFonts w:ascii="Times New Roman" w:hAnsi="Times New Roman" w:cs="Times New Roman"/>
          <w:color w:val="000000"/>
          <w:szCs w:val="24"/>
          <w:lang w:val="it-IT"/>
        </w:rPr>
      </w:pPr>
    </w:p>
    <w:p w14:paraId="2183A1EE" w14:textId="77777777" w:rsidR="000015CE" w:rsidRPr="0028471E" w:rsidRDefault="000015CE" w:rsidP="000015CE">
      <w:pPr>
        <w:tabs>
          <w:tab w:val="left" w:pos="144"/>
        </w:tabs>
        <w:spacing w:after="0" w:line="240" w:lineRule="auto"/>
        <w:jc w:val="center"/>
        <w:rPr>
          <w:rFonts w:ascii="Times New Roman" w:hAnsi="Times New Roman" w:cs="Times New Roman"/>
          <w:b/>
          <w:color w:val="000000"/>
          <w:szCs w:val="24"/>
          <w:lang w:val="it-IT"/>
        </w:rPr>
      </w:pPr>
      <w:r w:rsidRPr="0028471E">
        <w:rPr>
          <w:rFonts w:ascii="Times New Roman" w:hAnsi="Times New Roman" w:cs="Times New Roman"/>
          <w:b/>
          <w:color w:val="000000"/>
          <w:szCs w:val="24"/>
          <w:lang w:val="it-IT"/>
        </w:rPr>
        <w:t>Član 1</w:t>
      </w:r>
      <w:r w:rsidR="00A879FB">
        <w:rPr>
          <w:rFonts w:ascii="Times New Roman" w:hAnsi="Times New Roman" w:cs="Times New Roman"/>
          <w:b/>
          <w:color w:val="000000"/>
          <w:szCs w:val="24"/>
          <w:lang w:val="it-IT"/>
        </w:rPr>
        <w:t>6</w:t>
      </w:r>
      <w:r w:rsidRPr="0028471E">
        <w:rPr>
          <w:rFonts w:ascii="Times New Roman" w:hAnsi="Times New Roman" w:cs="Times New Roman"/>
          <w:b/>
          <w:color w:val="000000"/>
          <w:szCs w:val="24"/>
          <w:lang w:val="it-IT"/>
        </w:rPr>
        <w:t>.</w:t>
      </w:r>
    </w:p>
    <w:p w14:paraId="51E7E726" w14:textId="77777777" w:rsidR="000015CE" w:rsidRDefault="000015CE" w:rsidP="000015CE">
      <w:pPr>
        <w:tabs>
          <w:tab w:val="left" w:pos="144"/>
        </w:tabs>
        <w:spacing w:after="0" w:line="240" w:lineRule="auto"/>
        <w:jc w:val="both"/>
        <w:rPr>
          <w:rFonts w:ascii="Times New Roman" w:hAnsi="Times New Roman" w:cs="Times New Roman"/>
          <w:color w:val="000000"/>
          <w:szCs w:val="24"/>
          <w:lang w:val="it-IT"/>
        </w:rPr>
      </w:pPr>
      <w:r w:rsidRPr="0028471E">
        <w:rPr>
          <w:rFonts w:ascii="Times New Roman" w:hAnsi="Times New Roman" w:cs="Times New Roman"/>
          <w:color w:val="000000"/>
          <w:szCs w:val="24"/>
          <w:lang w:val="it-IT"/>
        </w:rPr>
        <w:t>Ako Izvođač zakasni sa završetkom objekta svojom krivicom, dužan je da plati Naručiocu ugovorenu kaznu za svaki dan kašnjenja po stopi od 2 %o (promila) na vrijednost ukupnih radova, s tim što iznos ovako određene ugovorene kazne ne može preći 5% od ukupne vrijednosti Ugovora.</w:t>
      </w:r>
    </w:p>
    <w:p w14:paraId="489B85C7" w14:textId="77777777" w:rsidR="008B5124" w:rsidRPr="009C07A4" w:rsidRDefault="008B5124" w:rsidP="000015CE">
      <w:pPr>
        <w:tabs>
          <w:tab w:val="left" w:pos="144"/>
        </w:tabs>
        <w:spacing w:after="0" w:line="240" w:lineRule="auto"/>
        <w:jc w:val="both"/>
        <w:rPr>
          <w:rFonts w:ascii="Times New Roman" w:hAnsi="Times New Roman" w:cs="Times New Roman"/>
          <w:color w:val="000000"/>
          <w:sz w:val="14"/>
          <w:szCs w:val="24"/>
          <w:lang w:val="it-IT"/>
        </w:rPr>
      </w:pPr>
    </w:p>
    <w:p w14:paraId="11680F7E" w14:textId="77777777" w:rsidR="000015CE" w:rsidRPr="0028471E" w:rsidRDefault="00A879FB" w:rsidP="000015CE">
      <w:pPr>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t>Član 17</w:t>
      </w:r>
      <w:r w:rsidR="000015CE" w:rsidRPr="0028471E">
        <w:rPr>
          <w:rFonts w:ascii="Times New Roman" w:hAnsi="Times New Roman" w:cs="Times New Roman"/>
          <w:b/>
          <w:color w:val="000000"/>
          <w:sz w:val="24"/>
          <w:szCs w:val="24"/>
          <w:lang w:val="it-IT"/>
        </w:rPr>
        <w:t xml:space="preserve">.                                                    </w:t>
      </w:r>
    </w:p>
    <w:p w14:paraId="60271356" w14:textId="77777777" w:rsidR="001A343D" w:rsidRPr="00923F9B" w:rsidRDefault="000015CE" w:rsidP="000015CE">
      <w:pPr>
        <w:spacing w:after="0" w:line="240" w:lineRule="auto"/>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Izvođač se obavezuje da Naručiocu u trenutku potpisivanja ovog Ugovora preda neopozivu, bezuslovnu i  plativu na prvi poziv Garanciju banke, za dobro izvršenje posla na iznos od ___________ eura (</w:t>
      </w:r>
      <w:r w:rsidR="00D57326" w:rsidRPr="0028471E">
        <w:rPr>
          <w:rFonts w:ascii="Times New Roman" w:hAnsi="Times New Roman" w:cs="Times New Roman"/>
          <w:color w:val="000000"/>
          <w:sz w:val="24"/>
          <w:szCs w:val="24"/>
          <w:lang w:val="it-IT"/>
        </w:rPr>
        <w:t xml:space="preserve">i </w:t>
      </w:r>
      <w:r w:rsidRPr="0028471E">
        <w:rPr>
          <w:rFonts w:ascii="Times New Roman" w:hAnsi="Times New Roman" w:cs="Times New Roman"/>
          <w:color w:val="000000"/>
          <w:sz w:val="24"/>
          <w:szCs w:val="24"/>
          <w:lang w:val="it-IT"/>
        </w:rPr>
        <w:t>slovima:___________),  što čini 5% ukupne vrijednosti Ugovora, bez prava prigovora.</w:t>
      </w:r>
    </w:p>
    <w:p w14:paraId="561DBDC8" w14:textId="77777777" w:rsidR="001A343D" w:rsidRPr="00866C49" w:rsidRDefault="00153D61" w:rsidP="000015CE">
      <w:pPr>
        <w:spacing w:after="0" w:line="240" w:lineRule="auto"/>
        <w:jc w:val="both"/>
        <w:rPr>
          <w:rFonts w:ascii="Times New Roman" w:hAnsi="Times New Roman" w:cs="Times New Roman"/>
          <w:color w:val="000000"/>
          <w:szCs w:val="24"/>
          <w:lang w:val="it-IT"/>
        </w:rPr>
      </w:pPr>
      <w:r w:rsidRPr="00866C49">
        <w:rPr>
          <w:rFonts w:ascii="Times New Roman" w:hAnsi="Times New Roman" w:cs="Times New Roman"/>
          <w:color w:val="000000"/>
          <w:szCs w:val="24"/>
          <w:lang w:val="it-IT"/>
        </w:rPr>
        <w:lastRenderedPageBreak/>
        <w:t>Garancija</w:t>
      </w:r>
      <w:r w:rsidR="000015CE" w:rsidRPr="00866C49">
        <w:rPr>
          <w:rFonts w:ascii="Times New Roman" w:hAnsi="Times New Roman" w:cs="Times New Roman"/>
          <w:color w:val="000000"/>
          <w:szCs w:val="24"/>
          <w:lang w:val="it-IT"/>
        </w:rPr>
        <w:t xml:space="preserve"> treba biti izdata od poslovne banke koja se nalazi u Crnoj Gori ili strane banke preko korespodentne banke koja se nalazi u Crno</w:t>
      </w:r>
      <w:r w:rsidR="00D57326" w:rsidRPr="00866C49">
        <w:rPr>
          <w:rFonts w:ascii="Times New Roman" w:hAnsi="Times New Roman" w:cs="Times New Roman"/>
          <w:color w:val="000000"/>
          <w:szCs w:val="24"/>
          <w:lang w:val="it-IT"/>
        </w:rPr>
        <w:t xml:space="preserve">j Gori uz saglasnost Naručioca. </w:t>
      </w:r>
      <w:r w:rsidR="000015CE" w:rsidRPr="00866C49">
        <w:rPr>
          <w:rFonts w:ascii="Times New Roman" w:hAnsi="Times New Roman" w:cs="Times New Roman"/>
          <w:color w:val="000000"/>
          <w:szCs w:val="24"/>
          <w:lang w:val="it-IT"/>
        </w:rPr>
        <w:t xml:space="preserve">Naručilac se obavezuje da neposredno nakon ispunjenja obaveza, na način i pod uslovima iz Ugvovora, vrati Izvođaču radova </w:t>
      </w:r>
      <w:r w:rsidR="0061121C" w:rsidRPr="00866C49">
        <w:rPr>
          <w:rFonts w:ascii="Times New Roman" w:hAnsi="Times New Roman" w:cs="Times New Roman"/>
          <w:color w:val="000000"/>
          <w:szCs w:val="24"/>
          <w:lang w:val="it-IT"/>
        </w:rPr>
        <w:t xml:space="preserve">bankarsku </w:t>
      </w:r>
      <w:r w:rsidR="000015CE" w:rsidRPr="00866C49">
        <w:rPr>
          <w:rFonts w:ascii="Times New Roman" w:hAnsi="Times New Roman" w:cs="Times New Roman"/>
          <w:color w:val="000000"/>
          <w:szCs w:val="24"/>
          <w:lang w:val="it-IT"/>
        </w:rPr>
        <w:t>garanciju.</w:t>
      </w:r>
    </w:p>
    <w:p w14:paraId="4E067EF1" w14:textId="77777777" w:rsidR="000015CE" w:rsidRPr="0028471E" w:rsidRDefault="000015CE" w:rsidP="000015CE">
      <w:pPr>
        <w:spacing w:after="0" w:line="240" w:lineRule="auto"/>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 xml:space="preserve">U slučaju da Izvođač ne dostavi Naručiocu bankarsku garanciju u roku od 15 dana od dana zaključenja predmetnog Ugovora, smatraće se da ugovor nije ni zaključen. </w:t>
      </w:r>
    </w:p>
    <w:p w14:paraId="6A40C2DB" w14:textId="77777777" w:rsidR="00153D61" w:rsidRPr="0028471E" w:rsidRDefault="00153D61" w:rsidP="000015CE">
      <w:pPr>
        <w:spacing w:after="0" w:line="240" w:lineRule="auto"/>
        <w:jc w:val="both"/>
        <w:rPr>
          <w:rFonts w:ascii="Times New Roman" w:hAnsi="Times New Roman" w:cs="Times New Roman"/>
          <w:color w:val="000000"/>
          <w:sz w:val="14"/>
          <w:szCs w:val="24"/>
          <w:lang w:val="it-IT"/>
        </w:rPr>
      </w:pPr>
    </w:p>
    <w:p w14:paraId="51804D8F" w14:textId="77777777" w:rsidR="00A879FB" w:rsidRPr="00923F9B" w:rsidRDefault="0061121C" w:rsidP="00923F9B">
      <w:pPr>
        <w:spacing w:after="0"/>
        <w:jc w:val="both"/>
        <w:rPr>
          <w:rFonts w:ascii="Times New Roman" w:hAnsi="Times New Roman" w:cs="Times New Roman"/>
          <w:sz w:val="24"/>
        </w:rPr>
      </w:pPr>
      <w:r w:rsidRPr="0028471E">
        <w:rPr>
          <w:rFonts w:ascii="Times New Roman" w:hAnsi="Times New Roman" w:cs="Times New Roman"/>
          <w:color w:val="000000"/>
          <w:sz w:val="24"/>
          <w:szCs w:val="24"/>
          <w:lang w:val="it-IT"/>
        </w:rPr>
        <w:t xml:space="preserve">Izvođač </w:t>
      </w:r>
      <w:r w:rsidRPr="00AE15BF">
        <w:rPr>
          <w:rFonts w:ascii="Times New Roman" w:hAnsi="Times New Roman" w:cs="Times New Roman"/>
          <w:sz w:val="24"/>
          <w:lang w:val="it-IT"/>
        </w:rPr>
        <w:t xml:space="preserve">se obavezuje da po kompletno zavšrenom poslu Naručiocu preda Garanciju banke </w:t>
      </w:r>
      <w:r w:rsidRPr="00AE15BF">
        <w:rPr>
          <w:rFonts w:ascii="Times New Roman" w:hAnsi="Times New Roman" w:cs="Times New Roman"/>
          <w:sz w:val="24"/>
        </w:rPr>
        <w:t>za otklanjanje nedostataka u garantnom roku</w:t>
      </w:r>
      <w:r w:rsidRPr="00AE15BF">
        <w:rPr>
          <w:rFonts w:ascii="Times New Roman" w:hAnsi="Times New Roman" w:cs="Times New Roman"/>
          <w:sz w:val="24"/>
          <w:lang w:val="pl-PL"/>
        </w:rPr>
        <w:t xml:space="preserve">, </w:t>
      </w:r>
      <w:r w:rsidRPr="00AE15BF">
        <w:rPr>
          <w:rFonts w:ascii="Times New Roman" w:hAnsi="Times New Roman" w:cs="Times New Roman"/>
          <w:sz w:val="24"/>
        </w:rPr>
        <w:t xml:space="preserve">na iznos od </w:t>
      </w:r>
      <w:r>
        <w:rPr>
          <w:rFonts w:ascii="Times New Roman" w:hAnsi="Times New Roman" w:cs="Times New Roman"/>
          <w:b/>
          <w:bCs/>
          <w:sz w:val="24"/>
        </w:rPr>
        <w:t>__________</w:t>
      </w:r>
      <w:r w:rsidRPr="00AE15BF">
        <w:rPr>
          <w:rFonts w:ascii="Times New Roman" w:hAnsi="Times New Roman" w:cs="Times New Roman"/>
          <w:b/>
          <w:bCs/>
          <w:sz w:val="24"/>
        </w:rPr>
        <w:t xml:space="preserve"> €</w:t>
      </w:r>
      <w:r w:rsidRPr="00AE15BF">
        <w:rPr>
          <w:rFonts w:ascii="Times New Roman" w:hAnsi="Times New Roman" w:cs="Times New Roman"/>
          <w:sz w:val="24"/>
        </w:rPr>
        <w:t xml:space="preserve"> </w:t>
      </w:r>
      <w:r w:rsidRPr="00AE15BF">
        <w:rPr>
          <w:rFonts w:ascii="Times New Roman" w:hAnsi="Times New Roman" w:cs="Times New Roman"/>
          <w:sz w:val="24"/>
          <w:lang w:val="it-IT"/>
        </w:rPr>
        <w:t xml:space="preserve">(i slovima: </w:t>
      </w:r>
      <w:r>
        <w:rPr>
          <w:rFonts w:ascii="Times New Roman" w:hAnsi="Times New Roman" w:cs="Times New Roman"/>
          <w:sz w:val="24"/>
          <w:lang w:val="it-IT"/>
        </w:rPr>
        <w:t xml:space="preserve">__________ </w:t>
      </w:r>
      <w:r w:rsidRPr="00AE15BF">
        <w:rPr>
          <w:rFonts w:ascii="Times New Roman" w:hAnsi="Times New Roman" w:cs="Times New Roman"/>
          <w:sz w:val="24"/>
          <w:lang w:val="it-IT"/>
        </w:rPr>
        <w:t xml:space="preserve">eura), odnosno </w:t>
      </w:r>
      <w:r>
        <w:rPr>
          <w:rFonts w:ascii="Times New Roman" w:hAnsi="Times New Roman" w:cs="Times New Roman"/>
          <w:sz w:val="24"/>
        </w:rPr>
        <w:t>5</w:t>
      </w:r>
      <w:r w:rsidRPr="00AE15BF">
        <w:rPr>
          <w:rFonts w:ascii="Times New Roman" w:hAnsi="Times New Roman" w:cs="Times New Roman"/>
          <w:sz w:val="24"/>
        </w:rPr>
        <w:t>% Ugovorene cijene</w:t>
      </w:r>
      <w:r w:rsidR="00D9028A">
        <w:rPr>
          <w:rFonts w:ascii="Times New Roman" w:hAnsi="Times New Roman" w:cs="Times New Roman"/>
          <w:sz w:val="24"/>
        </w:rPr>
        <w:t xml:space="preserve"> sa rokom važenja 30 dana dužim od garantnog roka</w:t>
      </w:r>
      <w:r w:rsidRPr="00AE15BF">
        <w:rPr>
          <w:rFonts w:ascii="Times New Roman" w:hAnsi="Times New Roman" w:cs="Times New Roman"/>
          <w:sz w:val="24"/>
        </w:rPr>
        <w:t>.</w:t>
      </w:r>
    </w:p>
    <w:p w14:paraId="422C4668" w14:textId="77777777" w:rsidR="000015CE" w:rsidRPr="0028471E" w:rsidRDefault="00A879FB" w:rsidP="000015CE">
      <w:pPr>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t>Član 18</w:t>
      </w:r>
      <w:r w:rsidR="000015CE" w:rsidRPr="0028471E">
        <w:rPr>
          <w:rFonts w:ascii="Times New Roman" w:hAnsi="Times New Roman" w:cs="Times New Roman"/>
          <w:b/>
          <w:color w:val="000000"/>
          <w:sz w:val="24"/>
          <w:szCs w:val="24"/>
          <w:lang w:val="it-IT"/>
        </w:rPr>
        <w:t>.</w:t>
      </w:r>
    </w:p>
    <w:p w14:paraId="3795ED5B" w14:textId="77777777" w:rsidR="00A879FB" w:rsidRPr="00F70856" w:rsidRDefault="000015CE" w:rsidP="00F70856">
      <w:pPr>
        <w:spacing w:after="0" w:line="240" w:lineRule="auto"/>
        <w:jc w:val="both"/>
        <w:rPr>
          <w:rFonts w:ascii="Times New Roman" w:hAnsi="Times New Roman" w:cs="Times New Roman"/>
          <w:sz w:val="24"/>
          <w:szCs w:val="24"/>
          <w:lang w:val="pl-PL"/>
        </w:rPr>
      </w:pPr>
      <w:r w:rsidRPr="0028471E">
        <w:rPr>
          <w:rFonts w:ascii="Times New Roman" w:hAnsi="Times New Roman" w:cs="Times New Roman"/>
          <w:sz w:val="24"/>
          <w:szCs w:val="24"/>
          <w:lang w:val="pl-PL"/>
        </w:rPr>
        <w:t>Izvođač je dužan da po završenim radovima povuče sa gradilišta svoje radnike, ukloni preostali materijal, opremu, sredstva za rad i privremene objekte koje je koristio u toku rada, očisti gradilište od otpadaka koje je napravio i uredi i očisti okolinu građevine i samu građevinu (obje</w:t>
      </w:r>
      <w:r w:rsidR="0093408F">
        <w:rPr>
          <w:rFonts w:ascii="Times New Roman" w:hAnsi="Times New Roman" w:cs="Times New Roman"/>
          <w:sz w:val="24"/>
          <w:szCs w:val="24"/>
          <w:lang w:val="pl-PL"/>
        </w:rPr>
        <w:t>kat na kome je izvodio radove).</w:t>
      </w:r>
    </w:p>
    <w:p w14:paraId="0DBF9347" w14:textId="77777777" w:rsidR="000015CE" w:rsidRPr="0028471E" w:rsidRDefault="00A879FB" w:rsidP="000015CE">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19</w:t>
      </w:r>
      <w:r w:rsidR="000015CE" w:rsidRPr="0028471E">
        <w:rPr>
          <w:rFonts w:ascii="Times New Roman" w:hAnsi="Times New Roman" w:cs="Times New Roman"/>
          <w:b/>
          <w:color w:val="000000"/>
          <w:sz w:val="24"/>
          <w:szCs w:val="24"/>
          <w:lang w:val="pl-PL"/>
        </w:rPr>
        <w:t>.</w:t>
      </w:r>
    </w:p>
    <w:p w14:paraId="0981CEC2" w14:textId="77777777" w:rsidR="0061121C" w:rsidRPr="005D68CF" w:rsidRDefault="000015CE" w:rsidP="00D57326">
      <w:pPr>
        <w:spacing w:after="0" w:line="240" w:lineRule="auto"/>
        <w:jc w:val="both"/>
        <w:rPr>
          <w:rFonts w:ascii="Times New Roman" w:hAnsi="Times New Roman" w:cs="Times New Roman"/>
          <w:color w:val="000000"/>
          <w:sz w:val="24"/>
          <w:szCs w:val="24"/>
          <w:lang w:val="sl-SI"/>
        </w:rPr>
      </w:pPr>
      <w:r w:rsidRPr="0028471E">
        <w:rPr>
          <w:rFonts w:ascii="Times New Roman" w:hAnsi="Times New Roman" w:cs="Times New Roman"/>
          <w:color w:val="000000"/>
          <w:sz w:val="24"/>
          <w:szCs w:val="24"/>
          <w:lang w:val="sl-SI"/>
        </w:rPr>
        <w:t xml:space="preserve">Pregled i primopredaja izvedenih radova vršiće se prema propisima koji važe u sjedištu Naručioca. Obavijest da su radovi završeni Izvođač podnosi Naručiocu preko </w:t>
      </w:r>
      <w:r w:rsidR="00401E12" w:rsidRPr="0028471E">
        <w:rPr>
          <w:rFonts w:ascii="Times New Roman" w:hAnsi="Times New Roman" w:cs="Times New Roman"/>
          <w:color w:val="000000"/>
          <w:sz w:val="24"/>
          <w:szCs w:val="24"/>
          <w:lang w:val="sl-SI"/>
        </w:rPr>
        <w:t>Osobe određene od strane Naručioca za komunikaciju naveden</w:t>
      </w:r>
      <w:r w:rsidR="008B5C9C" w:rsidRPr="0028471E">
        <w:rPr>
          <w:rFonts w:ascii="Times New Roman" w:hAnsi="Times New Roman" w:cs="Times New Roman"/>
          <w:color w:val="000000"/>
          <w:sz w:val="24"/>
          <w:szCs w:val="24"/>
          <w:lang w:val="sl-SI"/>
        </w:rPr>
        <w:t>oj</w:t>
      </w:r>
      <w:r w:rsidR="00401E12" w:rsidRPr="0028471E">
        <w:rPr>
          <w:rFonts w:ascii="Times New Roman" w:hAnsi="Times New Roman" w:cs="Times New Roman"/>
          <w:color w:val="000000"/>
          <w:sz w:val="24"/>
          <w:szCs w:val="24"/>
          <w:lang w:val="sl-SI"/>
        </w:rPr>
        <w:t xml:space="preserve"> u Članu 4 ovog Ugovora</w:t>
      </w:r>
      <w:r w:rsidR="00D57326" w:rsidRPr="0028471E">
        <w:rPr>
          <w:rFonts w:ascii="Times New Roman" w:hAnsi="Times New Roman" w:cs="Times New Roman"/>
          <w:color w:val="000000"/>
          <w:sz w:val="24"/>
          <w:szCs w:val="24"/>
          <w:lang w:val="sl-SI"/>
        </w:rPr>
        <w:t>.</w:t>
      </w:r>
      <w:r w:rsidR="007743B4" w:rsidRPr="0028471E">
        <w:rPr>
          <w:rFonts w:ascii="Times New Roman" w:hAnsi="Times New Roman" w:cs="Times New Roman"/>
          <w:color w:val="000000"/>
          <w:sz w:val="24"/>
          <w:szCs w:val="24"/>
          <w:lang w:val="sl-SI"/>
        </w:rPr>
        <w:t xml:space="preserve"> </w:t>
      </w:r>
      <w:r w:rsidRPr="0028471E">
        <w:rPr>
          <w:rFonts w:ascii="Times New Roman" w:hAnsi="Times New Roman" w:cs="Times New Roman"/>
          <w:color w:val="000000"/>
          <w:sz w:val="24"/>
          <w:szCs w:val="24"/>
          <w:lang w:val="sl-SI"/>
        </w:rPr>
        <w:t>Strane ugovora su u obavezi da komisiji za pregled i primopredaju izvedenih radova, koju obrazuje Naručioc, prije početka njenog rada, stave na raspolaganje svu dokumentacij</w:t>
      </w:r>
      <w:r w:rsidR="00D57326" w:rsidRPr="0028471E">
        <w:rPr>
          <w:rFonts w:ascii="Times New Roman" w:hAnsi="Times New Roman" w:cs="Times New Roman"/>
          <w:color w:val="000000"/>
          <w:sz w:val="24"/>
          <w:szCs w:val="24"/>
          <w:lang w:val="sl-SI"/>
        </w:rPr>
        <w:t>u u vezi sa izgradnjom objekta.</w:t>
      </w:r>
    </w:p>
    <w:p w14:paraId="53E59249" w14:textId="77777777" w:rsidR="00A879FB" w:rsidRDefault="00A879FB" w:rsidP="000015CE">
      <w:pPr>
        <w:spacing w:after="0" w:line="240" w:lineRule="auto"/>
        <w:jc w:val="center"/>
        <w:rPr>
          <w:rFonts w:ascii="Times New Roman" w:hAnsi="Times New Roman" w:cs="Times New Roman"/>
          <w:b/>
          <w:color w:val="000000"/>
          <w:sz w:val="24"/>
          <w:szCs w:val="24"/>
          <w:lang w:val="sl-SI"/>
        </w:rPr>
      </w:pPr>
    </w:p>
    <w:p w14:paraId="2929E1FF" w14:textId="77777777" w:rsidR="000015CE" w:rsidRPr="0028471E" w:rsidRDefault="00A879FB" w:rsidP="000015CE">
      <w:pPr>
        <w:spacing w:after="0" w:line="240" w:lineRule="auto"/>
        <w:jc w:val="center"/>
        <w:rPr>
          <w:rFonts w:ascii="Times New Roman" w:hAnsi="Times New Roman" w:cs="Times New Roman"/>
          <w:b/>
          <w:color w:val="000000"/>
          <w:sz w:val="24"/>
          <w:szCs w:val="24"/>
          <w:lang w:val="sl-SI"/>
        </w:rPr>
      </w:pPr>
      <w:r>
        <w:rPr>
          <w:rFonts w:ascii="Times New Roman" w:hAnsi="Times New Roman" w:cs="Times New Roman"/>
          <w:b/>
          <w:color w:val="000000"/>
          <w:sz w:val="24"/>
          <w:szCs w:val="24"/>
          <w:lang w:val="sl-SI"/>
        </w:rPr>
        <w:t>Član 20</w:t>
      </w:r>
      <w:r w:rsidR="000015CE" w:rsidRPr="0028471E">
        <w:rPr>
          <w:rFonts w:ascii="Times New Roman" w:hAnsi="Times New Roman" w:cs="Times New Roman"/>
          <w:b/>
          <w:color w:val="000000"/>
          <w:sz w:val="24"/>
          <w:szCs w:val="24"/>
          <w:lang w:val="sl-SI"/>
        </w:rPr>
        <w:t>.</w:t>
      </w:r>
    </w:p>
    <w:p w14:paraId="46CFC78E" w14:textId="77777777" w:rsidR="00D57326" w:rsidRPr="0028471E" w:rsidRDefault="000015CE" w:rsidP="003D3A5A">
      <w:pPr>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Ugovorne strane se obavezuju da će preduzimati mjere kojima se spreč</w:t>
      </w:r>
      <w:r w:rsidR="00D57326" w:rsidRPr="0028471E">
        <w:rPr>
          <w:rFonts w:ascii="Times New Roman" w:hAnsi="Times New Roman" w:cs="Times New Roman"/>
          <w:sz w:val="24"/>
          <w:szCs w:val="24"/>
        </w:rPr>
        <w:t>ava bila koja koruptivna radnja</w:t>
      </w:r>
      <w:r w:rsidRPr="0028471E">
        <w:rPr>
          <w:rFonts w:ascii="Times New Roman" w:hAnsi="Times New Roman" w:cs="Times New Roman"/>
          <w:sz w:val="24"/>
          <w:szCs w:val="24"/>
        </w:rPr>
        <w:t>.</w:t>
      </w:r>
      <w:r w:rsidR="00D57326" w:rsidRPr="0028471E">
        <w:rPr>
          <w:rFonts w:ascii="Times New Roman" w:hAnsi="Times New Roman" w:cs="Times New Roman"/>
          <w:sz w:val="24"/>
          <w:szCs w:val="24"/>
        </w:rPr>
        <w:t xml:space="preserve"> </w:t>
      </w:r>
      <w:r w:rsidRPr="0028471E">
        <w:rPr>
          <w:rFonts w:ascii="Times New Roman" w:hAnsi="Times New Roman" w:cs="Times New Roman"/>
          <w:sz w:val="24"/>
          <w:szCs w:val="24"/>
        </w:rPr>
        <w:t>Ukoliko se utvrdi da bilo koja ugovorna strana preduzima koruptivne radnje Ugovor će se smatrati ništavim</w:t>
      </w:r>
      <w:r w:rsidRPr="0028471E">
        <w:rPr>
          <w:rFonts w:ascii="Times New Roman" w:hAnsi="Times New Roman" w:cs="Times New Roman"/>
          <w:b/>
          <w:sz w:val="24"/>
          <w:szCs w:val="24"/>
        </w:rPr>
        <w:t>.</w:t>
      </w:r>
    </w:p>
    <w:p w14:paraId="2C277D36" w14:textId="77777777" w:rsidR="000015CE" w:rsidRPr="0028471E" w:rsidRDefault="00A879FB" w:rsidP="000015CE">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21</w:t>
      </w:r>
      <w:r w:rsidR="000015CE" w:rsidRPr="0028471E">
        <w:rPr>
          <w:rFonts w:ascii="Times New Roman" w:hAnsi="Times New Roman" w:cs="Times New Roman"/>
          <w:b/>
          <w:color w:val="000000"/>
          <w:sz w:val="24"/>
          <w:szCs w:val="24"/>
          <w:lang w:val="pl-PL"/>
        </w:rPr>
        <w:t>.</w:t>
      </w:r>
    </w:p>
    <w:p w14:paraId="01FB464E" w14:textId="77777777" w:rsidR="000015CE" w:rsidRPr="0028471E" w:rsidRDefault="000015CE" w:rsidP="000015CE">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Ovaj ugovor može se raskinuti sporazumno ili po zahtjevu jedne od strana ugovora, ako su nastupili b</w:t>
      </w:r>
      <w:r w:rsidR="003D3A5A" w:rsidRPr="0028471E">
        <w:rPr>
          <w:rFonts w:ascii="Times New Roman" w:hAnsi="Times New Roman" w:cs="Times New Roman"/>
          <w:color w:val="000000"/>
          <w:sz w:val="24"/>
          <w:szCs w:val="24"/>
          <w:lang w:val="pl-PL"/>
        </w:rPr>
        <w:t xml:space="preserve">itni razlozi za raskid ugovora. </w:t>
      </w:r>
      <w:r w:rsidRPr="0028471E">
        <w:rPr>
          <w:rFonts w:ascii="Times New Roman" w:hAnsi="Times New Roman" w:cs="Times New Roman"/>
          <w:color w:val="000000"/>
          <w:sz w:val="24"/>
          <w:szCs w:val="24"/>
          <w:lang w:val="pl-PL"/>
        </w:rPr>
        <w:t>Ugovor se raskida pisanom izjavom koja se dostavlja drugoj ugovornoj strani. U izjavi mora biti naznačeno p</w:t>
      </w:r>
      <w:r w:rsidR="00D57326" w:rsidRPr="0028471E">
        <w:rPr>
          <w:rFonts w:ascii="Times New Roman" w:hAnsi="Times New Roman" w:cs="Times New Roman"/>
          <w:color w:val="000000"/>
          <w:sz w:val="24"/>
          <w:szCs w:val="24"/>
          <w:lang w:val="pl-PL"/>
        </w:rPr>
        <w:t xml:space="preserve">o kom osnovu se ugovor raskida. </w:t>
      </w:r>
      <w:r w:rsidRPr="0028471E">
        <w:rPr>
          <w:rFonts w:ascii="Times New Roman" w:hAnsi="Times New Roman" w:cs="Times New Roman"/>
          <w:color w:val="000000"/>
          <w:sz w:val="24"/>
          <w:szCs w:val="24"/>
          <w:lang w:val="pl-PL"/>
        </w:rPr>
        <w:t>Ugovor se ne može raskinuti zbog neispunjenja nezn</w:t>
      </w:r>
      <w:r w:rsidR="00153D61" w:rsidRPr="0028471E">
        <w:rPr>
          <w:rFonts w:ascii="Times New Roman" w:hAnsi="Times New Roman" w:cs="Times New Roman"/>
          <w:color w:val="000000"/>
          <w:sz w:val="24"/>
          <w:szCs w:val="24"/>
          <w:lang w:val="pl-PL"/>
        </w:rPr>
        <w:t>atnog dijela ugovorene obaveze.</w:t>
      </w:r>
    </w:p>
    <w:p w14:paraId="1FC4CEF7" w14:textId="77777777" w:rsidR="00153D61" w:rsidRPr="0028471E" w:rsidRDefault="00153D61" w:rsidP="000015CE">
      <w:pPr>
        <w:spacing w:after="0" w:line="240" w:lineRule="auto"/>
        <w:jc w:val="both"/>
        <w:rPr>
          <w:rFonts w:ascii="Times New Roman" w:hAnsi="Times New Roman" w:cs="Times New Roman"/>
          <w:color w:val="000000"/>
          <w:sz w:val="12"/>
          <w:szCs w:val="24"/>
          <w:lang w:val="pl-PL"/>
        </w:rPr>
      </w:pPr>
    </w:p>
    <w:p w14:paraId="5C44AF26" w14:textId="77777777" w:rsidR="000015CE" w:rsidRPr="0028471E" w:rsidRDefault="000015CE" w:rsidP="000015CE">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Ako strane ugovora sporazumno raskinu ugovor, sporazumom o raskidu ugovora utvrđuju se međusobna prava i obaveze koje proistču iz raskida ugovora.</w:t>
      </w:r>
    </w:p>
    <w:p w14:paraId="52003858" w14:textId="77777777" w:rsidR="000015CE" w:rsidRPr="0028471E" w:rsidRDefault="000015CE" w:rsidP="000015CE">
      <w:pPr>
        <w:spacing w:after="0" w:line="240" w:lineRule="auto"/>
        <w:rPr>
          <w:rFonts w:ascii="Times New Roman" w:hAnsi="Times New Roman" w:cs="Times New Roman"/>
          <w:b/>
          <w:color w:val="000000"/>
          <w:sz w:val="14"/>
          <w:szCs w:val="24"/>
          <w:lang w:val="pl-PL"/>
        </w:rPr>
      </w:pPr>
    </w:p>
    <w:p w14:paraId="6D7E6541" w14:textId="77777777" w:rsidR="000015CE" w:rsidRPr="0028471E" w:rsidRDefault="00A879FB" w:rsidP="000015CE">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22</w:t>
      </w:r>
      <w:r w:rsidR="000015CE" w:rsidRPr="0028471E">
        <w:rPr>
          <w:rFonts w:ascii="Times New Roman" w:hAnsi="Times New Roman" w:cs="Times New Roman"/>
          <w:b/>
          <w:color w:val="000000"/>
          <w:sz w:val="24"/>
          <w:szCs w:val="24"/>
          <w:lang w:val="pl-PL"/>
        </w:rPr>
        <w:t>.</w:t>
      </w:r>
    </w:p>
    <w:p w14:paraId="24FF4DED" w14:textId="77777777" w:rsidR="00200990" w:rsidRDefault="000015CE" w:rsidP="00923F9B">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Strane ugovora su saglasne da sve sporove koji nastanu iz odnosa zasnovanih ovim ugovorom prvenstveno rješavaju sporazumno. Sve sporove koji mogu nastati u vezi ovog ugovora rješa</w:t>
      </w:r>
      <w:r w:rsidR="00D57326" w:rsidRPr="0028471E">
        <w:rPr>
          <w:rFonts w:ascii="Times New Roman" w:hAnsi="Times New Roman" w:cs="Times New Roman"/>
          <w:color w:val="000000"/>
          <w:sz w:val="24"/>
          <w:szCs w:val="24"/>
          <w:lang w:val="pl-PL"/>
        </w:rPr>
        <w:t>vaće Privredni sud u Podgorici.</w:t>
      </w:r>
    </w:p>
    <w:p w14:paraId="0AC298A9" w14:textId="77777777" w:rsidR="00FE2337" w:rsidRDefault="00FE2337" w:rsidP="00923F9B">
      <w:pPr>
        <w:spacing w:after="0" w:line="240" w:lineRule="auto"/>
        <w:jc w:val="both"/>
        <w:rPr>
          <w:rFonts w:ascii="Times New Roman" w:hAnsi="Times New Roman" w:cs="Times New Roman"/>
          <w:color w:val="000000"/>
          <w:sz w:val="24"/>
          <w:szCs w:val="24"/>
          <w:lang w:val="pl-PL"/>
        </w:rPr>
      </w:pPr>
    </w:p>
    <w:p w14:paraId="66673547" w14:textId="77777777" w:rsidR="00FE2337" w:rsidRDefault="00FE2337" w:rsidP="00923F9B">
      <w:pPr>
        <w:spacing w:after="0" w:line="240" w:lineRule="auto"/>
        <w:jc w:val="both"/>
        <w:rPr>
          <w:rFonts w:ascii="Times New Roman" w:hAnsi="Times New Roman" w:cs="Times New Roman"/>
          <w:color w:val="000000"/>
          <w:sz w:val="24"/>
          <w:szCs w:val="24"/>
          <w:lang w:val="pl-PL"/>
        </w:rPr>
      </w:pPr>
    </w:p>
    <w:p w14:paraId="2073D33D" w14:textId="77777777" w:rsidR="00FE2337" w:rsidRDefault="00FE2337" w:rsidP="00923F9B">
      <w:pPr>
        <w:spacing w:after="0" w:line="240" w:lineRule="auto"/>
        <w:jc w:val="both"/>
        <w:rPr>
          <w:rFonts w:ascii="Times New Roman" w:hAnsi="Times New Roman" w:cs="Times New Roman"/>
          <w:color w:val="000000"/>
          <w:sz w:val="24"/>
          <w:szCs w:val="24"/>
          <w:lang w:val="pl-PL"/>
        </w:rPr>
      </w:pPr>
    </w:p>
    <w:p w14:paraId="167B9AF6" w14:textId="77777777" w:rsidR="00FE2337" w:rsidRDefault="00FE2337" w:rsidP="00923F9B">
      <w:pPr>
        <w:spacing w:after="0" w:line="240" w:lineRule="auto"/>
        <w:jc w:val="both"/>
        <w:rPr>
          <w:rFonts w:ascii="Times New Roman" w:hAnsi="Times New Roman" w:cs="Times New Roman"/>
          <w:color w:val="000000"/>
          <w:sz w:val="24"/>
          <w:szCs w:val="24"/>
          <w:lang w:val="pl-PL"/>
        </w:rPr>
      </w:pPr>
    </w:p>
    <w:p w14:paraId="1EF49401" w14:textId="77777777" w:rsidR="00FE2337" w:rsidRDefault="00FE2337" w:rsidP="00923F9B">
      <w:pPr>
        <w:spacing w:after="0" w:line="240" w:lineRule="auto"/>
        <w:jc w:val="both"/>
        <w:rPr>
          <w:rFonts w:ascii="Times New Roman" w:hAnsi="Times New Roman" w:cs="Times New Roman"/>
          <w:color w:val="000000"/>
          <w:sz w:val="24"/>
          <w:szCs w:val="24"/>
          <w:lang w:val="pl-PL"/>
        </w:rPr>
      </w:pPr>
    </w:p>
    <w:p w14:paraId="27DEAC87" w14:textId="77777777" w:rsidR="00FE2337" w:rsidRDefault="00FE2337" w:rsidP="00923F9B">
      <w:pPr>
        <w:spacing w:after="0" w:line="240" w:lineRule="auto"/>
        <w:jc w:val="both"/>
        <w:rPr>
          <w:rFonts w:ascii="Times New Roman" w:hAnsi="Times New Roman" w:cs="Times New Roman"/>
          <w:color w:val="000000"/>
          <w:sz w:val="24"/>
          <w:szCs w:val="24"/>
          <w:lang w:val="pl-PL"/>
        </w:rPr>
      </w:pPr>
    </w:p>
    <w:p w14:paraId="248D796E" w14:textId="77777777" w:rsidR="00FE2337" w:rsidRDefault="00FE2337" w:rsidP="00923F9B">
      <w:pPr>
        <w:spacing w:after="0" w:line="240" w:lineRule="auto"/>
        <w:jc w:val="both"/>
        <w:rPr>
          <w:rFonts w:ascii="Times New Roman" w:hAnsi="Times New Roman" w:cs="Times New Roman"/>
          <w:color w:val="000000"/>
          <w:sz w:val="24"/>
          <w:szCs w:val="24"/>
          <w:lang w:val="pl-PL"/>
        </w:rPr>
      </w:pPr>
    </w:p>
    <w:p w14:paraId="62784840" w14:textId="77777777" w:rsidR="00FE2337" w:rsidRDefault="00FE2337" w:rsidP="00923F9B">
      <w:pPr>
        <w:spacing w:after="0" w:line="240" w:lineRule="auto"/>
        <w:jc w:val="both"/>
        <w:rPr>
          <w:rFonts w:ascii="Times New Roman" w:hAnsi="Times New Roman" w:cs="Times New Roman"/>
          <w:color w:val="000000"/>
          <w:sz w:val="24"/>
          <w:szCs w:val="24"/>
          <w:lang w:val="pl-PL"/>
        </w:rPr>
      </w:pPr>
    </w:p>
    <w:p w14:paraId="3B78B08B" w14:textId="77777777" w:rsidR="00FE2337" w:rsidRDefault="00FE2337" w:rsidP="00923F9B">
      <w:pPr>
        <w:spacing w:after="0" w:line="240" w:lineRule="auto"/>
        <w:jc w:val="both"/>
        <w:rPr>
          <w:rFonts w:ascii="Times New Roman" w:hAnsi="Times New Roman" w:cs="Times New Roman"/>
          <w:color w:val="000000"/>
          <w:sz w:val="24"/>
          <w:szCs w:val="24"/>
          <w:lang w:val="pl-PL"/>
        </w:rPr>
      </w:pPr>
    </w:p>
    <w:p w14:paraId="2019908D" w14:textId="77777777" w:rsidR="00FE2337" w:rsidRDefault="00FE2337" w:rsidP="00923F9B">
      <w:pPr>
        <w:spacing w:after="0" w:line="240" w:lineRule="auto"/>
        <w:jc w:val="both"/>
        <w:rPr>
          <w:rFonts w:ascii="Times New Roman" w:hAnsi="Times New Roman" w:cs="Times New Roman"/>
          <w:color w:val="000000"/>
          <w:sz w:val="24"/>
          <w:szCs w:val="24"/>
          <w:lang w:val="pl-PL"/>
        </w:rPr>
      </w:pPr>
    </w:p>
    <w:p w14:paraId="0FCB32B7" w14:textId="77777777" w:rsidR="00FE2337" w:rsidRDefault="00FE2337" w:rsidP="00923F9B">
      <w:pPr>
        <w:spacing w:after="0" w:line="240" w:lineRule="auto"/>
        <w:jc w:val="both"/>
        <w:rPr>
          <w:rFonts w:ascii="Times New Roman" w:hAnsi="Times New Roman" w:cs="Times New Roman"/>
          <w:color w:val="000000"/>
          <w:sz w:val="24"/>
          <w:szCs w:val="24"/>
          <w:lang w:val="pl-PL"/>
        </w:rPr>
      </w:pPr>
    </w:p>
    <w:p w14:paraId="01654085" w14:textId="77777777" w:rsidR="00FE2337" w:rsidRPr="00923F9B" w:rsidRDefault="00FE2337" w:rsidP="00923F9B">
      <w:pPr>
        <w:spacing w:after="0" w:line="240" w:lineRule="auto"/>
        <w:jc w:val="both"/>
        <w:rPr>
          <w:rFonts w:ascii="Times New Roman" w:hAnsi="Times New Roman" w:cs="Times New Roman"/>
          <w:color w:val="000000"/>
          <w:sz w:val="24"/>
          <w:szCs w:val="24"/>
          <w:lang w:val="pl-PL"/>
        </w:rPr>
      </w:pPr>
    </w:p>
    <w:p w14:paraId="715D325E" w14:textId="77777777" w:rsidR="000015CE" w:rsidRPr="0028471E" w:rsidRDefault="00A879FB" w:rsidP="000015CE">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lastRenderedPageBreak/>
        <w:t>Član 23</w:t>
      </w:r>
      <w:r w:rsidR="000015CE" w:rsidRPr="0028471E">
        <w:rPr>
          <w:rFonts w:ascii="Times New Roman" w:hAnsi="Times New Roman" w:cs="Times New Roman"/>
          <w:b/>
          <w:color w:val="000000"/>
          <w:sz w:val="24"/>
          <w:szCs w:val="24"/>
          <w:lang w:val="pl-PL"/>
        </w:rPr>
        <w:t>.</w:t>
      </w:r>
    </w:p>
    <w:p w14:paraId="1F6245F9" w14:textId="77777777" w:rsidR="000015CE" w:rsidRPr="0028471E" w:rsidRDefault="000015CE" w:rsidP="000015CE">
      <w:pPr>
        <w:spacing w:after="0" w:line="240" w:lineRule="auto"/>
        <w:jc w:val="both"/>
        <w:rPr>
          <w:rFonts w:ascii="Times New Roman" w:hAnsi="Times New Roman" w:cs="Times New Roman"/>
          <w:sz w:val="24"/>
          <w:szCs w:val="24"/>
          <w:highlight w:val="yellow"/>
          <w:lang w:val="sl-SI"/>
        </w:rPr>
      </w:pPr>
      <w:r w:rsidRPr="0028471E">
        <w:rPr>
          <w:rFonts w:ascii="Times New Roman" w:hAnsi="Times New Roman" w:cs="Times New Roman"/>
          <w:sz w:val="24"/>
          <w:szCs w:val="24"/>
        </w:rPr>
        <w:t>Ugovor stupa na snagu d</w:t>
      </w:r>
      <w:r w:rsidR="00031D36" w:rsidRPr="0028471E">
        <w:rPr>
          <w:rFonts w:ascii="Times New Roman" w:hAnsi="Times New Roman" w:cs="Times New Roman"/>
          <w:sz w:val="24"/>
          <w:szCs w:val="24"/>
        </w:rPr>
        <w:t xml:space="preserve">anom obostranog potpisivanja i </w:t>
      </w:r>
      <w:r w:rsidRPr="0028471E">
        <w:rPr>
          <w:rFonts w:ascii="Times New Roman" w:hAnsi="Times New Roman" w:cs="Times New Roman"/>
          <w:sz w:val="24"/>
          <w:szCs w:val="24"/>
        </w:rPr>
        <w:t xml:space="preserve">sačinjen je   u 4 (četiri) istovjetna primjerka od kojih se, nakon potpisivanja, 2 primjerka dostavljaju </w:t>
      </w:r>
      <w:r w:rsidRPr="0028471E">
        <w:rPr>
          <w:rFonts w:ascii="Times New Roman" w:hAnsi="Times New Roman" w:cs="Times New Roman"/>
          <w:sz w:val="24"/>
          <w:szCs w:val="24"/>
          <w:lang w:val="sr-Latn-CS"/>
        </w:rPr>
        <w:t>Izvođaču</w:t>
      </w:r>
      <w:r w:rsidR="00F11C57">
        <w:rPr>
          <w:rFonts w:ascii="Times New Roman" w:hAnsi="Times New Roman" w:cs="Times New Roman"/>
          <w:sz w:val="24"/>
          <w:szCs w:val="24"/>
        </w:rPr>
        <w:t>, a 2 primjer</w:t>
      </w:r>
      <w:r w:rsidRPr="0028471E">
        <w:rPr>
          <w:rFonts w:ascii="Times New Roman" w:hAnsi="Times New Roman" w:cs="Times New Roman"/>
          <w:sz w:val="24"/>
          <w:szCs w:val="24"/>
        </w:rPr>
        <w:t xml:space="preserve">ka </w:t>
      </w:r>
      <w:r w:rsidRPr="0028471E">
        <w:rPr>
          <w:rFonts w:ascii="Times New Roman" w:hAnsi="Times New Roman" w:cs="Times New Roman"/>
          <w:sz w:val="24"/>
          <w:szCs w:val="24"/>
          <w:lang w:val="sr-Latn-CS"/>
        </w:rPr>
        <w:t>Naručiocu.</w:t>
      </w:r>
    </w:p>
    <w:p w14:paraId="182324D2" w14:textId="77777777" w:rsidR="000015CE" w:rsidRPr="0028471E" w:rsidRDefault="00D57326" w:rsidP="007743B4">
      <w:pPr>
        <w:pStyle w:val="NoSpacing"/>
        <w:rPr>
          <w:rFonts w:ascii="Times New Roman" w:hAnsi="Times New Roman" w:cs="Times New Roman"/>
          <w:sz w:val="16"/>
          <w:lang w:val="pl-PL"/>
        </w:rPr>
      </w:pPr>
      <w:r w:rsidRPr="0028471E">
        <w:rPr>
          <w:rFonts w:ascii="Times New Roman" w:hAnsi="Times New Roman" w:cs="Times New Roman"/>
          <w:sz w:val="16"/>
          <w:lang w:val="pl-PL"/>
        </w:rPr>
        <w:t xml:space="preserve">   </w:t>
      </w:r>
      <w:r w:rsidR="000015CE" w:rsidRPr="0028471E">
        <w:rPr>
          <w:rFonts w:ascii="Times New Roman" w:hAnsi="Times New Roman" w:cs="Times New Roman"/>
          <w:sz w:val="16"/>
          <w:lang w:val="pl-PL"/>
        </w:rPr>
        <w:tab/>
        <w:t xml:space="preserve">                                  </w:t>
      </w:r>
    </w:p>
    <w:p w14:paraId="17484B15" w14:textId="77777777" w:rsidR="000015CE" w:rsidRPr="0028471E" w:rsidRDefault="000015CE" w:rsidP="000015CE">
      <w:pPr>
        <w:spacing w:after="0" w:line="240" w:lineRule="auto"/>
        <w:jc w:val="both"/>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 xml:space="preserve">               I Z V O Đ A Č                                                                    N A R U Č I L A C </w:t>
      </w:r>
    </w:p>
    <w:p w14:paraId="4B752059" w14:textId="77777777" w:rsidR="000015CE" w:rsidRPr="0028471E" w:rsidRDefault="000015CE" w:rsidP="000015CE">
      <w:pPr>
        <w:spacing w:after="0" w:line="240" w:lineRule="auto"/>
        <w:jc w:val="both"/>
        <w:rPr>
          <w:rFonts w:ascii="Times New Roman" w:hAnsi="Times New Roman" w:cs="Times New Roman"/>
          <w:b/>
          <w:color w:val="000000"/>
          <w:sz w:val="24"/>
          <w:szCs w:val="24"/>
          <w:lang w:val="it-IT"/>
        </w:rPr>
      </w:pPr>
      <w:r w:rsidRPr="0028471E">
        <w:rPr>
          <w:rFonts w:ascii="Times New Roman" w:hAnsi="Times New Roman" w:cs="Times New Roman"/>
          <w:b/>
          <w:color w:val="000000"/>
          <w:sz w:val="24"/>
          <w:szCs w:val="24"/>
          <w:lang w:val="it-IT"/>
        </w:rPr>
        <w:t xml:space="preserve">_____________________________                                             _______________________  </w:t>
      </w:r>
    </w:p>
    <w:p w14:paraId="6766C741" w14:textId="77777777" w:rsidR="000015CE" w:rsidRPr="0028471E" w:rsidRDefault="000015CE" w:rsidP="000015CE">
      <w:pPr>
        <w:spacing w:after="0" w:line="240" w:lineRule="auto"/>
        <w:jc w:val="both"/>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 xml:space="preserve">         </w:t>
      </w:r>
      <w:r w:rsidRPr="0028471E">
        <w:rPr>
          <w:rFonts w:ascii="Times New Roman" w:hAnsi="Times New Roman" w:cs="Times New Roman"/>
          <w:b/>
          <w:color w:val="000000"/>
          <w:sz w:val="24"/>
          <w:szCs w:val="24"/>
          <w:lang w:val="it-IT"/>
        </w:rPr>
        <w:t xml:space="preserve">                   </w:t>
      </w:r>
      <w:r w:rsidR="007743B4" w:rsidRPr="0028471E">
        <w:rPr>
          <w:rFonts w:ascii="Times New Roman" w:hAnsi="Times New Roman" w:cs="Times New Roman"/>
          <w:b/>
          <w:color w:val="000000"/>
          <w:sz w:val="24"/>
          <w:szCs w:val="24"/>
          <w:lang w:val="it-IT"/>
        </w:rPr>
        <w:t xml:space="preserve">                              </w:t>
      </w:r>
      <w:r w:rsidRPr="0028471E">
        <w:rPr>
          <w:rFonts w:ascii="Times New Roman" w:hAnsi="Times New Roman" w:cs="Times New Roman"/>
          <w:b/>
          <w:color w:val="000000"/>
          <w:sz w:val="24"/>
          <w:szCs w:val="24"/>
          <w:lang w:val="it-IT"/>
        </w:rPr>
        <w:t xml:space="preserve">                                           </w:t>
      </w:r>
    </w:p>
    <w:p w14:paraId="6CF6E90B" w14:textId="77777777" w:rsidR="000015CE" w:rsidRPr="0028471E" w:rsidRDefault="007743B4" w:rsidP="00D57326">
      <w:pPr>
        <w:keepNext/>
        <w:spacing w:after="0" w:line="240" w:lineRule="auto"/>
        <w:jc w:val="center"/>
        <w:outlineLvl w:val="0"/>
        <w:rPr>
          <w:rFonts w:ascii="Times New Roman" w:eastAsia="Arial Unicode MS" w:hAnsi="Times New Roman" w:cs="Times New Roman"/>
          <w:b/>
          <w:color w:val="000000"/>
          <w:sz w:val="24"/>
          <w:szCs w:val="24"/>
          <w:lang w:val="it-IT"/>
        </w:rPr>
      </w:pPr>
      <w:r w:rsidRPr="0028471E">
        <w:rPr>
          <w:rFonts w:ascii="Times New Roman" w:hAnsi="Times New Roman" w:cs="Times New Roman"/>
          <w:b/>
          <w:color w:val="000000"/>
          <w:sz w:val="24"/>
          <w:szCs w:val="24"/>
          <w:lang w:val="it-IT"/>
        </w:rPr>
        <w:t xml:space="preserve">    </w:t>
      </w:r>
      <w:bookmarkStart w:id="35" w:name="_Toc483809392"/>
      <w:bookmarkStart w:id="36" w:name="_Toc486401609"/>
      <w:bookmarkStart w:id="37" w:name="_Toc489857695"/>
      <w:r w:rsidR="000015CE" w:rsidRPr="0028471E">
        <w:rPr>
          <w:rFonts w:ascii="Times New Roman" w:hAnsi="Times New Roman" w:cs="Times New Roman"/>
          <w:b/>
          <w:color w:val="000000"/>
          <w:sz w:val="24"/>
          <w:szCs w:val="24"/>
          <w:lang w:val="it-IT"/>
        </w:rPr>
        <w:t>Saglasan sa tekstom nacrta ugovora,</w:t>
      </w:r>
      <w:bookmarkEnd w:id="35"/>
      <w:bookmarkEnd w:id="36"/>
      <w:bookmarkEnd w:id="37"/>
    </w:p>
    <w:p w14:paraId="5757426E" w14:textId="77777777" w:rsidR="000015CE" w:rsidRPr="0028471E" w:rsidRDefault="000015CE" w:rsidP="000015CE">
      <w:pPr>
        <w:tabs>
          <w:tab w:val="left" w:pos="1950"/>
        </w:tabs>
        <w:spacing w:after="0" w:line="240" w:lineRule="auto"/>
        <w:jc w:val="right"/>
        <w:rPr>
          <w:rFonts w:ascii="Times New Roman" w:hAnsi="Times New Roman" w:cs="Times New Roman"/>
          <w:b/>
          <w:bCs/>
          <w:sz w:val="24"/>
          <w:szCs w:val="24"/>
        </w:rPr>
      </w:pPr>
      <w:r w:rsidRPr="0028471E">
        <w:rPr>
          <w:rFonts w:ascii="Times New Roman" w:hAnsi="Times New Roman" w:cs="Times New Roman"/>
          <w:b/>
          <w:bCs/>
          <w:sz w:val="24"/>
          <w:szCs w:val="24"/>
        </w:rPr>
        <w:t>Ovlašćeno lice ponuđača _______________________</w:t>
      </w:r>
    </w:p>
    <w:p w14:paraId="499C647B" w14:textId="77777777" w:rsidR="000015CE" w:rsidRPr="0028471E" w:rsidRDefault="000015CE" w:rsidP="000015CE">
      <w:pPr>
        <w:spacing w:after="0" w:line="240" w:lineRule="auto"/>
        <w:ind w:right="336" w:firstLine="567"/>
        <w:jc w:val="right"/>
        <w:rPr>
          <w:rFonts w:ascii="Times New Roman" w:hAnsi="Times New Roman" w:cs="Times New Roman"/>
          <w:sz w:val="20"/>
          <w:szCs w:val="20"/>
        </w:rPr>
      </w:pPr>
      <w:r w:rsidRPr="0028471E">
        <w:rPr>
          <w:rFonts w:ascii="Times New Roman" w:hAnsi="Times New Roman" w:cs="Times New Roman"/>
          <w:sz w:val="24"/>
          <w:szCs w:val="24"/>
        </w:rPr>
        <w:t>(</w:t>
      </w:r>
      <w:r w:rsidRPr="0028471E">
        <w:rPr>
          <w:rFonts w:ascii="Times New Roman" w:hAnsi="Times New Roman" w:cs="Times New Roman"/>
          <w:sz w:val="20"/>
          <w:szCs w:val="20"/>
        </w:rPr>
        <w:t>ime, prezime i funkcija)</w:t>
      </w:r>
    </w:p>
    <w:p w14:paraId="0FC79974" w14:textId="77777777" w:rsidR="000015CE" w:rsidRPr="0028471E" w:rsidRDefault="000015CE" w:rsidP="000015CE">
      <w:pPr>
        <w:spacing w:after="0" w:line="240" w:lineRule="auto"/>
        <w:ind w:firstLine="567"/>
        <w:jc w:val="right"/>
        <w:rPr>
          <w:rFonts w:ascii="Times New Roman" w:hAnsi="Times New Roman" w:cs="Times New Roman"/>
          <w:sz w:val="12"/>
          <w:szCs w:val="24"/>
        </w:rPr>
      </w:pPr>
    </w:p>
    <w:p w14:paraId="7756B7A7" w14:textId="77777777" w:rsidR="000015CE" w:rsidRPr="0028471E" w:rsidRDefault="000015CE" w:rsidP="000015CE">
      <w:pPr>
        <w:spacing w:after="0" w:line="240" w:lineRule="auto"/>
        <w:ind w:firstLine="567"/>
        <w:jc w:val="right"/>
        <w:rPr>
          <w:rFonts w:ascii="Times New Roman" w:hAnsi="Times New Roman" w:cs="Times New Roman"/>
          <w:sz w:val="24"/>
          <w:szCs w:val="24"/>
        </w:rPr>
      </w:pPr>
      <w:r w:rsidRPr="0028471E">
        <w:rPr>
          <w:rFonts w:ascii="Times New Roman" w:hAnsi="Times New Roman" w:cs="Times New Roman"/>
          <w:sz w:val="24"/>
          <w:szCs w:val="24"/>
        </w:rPr>
        <w:t>_______________________</w:t>
      </w:r>
    </w:p>
    <w:p w14:paraId="54D06A91" w14:textId="77777777" w:rsidR="00D57326" w:rsidRPr="0028471E" w:rsidRDefault="00D57326" w:rsidP="007743B4">
      <w:pPr>
        <w:spacing w:line="240" w:lineRule="auto"/>
        <w:ind w:right="588"/>
        <w:jc w:val="right"/>
        <w:rPr>
          <w:rFonts w:ascii="Times New Roman" w:hAnsi="Times New Roman" w:cs="Times New Roman"/>
          <w:sz w:val="20"/>
          <w:szCs w:val="20"/>
        </w:rPr>
      </w:pPr>
      <w:r w:rsidRPr="0028471E">
        <w:rPr>
          <w:rFonts w:ascii="Times New Roman" w:hAnsi="Times New Roman" w:cs="Times New Roman"/>
          <w:sz w:val="20"/>
          <w:szCs w:val="20"/>
        </w:rPr>
        <w:t>(svojeručni potpis)</w:t>
      </w:r>
    </w:p>
    <w:p w14:paraId="5A9521E7" w14:textId="77777777" w:rsidR="00A879FB" w:rsidRDefault="004143B2" w:rsidP="00D57326">
      <w:pPr>
        <w:tabs>
          <w:tab w:val="left" w:pos="1950"/>
        </w:tabs>
        <w:jc w:val="both"/>
        <w:rPr>
          <w:rFonts w:ascii="Times New Roman" w:hAnsi="Times New Roman" w:cs="Times New Roman"/>
          <w:i/>
          <w:iCs/>
          <w:color w:val="000000"/>
        </w:rPr>
      </w:pPr>
      <w:r w:rsidRPr="004143B2">
        <w:rPr>
          <w:rFonts w:ascii="Times New Roman" w:hAnsi="Times New Roman" w:cs="Times New Roman"/>
          <w:i/>
          <w:iCs/>
          <w:color w:val="000000"/>
        </w:rPr>
        <w:t>Napomena: Konačni tekst ugovora o javnoj nabavci biće sačinjen u skladu sa članom 107 stav 2 Zakona o javnim nabavkamanabavkama („Službeni list CG”, br.42/11, 57/14, 28/15 i 42/17).</w:t>
      </w:r>
    </w:p>
    <w:p w14:paraId="2468DDF9" w14:textId="77777777" w:rsidR="00FE2337" w:rsidRDefault="00FE2337" w:rsidP="00D57326">
      <w:pPr>
        <w:tabs>
          <w:tab w:val="left" w:pos="1950"/>
        </w:tabs>
        <w:jc w:val="both"/>
        <w:rPr>
          <w:rFonts w:ascii="Times New Roman" w:hAnsi="Times New Roman" w:cs="Times New Roman"/>
          <w:i/>
          <w:iCs/>
          <w:color w:val="000000"/>
        </w:rPr>
      </w:pPr>
    </w:p>
    <w:p w14:paraId="66186103" w14:textId="77777777" w:rsidR="00FE2337" w:rsidRDefault="00FE2337" w:rsidP="00D57326">
      <w:pPr>
        <w:tabs>
          <w:tab w:val="left" w:pos="1950"/>
        </w:tabs>
        <w:jc w:val="both"/>
        <w:rPr>
          <w:rFonts w:ascii="Times New Roman" w:hAnsi="Times New Roman" w:cs="Times New Roman"/>
          <w:i/>
          <w:iCs/>
          <w:color w:val="000000"/>
        </w:rPr>
      </w:pPr>
    </w:p>
    <w:p w14:paraId="504EA756" w14:textId="77777777" w:rsidR="00FE2337" w:rsidRDefault="00FE2337" w:rsidP="00D57326">
      <w:pPr>
        <w:tabs>
          <w:tab w:val="left" w:pos="1950"/>
        </w:tabs>
        <w:jc w:val="both"/>
        <w:rPr>
          <w:rFonts w:ascii="Times New Roman" w:hAnsi="Times New Roman" w:cs="Times New Roman"/>
          <w:i/>
          <w:iCs/>
          <w:color w:val="000000"/>
        </w:rPr>
      </w:pPr>
    </w:p>
    <w:p w14:paraId="74767E55" w14:textId="77777777" w:rsidR="00FE2337" w:rsidRDefault="00FE2337" w:rsidP="00D57326">
      <w:pPr>
        <w:tabs>
          <w:tab w:val="left" w:pos="1950"/>
        </w:tabs>
        <w:jc w:val="both"/>
        <w:rPr>
          <w:rFonts w:ascii="Times New Roman" w:hAnsi="Times New Roman" w:cs="Times New Roman"/>
          <w:i/>
          <w:iCs/>
          <w:color w:val="000000"/>
        </w:rPr>
      </w:pPr>
    </w:p>
    <w:p w14:paraId="00D978E5" w14:textId="77777777" w:rsidR="00FE2337" w:rsidRDefault="00FE2337" w:rsidP="00D57326">
      <w:pPr>
        <w:tabs>
          <w:tab w:val="left" w:pos="1950"/>
        </w:tabs>
        <w:jc w:val="both"/>
        <w:rPr>
          <w:rFonts w:ascii="Times New Roman" w:hAnsi="Times New Roman" w:cs="Times New Roman"/>
          <w:i/>
          <w:iCs/>
          <w:color w:val="000000"/>
        </w:rPr>
      </w:pPr>
    </w:p>
    <w:p w14:paraId="31FF9FF7" w14:textId="77777777" w:rsidR="00FE2337" w:rsidRDefault="00FE2337" w:rsidP="00D57326">
      <w:pPr>
        <w:tabs>
          <w:tab w:val="left" w:pos="1950"/>
        </w:tabs>
        <w:jc w:val="both"/>
        <w:rPr>
          <w:rFonts w:ascii="Times New Roman" w:hAnsi="Times New Roman" w:cs="Times New Roman"/>
          <w:i/>
          <w:iCs/>
          <w:color w:val="000000"/>
        </w:rPr>
      </w:pPr>
    </w:p>
    <w:p w14:paraId="36A8981B" w14:textId="77777777" w:rsidR="00FE2337" w:rsidRDefault="00FE2337" w:rsidP="00D57326">
      <w:pPr>
        <w:tabs>
          <w:tab w:val="left" w:pos="1950"/>
        </w:tabs>
        <w:jc w:val="both"/>
        <w:rPr>
          <w:rFonts w:ascii="Times New Roman" w:hAnsi="Times New Roman" w:cs="Times New Roman"/>
          <w:i/>
          <w:iCs/>
          <w:color w:val="000000"/>
        </w:rPr>
      </w:pPr>
    </w:p>
    <w:p w14:paraId="7CE00CD3" w14:textId="77777777" w:rsidR="00FE2337" w:rsidRDefault="00FE2337" w:rsidP="00D57326">
      <w:pPr>
        <w:tabs>
          <w:tab w:val="left" w:pos="1950"/>
        </w:tabs>
        <w:jc w:val="both"/>
        <w:rPr>
          <w:rFonts w:ascii="Times New Roman" w:hAnsi="Times New Roman" w:cs="Times New Roman"/>
          <w:i/>
          <w:iCs/>
          <w:color w:val="000000"/>
        </w:rPr>
      </w:pPr>
    </w:p>
    <w:p w14:paraId="3A58E80C" w14:textId="77777777" w:rsidR="00FE2337" w:rsidRDefault="00FE2337" w:rsidP="00D57326">
      <w:pPr>
        <w:tabs>
          <w:tab w:val="left" w:pos="1950"/>
        </w:tabs>
        <w:jc w:val="both"/>
        <w:rPr>
          <w:rFonts w:ascii="Times New Roman" w:hAnsi="Times New Roman" w:cs="Times New Roman"/>
          <w:i/>
          <w:iCs/>
          <w:color w:val="000000"/>
        </w:rPr>
      </w:pPr>
    </w:p>
    <w:p w14:paraId="7FCAF5B0" w14:textId="77777777" w:rsidR="00FE2337" w:rsidRDefault="00FE2337" w:rsidP="00D57326">
      <w:pPr>
        <w:tabs>
          <w:tab w:val="left" w:pos="1950"/>
        </w:tabs>
        <w:jc w:val="both"/>
        <w:rPr>
          <w:rFonts w:ascii="Times New Roman" w:hAnsi="Times New Roman" w:cs="Times New Roman"/>
          <w:i/>
          <w:iCs/>
          <w:color w:val="000000"/>
        </w:rPr>
      </w:pPr>
    </w:p>
    <w:p w14:paraId="28405F45" w14:textId="77777777" w:rsidR="00FE2337" w:rsidRDefault="00FE2337" w:rsidP="00D57326">
      <w:pPr>
        <w:tabs>
          <w:tab w:val="left" w:pos="1950"/>
        </w:tabs>
        <w:jc w:val="both"/>
        <w:rPr>
          <w:rFonts w:ascii="Times New Roman" w:hAnsi="Times New Roman" w:cs="Times New Roman"/>
          <w:i/>
          <w:iCs/>
          <w:color w:val="000000"/>
        </w:rPr>
      </w:pPr>
    </w:p>
    <w:p w14:paraId="48939722" w14:textId="77777777" w:rsidR="00FE2337" w:rsidRDefault="00FE2337" w:rsidP="00D57326">
      <w:pPr>
        <w:tabs>
          <w:tab w:val="left" w:pos="1950"/>
        </w:tabs>
        <w:jc w:val="both"/>
        <w:rPr>
          <w:rFonts w:ascii="Times New Roman" w:hAnsi="Times New Roman" w:cs="Times New Roman"/>
          <w:i/>
          <w:iCs/>
          <w:color w:val="000000"/>
        </w:rPr>
      </w:pPr>
    </w:p>
    <w:p w14:paraId="6119CE9D" w14:textId="77777777" w:rsidR="00FE2337" w:rsidRDefault="00FE2337" w:rsidP="00D57326">
      <w:pPr>
        <w:tabs>
          <w:tab w:val="left" w:pos="1950"/>
        </w:tabs>
        <w:jc w:val="both"/>
        <w:rPr>
          <w:rFonts w:ascii="Times New Roman" w:hAnsi="Times New Roman" w:cs="Times New Roman"/>
          <w:i/>
          <w:iCs/>
          <w:color w:val="000000"/>
        </w:rPr>
      </w:pPr>
    </w:p>
    <w:p w14:paraId="36184004" w14:textId="77777777" w:rsidR="00FE2337" w:rsidRDefault="00FE2337" w:rsidP="00D57326">
      <w:pPr>
        <w:tabs>
          <w:tab w:val="left" w:pos="1950"/>
        </w:tabs>
        <w:jc w:val="both"/>
        <w:rPr>
          <w:rFonts w:ascii="Times New Roman" w:hAnsi="Times New Roman" w:cs="Times New Roman"/>
          <w:i/>
          <w:iCs/>
          <w:color w:val="000000"/>
        </w:rPr>
      </w:pPr>
    </w:p>
    <w:p w14:paraId="5B5CB145" w14:textId="77777777" w:rsidR="00FE2337" w:rsidRDefault="00FE2337" w:rsidP="00D57326">
      <w:pPr>
        <w:tabs>
          <w:tab w:val="left" w:pos="1950"/>
        </w:tabs>
        <w:jc w:val="both"/>
        <w:rPr>
          <w:rFonts w:ascii="Times New Roman" w:hAnsi="Times New Roman" w:cs="Times New Roman"/>
          <w:i/>
          <w:iCs/>
          <w:color w:val="000000"/>
        </w:rPr>
      </w:pPr>
    </w:p>
    <w:p w14:paraId="7CD3DE96" w14:textId="77777777" w:rsidR="00FE2337" w:rsidRDefault="00FE2337" w:rsidP="00D57326">
      <w:pPr>
        <w:tabs>
          <w:tab w:val="left" w:pos="1950"/>
        </w:tabs>
        <w:jc w:val="both"/>
        <w:rPr>
          <w:rFonts w:ascii="Times New Roman" w:hAnsi="Times New Roman" w:cs="Times New Roman"/>
          <w:i/>
          <w:iCs/>
          <w:color w:val="000000"/>
        </w:rPr>
      </w:pPr>
    </w:p>
    <w:p w14:paraId="670F24F7" w14:textId="77777777" w:rsidR="00FE2337" w:rsidRDefault="00FE2337" w:rsidP="00D57326">
      <w:pPr>
        <w:tabs>
          <w:tab w:val="left" w:pos="1950"/>
        </w:tabs>
        <w:jc w:val="both"/>
        <w:rPr>
          <w:rFonts w:ascii="Times New Roman" w:hAnsi="Times New Roman" w:cs="Times New Roman"/>
          <w:i/>
          <w:iCs/>
          <w:color w:val="000000"/>
        </w:rPr>
      </w:pPr>
    </w:p>
    <w:p w14:paraId="4B09F6F7" w14:textId="77777777" w:rsidR="00FE2337" w:rsidRPr="00923F9B" w:rsidRDefault="00FE2337" w:rsidP="00D57326">
      <w:pPr>
        <w:tabs>
          <w:tab w:val="left" w:pos="1950"/>
        </w:tabs>
        <w:jc w:val="both"/>
        <w:rPr>
          <w:rFonts w:ascii="Times New Roman" w:hAnsi="Times New Roman" w:cs="Times New Roman"/>
          <w:i/>
          <w:iCs/>
          <w:color w:val="000000"/>
        </w:rPr>
      </w:pPr>
    </w:p>
    <w:p w14:paraId="264283F8" w14:textId="77777777" w:rsidR="00866C49" w:rsidRPr="00852493" w:rsidRDefault="00866C49" w:rsidP="00866C4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8" w:name="_Toc416180151"/>
      <w:bookmarkStart w:id="39" w:name="_Toc489262379"/>
      <w:bookmarkStart w:id="40" w:name="_Toc489857696"/>
      <w:r w:rsidRPr="00852493">
        <w:rPr>
          <w:i w:val="0"/>
          <w:iCs w:val="0"/>
          <w:u w:val="none"/>
        </w:rPr>
        <w:lastRenderedPageBreak/>
        <w:t>UPUTSTVO PONUĐAČIMA ZA SAČINJAVANJE I PODNOŠENJE PONUDE</w:t>
      </w:r>
      <w:bookmarkEnd w:id="38"/>
      <w:bookmarkEnd w:id="39"/>
      <w:bookmarkEnd w:id="40"/>
    </w:p>
    <w:p w14:paraId="60CD8DE5" w14:textId="77777777" w:rsidR="00866C49" w:rsidRPr="00852493" w:rsidRDefault="00866C49" w:rsidP="00866C49">
      <w:pPr>
        <w:autoSpaceDE w:val="0"/>
        <w:autoSpaceDN w:val="0"/>
        <w:adjustRightInd w:val="0"/>
        <w:spacing w:after="0" w:line="240" w:lineRule="auto"/>
        <w:rPr>
          <w:rFonts w:ascii="Times New Roman" w:hAnsi="Times New Roman" w:cs="Times New Roman"/>
          <w:color w:val="000000"/>
          <w:sz w:val="24"/>
          <w:szCs w:val="24"/>
        </w:rPr>
      </w:pPr>
    </w:p>
    <w:p w14:paraId="48C96B00" w14:textId="77777777" w:rsidR="00866C49" w:rsidRPr="00852493" w:rsidRDefault="00866C49" w:rsidP="00866C49">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14:paraId="721AAC8C" w14:textId="77777777"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14:paraId="045A76FE" w14:textId="77777777" w:rsidR="00866C49" w:rsidRPr="008B0203" w:rsidRDefault="00866C49" w:rsidP="00866C49">
      <w:pPr>
        <w:autoSpaceDE w:val="0"/>
        <w:autoSpaceDN w:val="0"/>
        <w:adjustRightInd w:val="0"/>
        <w:spacing w:after="0" w:line="240" w:lineRule="auto"/>
        <w:ind w:left="568"/>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 </w:t>
      </w:r>
      <w:r w:rsidRPr="008B0203">
        <w:rPr>
          <w:rFonts w:ascii="Times New Roman" w:hAnsi="Times New Roman" w:cs="Times New Roman"/>
          <w:b/>
          <w:bCs/>
          <w:sz w:val="24"/>
          <w:szCs w:val="24"/>
          <w:u w:val="single"/>
        </w:rPr>
        <w:t xml:space="preserve">Pripremanje i dostavljanje ponude </w:t>
      </w:r>
    </w:p>
    <w:p w14:paraId="1D9392C4" w14:textId="77777777" w:rsidR="00866C49" w:rsidRPr="008B0203" w:rsidRDefault="00866C49" w:rsidP="00866C49">
      <w:pPr>
        <w:pStyle w:val="ListParagraph"/>
        <w:autoSpaceDE w:val="0"/>
        <w:autoSpaceDN w:val="0"/>
        <w:adjustRightInd w:val="0"/>
        <w:spacing w:after="0" w:line="240" w:lineRule="auto"/>
        <w:ind w:left="927"/>
        <w:jc w:val="both"/>
        <w:rPr>
          <w:rFonts w:ascii="Times New Roman" w:hAnsi="Times New Roman" w:cs="Times New Roman"/>
          <w:sz w:val="24"/>
          <w:szCs w:val="24"/>
        </w:rPr>
      </w:pPr>
    </w:p>
    <w:p w14:paraId="41722E4A"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Ponuđač radi učešća u postupku javne nabavke sačinjava i podnosi ponudu u skladu sa ovom tenderskom dokumentacijom.</w:t>
      </w:r>
    </w:p>
    <w:p w14:paraId="5466927E"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14:paraId="7E0EBBCB"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Dokumenta koja sačinjava ponuđač, a koja čine sastavni dio ponude moraju biti potpisana od strane ovlašćenog lica ponuđača ili lica koje on ovlasti.</w:t>
      </w:r>
    </w:p>
    <w:p w14:paraId="16475AA7"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14:paraId="4A6D6E8B"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14:paraId="633694F9"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14:paraId="3FFE036D"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14:paraId="0ED646D1" w14:textId="77777777" w:rsidR="00866C49" w:rsidRPr="008B0203" w:rsidRDefault="00866C49" w:rsidP="00866C49">
      <w:pPr>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Ponuđač je dužan da ponudu sačini na obrascima iz tenderske dokumentacije uz mogućnost korišćenja svog memoranduma. </w:t>
      </w:r>
    </w:p>
    <w:p w14:paraId="4D6767B6" w14:textId="77777777" w:rsidR="00866C49" w:rsidRPr="00547B01" w:rsidRDefault="00866C49" w:rsidP="00866C49">
      <w:pPr>
        <w:ind w:left="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2. </w:t>
      </w:r>
      <w:r w:rsidRPr="008B0203">
        <w:rPr>
          <w:rFonts w:ascii="Times New Roman" w:hAnsi="Times New Roman" w:cs="Times New Roman"/>
          <w:b/>
          <w:bCs/>
          <w:color w:val="000000"/>
          <w:sz w:val="24"/>
          <w:szCs w:val="24"/>
          <w:u w:val="single"/>
        </w:rPr>
        <w:t>Pripremanje ponude u slučaju zaključivanja okvirnog sporazum</w:t>
      </w:r>
      <w:r w:rsidRPr="00547B01">
        <w:rPr>
          <w:rFonts w:ascii="Times New Roman" w:hAnsi="Times New Roman" w:cs="Times New Roman"/>
          <w:b/>
          <w:bCs/>
          <w:color w:val="000000"/>
          <w:sz w:val="24"/>
          <w:szCs w:val="24"/>
          <w:u w:val="single"/>
        </w:rPr>
        <w:t>a</w:t>
      </w:r>
    </w:p>
    <w:p w14:paraId="13029C45" w14:textId="77777777" w:rsidR="00866C49" w:rsidRPr="00BD1CF1" w:rsidRDefault="00866C49" w:rsidP="00866C49">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14:paraId="6631ACCD" w14:textId="77777777" w:rsidR="00866C49"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14:paraId="1ABF14FC" w14:textId="77777777" w:rsidR="005E2DED" w:rsidRPr="00852493" w:rsidRDefault="005E2DED" w:rsidP="00866C49">
      <w:pPr>
        <w:autoSpaceDE w:val="0"/>
        <w:autoSpaceDN w:val="0"/>
        <w:adjustRightInd w:val="0"/>
        <w:spacing w:after="0" w:line="240" w:lineRule="auto"/>
        <w:ind w:firstLine="567"/>
        <w:jc w:val="both"/>
        <w:rPr>
          <w:rFonts w:ascii="Times New Roman" w:hAnsi="Times New Roman" w:cs="Times New Roman"/>
          <w:b/>
          <w:bCs/>
          <w:sz w:val="24"/>
          <w:szCs w:val="24"/>
        </w:rPr>
      </w:pPr>
    </w:p>
    <w:p w14:paraId="2F94B93A"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14:paraId="7792A9F4"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14:paraId="508EE535"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Garancija ponude, katalozi, fotografije, publikacije i slično prilažu se u ponudi nakon dokumenata za zadnju partiju na kojoj se učestvuje.  </w:t>
      </w:r>
    </w:p>
    <w:p w14:paraId="14FC0DEE" w14:textId="77777777" w:rsidR="00866C49"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p>
    <w:p w14:paraId="24AF179D"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14:paraId="6C29A5B1" w14:textId="77777777" w:rsidR="00866C49"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14:paraId="14C67855"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 xml:space="preserve">Ponuđač koji je samostalno podnio ponudu ne može istovremeno da učestvuje u zajedničkoj ponudi ili kao podizvođač, odnosno podugovarač drugog ponuđača. </w:t>
      </w:r>
    </w:p>
    <w:p w14:paraId="1D030044"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w:t>
      </w:r>
      <w:r>
        <w:rPr>
          <w:rFonts w:ascii="Times New Roman" w:hAnsi="Times New Roman" w:cs="Times New Roman"/>
          <w:sz w:val="24"/>
          <w:szCs w:val="24"/>
        </w:rPr>
        <w:t>i drugo</w:t>
      </w:r>
      <w:r w:rsidRPr="00852493">
        <w:rPr>
          <w:rFonts w:ascii="Times New Roman" w:hAnsi="Times New Roman" w:cs="Times New Roman"/>
          <w:sz w:val="24"/>
          <w:szCs w:val="24"/>
        </w:rPr>
        <w:t>). Ugovorom o zajedničkom nastupanju može se odrediti naziv ovog ponuđača.</w:t>
      </w:r>
    </w:p>
    <w:p w14:paraId="172DEAB3"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14:paraId="57919F21"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14:paraId="0892A77B"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14:paraId="7D2FE223"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14:paraId="31034B5B"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14:paraId="666EB899"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14:paraId="40ACBDEB"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14:paraId="3DFEAF45" w14:textId="77777777" w:rsidR="00866C49" w:rsidRPr="00852493" w:rsidRDefault="00866C49" w:rsidP="00866C49">
      <w:pPr>
        <w:autoSpaceDE w:val="0"/>
        <w:autoSpaceDN w:val="0"/>
        <w:adjustRightInd w:val="0"/>
        <w:spacing w:after="0" w:line="240" w:lineRule="auto"/>
        <w:jc w:val="both"/>
        <w:rPr>
          <w:rFonts w:ascii="Times New Roman" w:hAnsi="Times New Roman" w:cs="Times New Roman"/>
          <w:b/>
          <w:bCs/>
          <w:sz w:val="24"/>
          <w:szCs w:val="24"/>
        </w:rPr>
      </w:pPr>
    </w:p>
    <w:p w14:paraId="6E96CE2B"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14:paraId="2A703B3D"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14:paraId="2E9D5121"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14:paraId="643E1AC7"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14:paraId="3D96428C"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14:paraId="4883D12C"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14:paraId="03FC566F" w14:textId="77777777" w:rsidR="00866C49"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14:paraId="028CA4D0" w14:textId="77777777" w:rsidR="00866C49" w:rsidRPr="00852493"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14:paraId="689B73C9"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p>
    <w:p w14:paraId="2EB5D704"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
    <w:p w14:paraId="11067BA3"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Ponuđač čija je ponuda izabrana kao najpovoljnija dužan je da prije zaključivanja ugovora o javnoj nabavci dostavi original ili ovjerenu kopiju dokaza o ispunjavanju uslova za učešće u postupku javne nabavke.</w:t>
      </w:r>
    </w:p>
    <w:p w14:paraId="40C1E51F"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14:paraId="697FA5FC"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14:paraId="610F9893"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14:paraId="2E5D2C0D"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14:paraId="476FB0BC" w14:textId="77777777" w:rsidR="00866C49" w:rsidRDefault="00866C49" w:rsidP="00866C49">
      <w:pPr>
        <w:spacing w:after="0" w:line="240" w:lineRule="auto"/>
        <w:ind w:firstLine="567"/>
        <w:jc w:val="both"/>
        <w:rPr>
          <w:rFonts w:ascii="Times New Roman" w:hAnsi="Times New Roman" w:cs="Times New Roman"/>
          <w:b/>
          <w:bCs/>
          <w:sz w:val="24"/>
          <w:szCs w:val="24"/>
          <w:u w:val="single"/>
          <w:lang w:val="sr-Latn-CS"/>
        </w:rPr>
      </w:pPr>
    </w:p>
    <w:p w14:paraId="22DBF71D" w14:textId="77777777" w:rsidR="00866C49" w:rsidRPr="00852493" w:rsidRDefault="00866C49" w:rsidP="00866C49">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14:paraId="6BA3CCB4" w14:textId="77777777" w:rsidR="00866C49" w:rsidRPr="00852493" w:rsidRDefault="00866C49" w:rsidP="00866C49">
      <w:pPr>
        <w:spacing w:after="0" w:line="240" w:lineRule="auto"/>
        <w:ind w:firstLine="567"/>
        <w:jc w:val="both"/>
        <w:rPr>
          <w:rFonts w:ascii="Times New Roman" w:hAnsi="Times New Roman" w:cs="Times New Roman"/>
          <w:b/>
          <w:bCs/>
          <w:sz w:val="24"/>
          <w:szCs w:val="24"/>
          <w:lang w:val="sr-Latn-CS"/>
        </w:rPr>
      </w:pPr>
    </w:p>
    <w:p w14:paraId="05F105F0" w14:textId="77777777" w:rsidR="00866C49" w:rsidRPr="00852493" w:rsidRDefault="00866C49" w:rsidP="00866C4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14:paraId="0A7D7513" w14:textId="77777777" w:rsidR="00866C49" w:rsidRPr="00852493" w:rsidRDefault="00866C49" w:rsidP="00866C4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14:paraId="0A0105D0" w14:textId="77777777" w:rsidR="00866C49" w:rsidRPr="00852493" w:rsidRDefault="00866C49" w:rsidP="00866C4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14:paraId="6448C0F8" w14:textId="77777777" w:rsidR="00866C49" w:rsidRPr="00852493" w:rsidRDefault="00866C49" w:rsidP="00866C49">
      <w:pPr>
        <w:spacing w:after="0" w:line="240" w:lineRule="auto"/>
        <w:ind w:firstLine="567"/>
        <w:jc w:val="both"/>
        <w:rPr>
          <w:rFonts w:ascii="Times New Roman" w:hAnsi="Times New Roman" w:cs="Times New Roman"/>
          <w:b/>
          <w:bCs/>
          <w:color w:val="FF0000"/>
          <w:sz w:val="24"/>
          <w:szCs w:val="24"/>
          <w:lang w:val="sr-Latn-CS"/>
        </w:rPr>
      </w:pPr>
    </w:p>
    <w:p w14:paraId="561FE413" w14:textId="77777777" w:rsidR="00866C49" w:rsidRPr="00852493" w:rsidRDefault="00866C49" w:rsidP="00866C49">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14:paraId="207DA204" w14:textId="77777777" w:rsidR="00866C49" w:rsidRPr="00852493" w:rsidRDefault="00866C49" w:rsidP="00866C49">
      <w:pPr>
        <w:spacing w:after="0" w:line="240" w:lineRule="auto"/>
        <w:ind w:firstLine="567"/>
        <w:jc w:val="both"/>
        <w:rPr>
          <w:rFonts w:ascii="Times New Roman" w:hAnsi="Times New Roman" w:cs="Times New Roman"/>
          <w:b/>
          <w:bCs/>
          <w:color w:val="FF0000"/>
          <w:sz w:val="24"/>
          <w:szCs w:val="24"/>
          <w:lang w:val="sr-Latn-CS"/>
        </w:rPr>
      </w:pPr>
    </w:p>
    <w:p w14:paraId="0EBD49A0" w14:textId="77777777" w:rsidR="00866C49" w:rsidRPr="00852493"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14:paraId="0EBE2E42" w14:textId="77777777" w:rsidR="00866C49"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14:paraId="3101571F" w14:textId="77777777" w:rsidR="005E2DED" w:rsidRPr="00852493" w:rsidRDefault="005E2DED" w:rsidP="00866C49">
      <w:pPr>
        <w:spacing w:after="0" w:line="240" w:lineRule="auto"/>
        <w:ind w:firstLine="567"/>
        <w:jc w:val="both"/>
        <w:rPr>
          <w:rFonts w:ascii="Times New Roman" w:hAnsi="Times New Roman" w:cs="Times New Roman"/>
          <w:sz w:val="24"/>
          <w:szCs w:val="24"/>
          <w:lang w:val="sr-Latn-CS"/>
        </w:rPr>
      </w:pPr>
    </w:p>
    <w:p w14:paraId="1B77FC22" w14:textId="77777777" w:rsidR="00866C49" w:rsidRPr="005E2DED" w:rsidRDefault="00866C49" w:rsidP="005E2DED">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14:paraId="65105CD8" w14:textId="77777777" w:rsidR="00866C49" w:rsidRPr="008B0203" w:rsidRDefault="00866C49" w:rsidP="00866C49">
      <w:pPr>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b/>
          <w:bCs/>
          <w:sz w:val="24"/>
          <w:szCs w:val="24"/>
          <w:u w:val="single"/>
          <w:lang w:val="sr-Latn-CS"/>
        </w:rPr>
        <w:t xml:space="preserve">11.1 Način dostavljanja garancije ponude </w:t>
      </w:r>
    </w:p>
    <w:p w14:paraId="3FC6C906"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Garancija ponude koja sadrži klauzulu da je validna ukoliko je perforirana dostavlja se i povezuje u ponudi jemstvenikom sa ostalim dokumentima ponude. Na ovaj način se dostavlja </w:t>
      </w:r>
      <w:r w:rsidRPr="008B0203">
        <w:rPr>
          <w:rFonts w:ascii="Times New Roman" w:hAnsi="Times New Roman" w:cs="Times New Roman"/>
          <w:sz w:val="24"/>
          <w:szCs w:val="24"/>
        </w:rPr>
        <w:lastRenderedPageBreak/>
        <w:t>i povezuje garancija ponude uz koju je kao posebni dokument dostavljena navedena klauzula izdavaoca garancije.</w:t>
      </w:r>
    </w:p>
    <w:p w14:paraId="481ABD00"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14:paraId="44D19053"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Garancija ponude se prilaže na način opisan pod tačkom 3 ovog uputstva (način pripremanja ponude po partijama).</w:t>
      </w:r>
    </w:p>
    <w:p w14:paraId="369AAC80" w14:textId="77777777" w:rsidR="00866C49"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14:paraId="66D87700"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14:paraId="195A264D"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14:paraId="327C0FA5" w14:textId="77777777" w:rsidR="00866C49" w:rsidRPr="00852493"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14:paraId="5C710535" w14:textId="77777777" w:rsidR="00866C49" w:rsidRPr="00852493" w:rsidRDefault="00866C49" w:rsidP="00866C49">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14:paraId="76E19B0A" w14:textId="77777777" w:rsidR="00866C49" w:rsidRPr="00852493" w:rsidRDefault="00866C49" w:rsidP="00866C49">
      <w:pPr>
        <w:spacing w:after="0" w:line="240" w:lineRule="auto"/>
        <w:ind w:firstLine="567"/>
        <w:jc w:val="both"/>
        <w:rPr>
          <w:rFonts w:ascii="Times New Roman" w:hAnsi="Times New Roman" w:cs="Times New Roman"/>
          <w:sz w:val="24"/>
          <w:szCs w:val="24"/>
          <w:lang w:val="sr-Latn-CS"/>
        </w:rPr>
      </w:pPr>
    </w:p>
    <w:p w14:paraId="4805D833" w14:textId="77777777" w:rsidR="00866C49" w:rsidRPr="00852493" w:rsidRDefault="00866C49" w:rsidP="00866C4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14:paraId="23440940"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14:paraId="0423A53C"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14:paraId="66869F20"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14:paraId="55936E88"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14:paraId="1404446E"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14:paraId="02C1EE75" w14:textId="77777777"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14:paraId="64E59E59" w14:textId="77777777"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14:paraId="57F89DBD"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14:paraId="77C85198" w14:textId="77777777" w:rsidR="00866C49"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14:paraId="5AEF30AC" w14:textId="77777777" w:rsidR="00866C49" w:rsidRPr="00852493"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14:paraId="252B2B73"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14:paraId="042EA303" w14:textId="77777777"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14:paraId="0C306177" w14:textId="77777777"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14:paraId="3717CEA0"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14:paraId="275E930A" w14:textId="77777777"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14:paraId="723BA1F9" w14:textId="77777777"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14:paraId="74C1C843" w14:textId="77777777" w:rsidR="00866C49" w:rsidRPr="00852493" w:rsidRDefault="00866C49" w:rsidP="00866C49">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14:paraId="492CA774"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14:paraId="5120E362" w14:textId="77777777" w:rsidR="00866C49" w:rsidRPr="00852493" w:rsidRDefault="00866C49" w:rsidP="00866C49">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14:paraId="75C0030F" w14:textId="77777777"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14:paraId="62425C32"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B96A31">
        <w:rPr>
          <w:rFonts w:ascii="Times New Roman" w:hAnsi="Times New Roman" w:cs="Times New Roman"/>
          <w:color w:val="000000"/>
          <w:sz w:val="24"/>
          <w:szCs w:val="24"/>
        </w:rPr>
        <w:t>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14:paraId="26D7CCD9"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w:t>
      </w:r>
      <w:r>
        <w:rPr>
          <w:rFonts w:ascii="Times New Roman" w:hAnsi="Times New Roman" w:cs="Times New Roman"/>
          <w:color w:val="000000"/>
          <w:sz w:val="24"/>
          <w:szCs w:val="24"/>
        </w:rPr>
        <w:t xml:space="preserve">e-mailom na adresu naručioca </w:t>
      </w:r>
      <w:r w:rsidR="00EE50D7">
        <w:rPr>
          <w:rFonts w:ascii="Times New Roman" w:hAnsi="Times New Roman" w:cs="Times New Roman"/>
          <w:b/>
          <w:color w:val="000000"/>
          <w:sz w:val="24"/>
          <w:szCs w:val="24"/>
          <w:u w:val="single"/>
        </w:rPr>
        <w:t>marina.mitrovic</w:t>
      </w:r>
      <w:r w:rsidRPr="00275062">
        <w:rPr>
          <w:rFonts w:ascii="Times New Roman" w:hAnsi="Times New Roman" w:cs="Times New Roman"/>
          <w:b/>
          <w:color w:val="000000"/>
          <w:sz w:val="24"/>
          <w:szCs w:val="24"/>
          <w:u w:val="single"/>
        </w:rPr>
        <w:t>@cedis.me</w:t>
      </w:r>
      <w:r>
        <w:rPr>
          <w:rFonts w:ascii="Times New Roman" w:hAnsi="Times New Roman" w:cs="Times New Roman"/>
          <w:color w:val="000000"/>
          <w:sz w:val="24"/>
          <w:szCs w:val="24"/>
        </w:rPr>
        <w:t>.</w:t>
      </w:r>
    </w:p>
    <w:p w14:paraId="3FDA5CC6"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14:paraId="3725FDC2"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14:paraId="4784CF8C" w14:textId="77777777"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14:paraId="4D1B000E" w14:textId="77777777" w:rsidR="00866C49" w:rsidRPr="00BD1CF1" w:rsidRDefault="00866C49" w:rsidP="00866C49">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  </w:t>
      </w:r>
      <w:r w:rsidRPr="00BD1CF1">
        <w:rPr>
          <w:rFonts w:ascii="Times New Roman" w:hAnsi="Times New Roman" w:cs="Times New Roman"/>
          <w:b/>
          <w:bCs/>
          <w:color w:val="000000"/>
          <w:sz w:val="28"/>
          <w:szCs w:val="28"/>
        </w:rPr>
        <w:t>IZMJENE I DOPUNE PONUDE I ODUSTANAK OD PONUDE</w:t>
      </w:r>
    </w:p>
    <w:p w14:paraId="1FDDFCE5"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14:paraId="223B8E92" w14:textId="77777777"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14:paraId="61D9456A" w14:textId="77777777" w:rsidR="00B460F9" w:rsidRPr="0028471E" w:rsidRDefault="00B460F9" w:rsidP="00B460F9">
      <w:pPr>
        <w:rPr>
          <w:rFonts w:ascii="Times New Roman" w:hAnsi="Times New Roman" w:cs="Times New Roman"/>
        </w:rPr>
      </w:pPr>
    </w:p>
    <w:p w14:paraId="6748CD32" w14:textId="77777777" w:rsidR="00F4266B" w:rsidRPr="0028471E" w:rsidRDefault="00F4266B" w:rsidP="00B460F9">
      <w:pPr>
        <w:rPr>
          <w:rFonts w:ascii="Times New Roman" w:hAnsi="Times New Roman" w:cs="Times New Roman"/>
        </w:rPr>
      </w:pPr>
    </w:p>
    <w:p w14:paraId="6EF4E143" w14:textId="77777777" w:rsidR="00F4266B" w:rsidRPr="0028471E" w:rsidRDefault="00F4266B" w:rsidP="00B460F9">
      <w:pPr>
        <w:rPr>
          <w:rFonts w:ascii="Times New Roman" w:hAnsi="Times New Roman" w:cs="Times New Roman"/>
        </w:rPr>
      </w:pPr>
    </w:p>
    <w:p w14:paraId="4372A8F9" w14:textId="77777777" w:rsidR="00F4266B" w:rsidRPr="0028471E" w:rsidRDefault="00F4266B" w:rsidP="00B460F9">
      <w:pPr>
        <w:rPr>
          <w:rFonts w:ascii="Times New Roman" w:hAnsi="Times New Roman" w:cs="Times New Roman"/>
        </w:rPr>
      </w:pPr>
    </w:p>
    <w:p w14:paraId="20C92603" w14:textId="77777777" w:rsidR="00F4266B" w:rsidRPr="0028471E" w:rsidRDefault="00F4266B" w:rsidP="00B460F9">
      <w:pPr>
        <w:rPr>
          <w:rFonts w:ascii="Times New Roman" w:hAnsi="Times New Roman" w:cs="Times New Roman"/>
        </w:rPr>
      </w:pPr>
    </w:p>
    <w:p w14:paraId="5FC3F47D" w14:textId="77777777" w:rsidR="00F4266B" w:rsidRPr="0028471E" w:rsidRDefault="00F4266B" w:rsidP="00B460F9">
      <w:pPr>
        <w:rPr>
          <w:rFonts w:ascii="Times New Roman" w:hAnsi="Times New Roman" w:cs="Times New Roman"/>
        </w:rPr>
      </w:pPr>
    </w:p>
    <w:p w14:paraId="7B875079" w14:textId="77777777" w:rsidR="00E17F92" w:rsidRPr="0028471E" w:rsidRDefault="00E17F92" w:rsidP="00B460F9">
      <w:pPr>
        <w:rPr>
          <w:rFonts w:ascii="Times New Roman" w:hAnsi="Times New Roman" w:cs="Times New Roman"/>
        </w:rPr>
      </w:pPr>
    </w:p>
    <w:p w14:paraId="112735D6" w14:textId="77777777" w:rsidR="00E17F92" w:rsidRPr="0028471E" w:rsidRDefault="00E17F92" w:rsidP="00B460F9">
      <w:pPr>
        <w:rPr>
          <w:rFonts w:ascii="Times New Roman" w:hAnsi="Times New Roman" w:cs="Times New Roman"/>
        </w:rPr>
      </w:pPr>
    </w:p>
    <w:p w14:paraId="2848FA3B" w14:textId="77777777"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1" w:name="_Toc416180153"/>
      <w:bookmarkStart w:id="42" w:name="_Toc489857697"/>
      <w:r w:rsidRPr="0028471E">
        <w:rPr>
          <w:i w:val="0"/>
          <w:iCs w:val="0"/>
          <w:u w:val="none"/>
        </w:rPr>
        <w:lastRenderedPageBreak/>
        <w:t>OVLAŠĆENJE ZA ZASTUPANJE I UČESTVOVANJE U POSTUPKU JAVNOG OTVARANJA PONUDA</w:t>
      </w:r>
      <w:bookmarkEnd w:id="41"/>
      <w:bookmarkEnd w:id="42"/>
    </w:p>
    <w:p w14:paraId="12B478B6" w14:textId="77777777" w:rsidR="00B460F9" w:rsidRPr="0028471E" w:rsidRDefault="00B460F9" w:rsidP="0031704A">
      <w:pPr>
        <w:pStyle w:val="ListParagraph"/>
        <w:tabs>
          <w:tab w:val="left" w:pos="1950"/>
        </w:tabs>
        <w:ind w:left="0"/>
        <w:jc w:val="both"/>
        <w:rPr>
          <w:rFonts w:ascii="Times New Roman" w:hAnsi="Times New Roman" w:cs="Times New Roman"/>
          <w:color w:val="000000"/>
          <w:sz w:val="28"/>
          <w:szCs w:val="28"/>
          <w:highlight w:val="yellow"/>
        </w:rPr>
      </w:pPr>
    </w:p>
    <w:p w14:paraId="30879856" w14:textId="77777777" w:rsidR="00B460F9" w:rsidRPr="0028471E" w:rsidRDefault="00B460F9" w:rsidP="00B460F9">
      <w:pPr>
        <w:pStyle w:val="ListParagraph"/>
        <w:tabs>
          <w:tab w:val="left" w:pos="1950"/>
        </w:tabs>
        <w:jc w:val="both"/>
        <w:rPr>
          <w:rFonts w:ascii="Times New Roman" w:hAnsi="Times New Roman" w:cs="Times New Roman"/>
          <w:color w:val="000000"/>
          <w:sz w:val="28"/>
          <w:szCs w:val="28"/>
          <w:highlight w:val="yellow"/>
        </w:rPr>
      </w:pPr>
    </w:p>
    <w:p w14:paraId="5CEBFA40" w14:textId="77777777" w:rsidR="00B460F9" w:rsidRPr="0028471E" w:rsidRDefault="00B460F9" w:rsidP="00866C49">
      <w:pPr>
        <w:pStyle w:val="ListParagraph"/>
        <w:tabs>
          <w:tab w:val="left" w:pos="1950"/>
        </w:tabs>
        <w:spacing w:after="0"/>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Ovlašćuje se </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u w:val="single"/>
        </w:rPr>
        <w:t>ime i prezime i broj lične karte ili druge identifikacione isprave</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rPr>
        <w:t xml:space="preserve"> da, u ime  </w:t>
      </w:r>
    </w:p>
    <w:p w14:paraId="63EC4F60" w14:textId="77777777" w:rsidR="00B460F9" w:rsidRPr="0028471E" w:rsidRDefault="00B460F9" w:rsidP="00866C49">
      <w:pPr>
        <w:pStyle w:val="ListParagraph"/>
        <w:tabs>
          <w:tab w:val="left" w:pos="1950"/>
        </w:tabs>
        <w:spacing w:after="0"/>
        <w:ind w:left="0"/>
        <w:jc w:val="both"/>
        <w:rPr>
          <w:rFonts w:ascii="Times New Roman" w:hAnsi="Times New Roman" w:cs="Times New Roman"/>
          <w:color w:val="000000"/>
          <w:sz w:val="24"/>
          <w:szCs w:val="24"/>
          <w:highlight w:val="yellow"/>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u w:val="single"/>
        </w:rPr>
        <w:t>naziv ponuđača</w:t>
      </w:r>
      <w:r w:rsidRPr="0028471E">
        <w:rPr>
          <w:rFonts w:ascii="Times New Roman" w:hAnsi="Times New Roman" w:cs="Times New Roman"/>
          <w:color w:val="000000"/>
          <w:sz w:val="24"/>
          <w:szCs w:val="24"/>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sz w:val="24"/>
          <w:szCs w:val="24"/>
        </w:rPr>
        <w:t xml:space="preserve">, kao ponuđača, prisustvuje javnom otvaranju ponuda po Tenderskoj dokumentaciji </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u w:val="single"/>
        </w:rPr>
        <w:t>(</w:t>
      </w:r>
      <w:r w:rsidRPr="0028471E">
        <w:rPr>
          <w:rFonts w:ascii="Times New Roman" w:hAnsi="Times New Roman" w:cs="Times New Roman"/>
          <w:i/>
          <w:iCs/>
          <w:color w:val="000000"/>
          <w:u w:val="single"/>
        </w:rPr>
        <w:t>naziv naručioca</w:t>
      </w:r>
      <w:r w:rsidRPr="0028471E">
        <w:rPr>
          <w:rFonts w:ascii="Times New Roman" w:hAnsi="Times New Roman" w:cs="Times New Roman"/>
          <w:color w:val="000000"/>
          <w:sz w:val="24"/>
          <w:szCs w:val="24"/>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sz w:val="24"/>
          <w:szCs w:val="24"/>
        </w:rPr>
        <w:t xml:space="preserve"> broj _____ od ________. godine, za nabavku </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u w:val="single"/>
        </w:rPr>
        <w:t>(</w:t>
      </w:r>
      <w:r w:rsidRPr="0028471E">
        <w:rPr>
          <w:rFonts w:ascii="Times New Roman" w:hAnsi="Times New Roman" w:cs="Times New Roman"/>
          <w:i/>
          <w:iCs/>
          <w:color w:val="000000"/>
          <w:u w:val="single"/>
        </w:rPr>
        <w:t>opis predmeta nabavke</w:t>
      </w:r>
      <w:r w:rsidRPr="0028471E">
        <w:rPr>
          <w:rFonts w:ascii="Times New Roman" w:hAnsi="Times New Roman" w:cs="Times New Roman"/>
          <w:color w:val="000000"/>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i/>
          <w:iCs/>
          <w:color w:val="000000"/>
          <w:sz w:val="24"/>
          <w:szCs w:val="24"/>
        </w:rPr>
        <w:t xml:space="preserve"> </w:t>
      </w:r>
      <w:r w:rsidRPr="0028471E">
        <w:rPr>
          <w:rFonts w:ascii="Times New Roman" w:hAnsi="Times New Roman" w:cs="Times New Roman"/>
          <w:color w:val="000000"/>
          <w:sz w:val="24"/>
          <w:szCs w:val="24"/>
        </w:rPr>
        <w:t>i da zastupa interese ovog ponuđača u postupku javnog otvaranja ponuda.</w:t>
      </w:r>
      <w:r w:rsidRPr="0028471E">
        <w:rPr>
          <w:rFonts w:ascii="Times New Roman" w:hAnsi="Times New Roman" w:cs="Times New Roman"/>
          <w:color w:val="000000"/>
          <w:sz w:val="24"/>
          <w:szCs w:val="24"/>
          <w:highlight w:val="yellow"/>
        </w:rPr>
        <w:t xml:space="preserve"> </w:t>
      </w:r>
    </w:p>
    <w:p w14:paraId="7BAE05D1" w14:textId="77777777"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highlight w:val="yellow"/>
        </w:rPr>
      </w:pPr>
      <w:r w:rsidRPr="0028471E">
        <w:rPr>
          <w:rFonts w:ascii="Times New Roman" w:hAnsi="Times New Roman" w:cs="Times New Roman"/>
          <w:color w:val="000000"/>
          <w:sz w:val="24"/>
          <w:szCs w:val="24"/>
          <w:highlight w:val="yellow"/>
        </w:rPr>
        <w:t xml:space="preserve">                                    </w:t>
      </w:r>
    </w:p>
    <w:p w14:paraId="5E220B00" w14:textId="77777777"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                                                 </w:t>
      </w:r>
    </w:p>
    <w:p w14:paraId="5B0CE460" w14:textId="77777777"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rPr>
      </w:pPr>
    </w:p>
    <w:p w14:paraId="18A22DDD" w14:textId="77777777" w:rsidR="00B460F9" w:rsidRPr="0028471E" w:rsidRDefault="00B460F9" w:rsidP="00B460F9">
      <w:pPr>
        <w:tabs>
          <w:tab w:val="left" w:pos="1950"/>
        </w:tabs>
        <w:spacing w:after="0" w:line="240" w:lineRule="auto"/>
        <w:ind w:right="140"/>
        <w:jc w:val="right"/>
        <w:rPr>
          <w:rFonts w:ascii="Times New Roman" w:hAnsi="Times New Roman" w:cs="Times New Roman"/>
          <w:b/>
          <w:bCs/>
          <w:sz w:val="24"/>
          <w:szCs w:val="24"/>
        </w:rPr>
      </w:pPr>
      <w:r w:rsidRPr="0028471E">
        <w:rPr>
          <w:rFonts w:ascii="Times New Roman" w:hAnsi="Times New Roman" w:cs="Times New Roman"/>
          <w:b/>
          <w:bCs/>
          <w:sz w:val="24"/>
          <w:szCs w:val="24"/>
        </w:rPr>
        <w:t xml:space="preserve">  Ovlašćeno lice ponuđača</w:t>
      </w:r>
    </w:p>
    <w:p w14:paraId="20C63BD9" w14:textId="77777777" w:rsidR="00B460F9" w:rsidRPr="0028471E" w:rsidRDefault="00B460F9" w:rsidP="00B460F9">
      <w:pPr>
        <w:tabs>
          <w:tab w:val="left" w:pos="1950"/>
        </w:tabs>
        <w:spacing w:after="0" w:line="240" w:lineRule="auto"/>
        <w:jc w:val="right"/>
        <w:rPr>
          <w:rFonts w:ascii="Times New Roman" w:hAnsi="Times New Roman" w:cs="Times New Roman"/>
          <w:b/>
          <w:bCs/>
          <w:sz w:val="24"/>
          <w:szCs w:val="24"/>
        </w:rPr>
      </w:pPr>
    </w:p>
    <w:p w14:paraId="6FF2AF06" w14:textId="77777777" w:rsidR="00B460F9" w:rsidRPr="0028471E" w:rsidRDefault="00B460F9" w:rsidP="00B460F9">
      <w:pPr>
        <w:tabs>
          <w:tab w:val="left" w:pos="1950"/>
        </w:tabs>
        <w:spacing w:after="0" w:line="240" w:lineRule="auto"/>
        <w:jc w:val="right"/>
        <w:rPr>
          <w:rFonts w:ascii="Times New Roman" w:hAnsi="Times New Roman" w:cs="Times New Roman"/>
          <w:b/>
          <w:bCs/>
          <w:sz w:val="24"/>
          <w:szCs w:val="24"/>
        </w:rPr>
      </w:pPr>
      <w:r w:rsidRPr="0028471E">
        <w:rPr>
          <w:rFonts w:ascii="Times New Roman" w:hAnsi="Times New Roman" w:cs="Times New Roman"/>
          <w:b/>
          <w:bCs/>
          <w:sz w:val="24"/>
          <w:szCs w:val="24"/>
        </w:rPr>
        <w:t xml:space="preserve"> _______________________</w:t>
      </w:r>
    </w:p>
    <w:p w14:paraId="4C31660D" w14:textId="77777777" w:rsidR="00B460F9" w:rsidRPr="0028471E" w:rsidRDefault="00B460F9" w:rsidP="00B460F9">
      <w:pPr>
        <w:spacing w:after="0" w:line="240" w:lineRule="auto"/>
        <w:ind w:right="336" w:firstLine="567"/>
        <w:jc w:val="right"/>
        <w:rPr>
          <w:rFonts w:ascii="Times New Roman" w:hAnsi="Times New Roman" w:cs="Times New Roman"/>
          <w:sz w:val="20"/>
          <w:szCs w:val="20"/>
        </w:rPr>
      </w:pPr>
      <w:r w:rsidRPr="0028471E">
        <w:rPr>
          <w:rFonts w:ascii="Times New Roman" w:hAnsi="Times New Roman" w:cs="Times New Roman"/>
          <w:sz w:val="24"/>
          <w:szCs w:val="24"/>
        </w:rPr>
        <w:t>(</w:t>
      </w:r>
      <w:r w:rsidRPr="0028471E">
        <w:rPr>
          <w:rFonts w:ascii="Times New Roman" w:hAnsi="Times New Roman" w:cs="Times New Roman"/>
          <w:sz w:val="20"/>
          <w:szCs w:val="20"/>
        </w:rPr>
        <w:t>ime, prezime i funkcija)</w:t>
      </w:r>
    </w:p>
    <w:p w14:paraId="1E24D7B7" w14:textId="77777777" w:rsidR="00B460F9" w:rsidRPr="0028471E" w:rsidRDefault="00B460F9" w:rsidP="00B460F9">
      <w:pPr>
        <w:spacing w:after="0" w:line="240" w:lineRule="auto"/>
        <w:ind w:firstLine="567"/>
        <w:jc w:val="right"/>
        <w:rPr>
          <w:rFonts w:ascii="Times New Roman" w:hAnsi="Times New Roman" w:cs="Times New Roman"/>
          <w:sz w:val="24"/>
          <w:szCs w:val="24"/>
        </w:rPr>
      </w:pPr>
    </w:p>
    <w:p w14:paraId="06745CE7" w14:textId="77777777" w:rsidR="00B460F9" w:rsidRPr="0028471E" w:rsidRDefault="00B460F9" w:rsidP="00B460F9">
      <w:pPr>
        <w:spacing w:after="0" w:line="240" w:lineRule="auto"/>
        <w:ind w:firstLine="567"/>
        <w:jc w:val="right"/>
        <w:rPr>
          <w:rFonts w:ascii="Times New Roman" w:hAnsi="Times New Roman" w:cs="Times New Roman"/>
          <w:sz w:val="24"/>
          <w:szCs w:val="24"/>
        </w:rPr>
      </w:pPr>
      <w:r w:rsidRPr="0028471E">
        <w:rPr>
          <w:rFonts w:ascii="Times New Roman" w:hAnsi="Times New Roman" w:cs="Times New Roman"/>
          <w:sz w:val="24"/>
          <w:szCs w:val="24"/>
        </w:rPr>
        <w:t>_______________________</w:t>
      </w:r>
    </w:p>
    <w:p w14:paraId="391CC018" w14:textId="77777777" w:rsidR="00B460F9" w:rsidRPr="0028471E" w:rsidRDefault="00B460F9" w:rsidP="00B460F9">
      <w:pPr>
        <w:spacing w:after="0" w:line="240" w:lineRule="auto"/>
        <w:ind w:right="588"/>
        <w:jc w:val="right"/>
        <w:rPr>
          <w:rFonts w:ascii="Times New Roman" w:hAnsi="Times New Roman" w:cs="Times New Roman"/>
          <w:sz w:val="20"/>
          <w:szCs w:val="20"/>
        </w:rPr>
      </w:pPr>
      <w:r w:rsidRPr="0028471E">
        <w:rPr>
          <w:rFonts w:ascii="Times New Roman" w:hAnsi="Times New Roman" w:cs="Times New Roman"/>
          <w:sz w:val="20"/>
          <w:szCs w:val="20"/>
        </w:rPr>
        <w:t>(svojeručni potpis)</w:t>
      </w:r>
    </w:p>
    <w:p w14:paraId="1F0218B6" w14:textId="77777777" w:rsidR="00B460F9" w:rsidRPr="0028471E" w:rsidRDefault="00B460F9" w:rsidP="00B460F9">
      <w:pPr>
        <w:pStyle w:val="ListParagraph"/>
        <w:tabs>
          <w:tab w:val="left" w:pos="1950"/>
        </w:tabs>
        <w:ind w:left="0"/>
        <w:jc w:val="center"/>
        <w:rPr>
          <w:rFonts w:ascii="Times New Roman" w:hAnsi="Times New Roman" w:cs="Times New Roman"/>
          <w:color w:val="000000"/>
          <w:sz w:val="28"/>
          <w:szCs w:val="28"/>
        </w:rPr>
      </w:pPr>
      <w:r w:rsidRPr="0028471E">
        <w:rPr>
          <w:rFonts w:ascii="Times New Roman" w:hAnsi="Times New Roman" w:cs="Times New Roman"/>
          <w:color w:val="000000"/>
          <w:sz w:val="28"/>
          <w:szCs w:val="28"/>
        </w:rPr>
        <w:t>M.P.</w:t>
      </w:r>
    </w:p>
    <w:p w14:paraId="2E7AB63D" w14:textId="77777777" w:rsidR="00B460F9" w:rsidRPr="0028471E" w:rsidRDefault="00B460F9" w:rsidP="00B460F9">
      <w:pPr>
        <w:pStyle w:val="ListParagraph"/>
        <w:tabs>
          <w:tab w:val="left" w:pos="1950"/>
        </w:tabs>
        <w:ind w:left="0" w:firstLine="567"/>
        <w:jc w:val="both"/>
        <w:rPr>
          <w:rFonts w:ascii="Times New Roman" w:hAnsi="Times New Roman" w:cs="Times New Roman"/>
          <w:color w:val="000000"/>
          <w:sz w:val="28"/>
          <w:szCs w:val="28"/>
          <w:highlight w:val="yellow"/>
        </w:rPr>
      </w:pPr>
    </w:p>
    <w:p w14:paraId="34AE1DE0"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16BCDA71"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6614E023"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49E79CAB"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557232EC"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191869AB"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589A881B" w14:textId="77777777" w:rsidR="00B460F9" w:rsidRPr="0028471E" w:rsidRDefault="00B460F9" w:rsidP="00B460F9">
      <w:pPr>
        <w:pStyle w:val="ListParagraph"/>
        <w:shd w:val="clear" w:color="auto" w:fill="FFFFFF"/>
        <w:tabs>
          <w:tab w:val="left" w:pos="1950"/>
        </w:tabs>
        <w:ind w:left="0"/>
        <w:jc w:val="both"/>
        <w:rPr>
          <w:rFonts w:ascii="Times New Roman" w:hAnsi="Times New Roman" w:cs="Times New Roman"/>
          <w:color w:val="000000"/>
          <w:sz w:val="28"/>
          <w:szCs w:val="28"/>
        </w:rPr>
      </w:pPr>
      <w:r w:rsidRPr="0028471E">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14:paraId="3B645C7C" w14:textId="77777777" w:rsidR="00B460F9" w:rsidRPr="0028471E" w:rsidRDefault="00B460F9" w:rsidP="00B460F9">
      <w:pPr>
        <w:tabs>
          <w:tab w:val="left" w:pos="1950"/>
        </w:tabs>
        <w:jc w:val="both"/>
        <w:rPr>
          <w:rFonts w:ascii="Times New Roman" w:hAnsi="Times New Roman" w:cs="Times New Roman"/>
          <w:b/>
          <w:bCs/>
          <w:color w:val="000000"/>
          <w:sz w:val="28"/>
          <w:szCs w:val="28"/>
        </w:rPr>
      </w:pPr>
    </w:p>
    <w:p w14:paraId="143CD15F" w14:textId="77777777" w:rsidR="00B460F9" w:rsidRPr="0028471E" w:rsidRDefault="00B460F9" w:rsidP="00B460F9">
      <w:pPr>
        <w:rPr>
          <w:rFonts w:ascii="Times New Roman" w:hAnsi="Times New Roman" w:cs="Times New Roman"/>
        </w:rPr>
      </w:pPr>
    </w:p>
    <w:p w14:paraId="7C38F88F" w14:textId="77777777" w:rsidR="00B460F9" w:rsidRPr="0028471E" w:rsidRDefault="00B460F9" w:rsidP="00B460F9">
      <w:pPr>
        <w:rPr>
          <w:rFonts w:ascii="Times New Roman" w:eastAsia="PMingLiU" w:hAnsi="Times New Roman" w:cs="Times New Roman"/>
          <w:b/>
          <w:bCs/>
          <w:sz w:val="28"/>
          <w:szCs w:val="28"/>
        </w:rPr>
      </w:pPr>
      <w:bookmarkStart w:id="43" w:name="_Toc416180154"/>
    </w:p>
    <w:p w14:paraId="30A477FE" w14:textId="77777777" w:rsidR="0031704A" w:rsidRPr="0028471E" w:rsidRDefault="0031704A" w:rsidP="00B460F9">
      <w:pPr>
        <w:rPr>
          <w:rFonts w:ascii="Times New Roman" w:eastAsia="PMingLiU" w:hAnsi="Times New Roman" w:cs="Times New Roman"/>
          <w:b/>
          <w:bCs/>
          <w:sz w:val="28"/>
          <w:szCs w:val="28"/>
        </w:rPr>
      </w:pPr>
    </w:p>
    <w:p w14:paraId="309C106F" w14:textId="77777777" w:rsidR="00866C49" w:rsidRPr="00852493" w:rsidRDefault="00866C49" w:rsidP="00866C4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4" w:name="_Toc417219332"/>
      <w:bookmarkStart w:id="45" w:name="_Toc489262382"/>
      <w:bookmarkStart w:id="46" w:name="_Toc489857698"/>
      <w:bookmarkEnd w:id="43"/>
      <w:r>
        <w:rPr>
          <w:i w:val="0"/>
          <w:iCs w:val="0"/>
          <w:u w:val="none"/>
        </w:rPr>
        <w:lastRenderedPageBreak/>
        <w:t>UPUTSTVO</w:t>
      </w:r>
      <w:r w:rsidRPr="00852493">
        <w:rPr>
          <w:i w:val="0"/>
          <w:iCs w:val="0"/>
          <w:u w:val="none"/>
        </w:rPr>
        <w:t xml:space="preserve"> O PRAVNOM SREDSTVU</w:t>
      </w:r>
      <w:bookmarkEnd w:id="44"/>
      <w:bookmarkEnd w:id="45"/>
      <w:bookmarkEnd w:id="46"/>
    </w:p>
    <w:p w14:paraId="6E2F3EE6" w14:textId="77777777" w:rsidR="00866C49" w:rsidRPr="00852493" w:rsidRDefault="00866C49" w:rsidP="00866C49">
      <w:pPr>
        <w:tabs>
          <w:tab w:val="left" w:pos="5760"/>
        </w:tabs>
        <w:jc w:val="center"/>
        <w:rPr>
          <w:rFonts w:ascii="Times New Roman" w:hAnsi="Times New Roman" w:cs="Times New Roman"/>
          <w:color w:val="000000"/>
        </w:rPr>
      </w:pPr>
    </w:p>
    <w:p w14:paraId="258CEFD3" w14:textId="77777777" w:rsidR="00866C49" w:rsidRPr="008B0203" w:rsidRDefault="00866C49" w:rsidP="00866C49">
      <w:pPr>
        <w:tabs>
          <w:tab w:val="left" w:pos="5760"/>
        </w:tabs>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14:paraId="2AD92548"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14:paraId="6777F466" w14:textId="77777777"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14:paraId="7FE7E490" w14:textId="77777777" w:rsidR="00866C49" w:rsidRPr="008B0203" w:rsidRDefault="00866C49" w:rsidP="00866C49">
      <w:pPr>
        <w:autoSpaceDE w:val="0"/>
        <w:autoSpaceDN w:val="0"/>
        <w:adjustRightInd w:val="0"/>
        <w:spacing w:after="0" w:line="240" w:lineRule="auto"/>
        <w:ind w:firstLine="567"/>
        <w:jc w:val="both"/>
        <w:rPr>
          <w:sz w:val="23"/>
          <w:szCs w:val="23"/>
          <w:highlight w:val="yellow"/>
        </w:rPr>
      </w:pPr>
      <w:r w:rsidRPr="008B020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14:paraId="7E385DA6" w14:textId="77777777" w:rsidR="00866C49" w:rsidRDefault="00866C49" w:rsidP="00866C49">
      <w:pPr>
        <w:tabs>
          <w:tab w:val="left" w:pos="5760"/>
        </w:tabs>
        <w:spacing w:after="0"/>
        <w:ind w:firstLine="567"/>
        <w:jc w:val="both"/>
        <w:rPr>
          <w:rFonts w:ascii="Times New Roman" w:hAnsi="Times New Roman" w:cs="Times New Roman"/>
          <w:color w:val="000000"/>
          <w:sz w:val="24"/>
          <w:szCs w:val="24"/>
        </w:rPr>
      </w:pPr>
    </w:p>
    <w:p w14:paraId="536D9487" w14:textId="77777777" w:rsidR="00866C49" w:rsidRDefault="00866C49" w:rsidP="00866C49">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14:paraId="2DE7D630" w14:textId="77777777" w:rsidR="00866C49" w:rsidRPr="007700CE" w:rsidRDefault="00866C49" w:rsidP="00866C49">
      <w:pPr>
        <w:tabs>
          <w:tab w:val="left" w:pos="5760"/>
        </w:tabs>
        <w:spacing w:after="0"/>
        <w:ind w:firstLine="567"/>
        <w:jc w:val="both"/>
        <w:rPr>
          <w:rFonts w:ascii="Times New Roman" w:hAnsi="Times New Roman" w:cs="Times New Roman"/>
          <w:color w:val="000000"/>
          <w:sz w:val="24"/>
          <w:szCs w:val="24"/>
        </w:rPr>
      </w:pPr>
    </w:p>
    <w:p w14:paraId="3210AC6E" w14:textId="77777777" w:rsidR="00866C49" w:rsidRPr="004721C3" w:rsidRDefault="00866C49" w:rsidP="00866C49">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14:paraId="44B3CC41" w14:textId="77777777" w:rsidR="00C40B3A" w:rsidRPr="0028471E" w:rsidRDefault="00C40B3A">
      <w:pPr>
        <w:rPr>
          <w:rFonts w:ascii="Times New Roman" w:hAnsi="Times New Roman" w:cs="Times New Roman"/>
        </w:rPr>
      </w:pPr>
    </w:p>
    <w:sectPr w:rsidR="00C40B3A" w:rsidRPr="0028471E" w:rsidSect="002A66B7">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975D4" w14:textId="77777777" w:rsidR="002927A7" w:rsidRDefault="002927A7" w:rsidP="00B460F9">
      <w:pPr>
        <w:spacing w:after="0" w:line="240" w:lineRule="auto"/>
      </w:pPr>
      <w:r>
        <w:separator/>
      </w:r>
    </w:p>
  </w:endnote>
  <w:endnote w:type="continuationSeparator" w:id="0">
    <w:p w14:paraId="2ED93B3D" w14:textId="77777777" w:rsidR="002927A7" w:rsidRDefault="002927A7"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6B7D6" w14:textId="77777777" w:rsidR="00A84A9D" w:rsidRDefault="00A84A9D" w:rsidP="00F90465">
    <w:pPr>
      <w:pStyle w:val="Footer"/>
      <w:pBdr>
        <w:top w:val="single" w:sz="4" w:space="0" w:color="auto"/>
      </w:pBdr>
      <w:tabs>
        <w:tab w:val="clear" w:pos="9071"/>
        <w:tab w:val="right" w:pos="9072"/>
      </w:tabs>
    </w:pPr>
    <w:r>
      <w:rPr>
        <w:rFonts w:ascii="Times New Roman" w:hAnsi="Times New Roman" w:cs="Times New Roman"/>
        <w:sz w:val="24"/>
        <w:szCs w:val="24"/>
      </w:rPr>
      <w:t>Tenderska dokumentacija br. 26/18</w:t>
    </w:r>
    <w:r>
      <w:tab/>
    </w:r>
    <w:r>
      <w:tab/>
      <w:t xml:space="preserve">strana </w:t>
    </w:r>
    <w:r>
      <w:rPr>
        <w:b/>
        <w:bCs/>
        <w:sz w:val="24"/>
        <w:szCs w:val="24"/>
      </w:rPr>
      <w:fldChar w:fldCharType="begin"/>
    </w:r>
    <w:r>
      <w:rPr>
        <w:b/>
        <w:bCs/>
      </w:rPr>
      <w:instrText xml:space="preserve"> PAGE </w:instrText>
    </w:r>
    <w:r>
      <w:rPr>
        <w:b/>
        <w:bCs/>
        <w:sz w:val="24"/>
        <w:szCs w:val="24"/>
      </w:rPr>
      <w:fldChar w:fldCharType="separate"/>
    </w:r>
    <w:r w:rsidR="00FE2337">
      <w:rPr>
        <w:b/>
        <w:bCs/>
        <w:noProof/>
      </w:rPr>
      <w:t>51</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FE2337">
      <w:rPr>
        <w:b/>
        <w:bCs/>
        <w:noProof/>
      </w:rPr>
      <w:t>51</w:t>
    </w:r>
    <w:r>
      <w:rPr>
        <w:b/>
        <w:bCs/>
        <w:sz w:val="24"/>
        <w:szCs w:val="24"/>
      </w:rPr>
      <w:fldChar w:fldCharType="end"/>
    </w:r>
  </w:p>
  <w:p w14:paraId="451753A0" w14:textId="77777777" w:rsidR="00A84A9D" w:rsidRPr="000074F9" w:rsidRDefault="00A84A9D" w:rsidP="00A06357">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9AE21" w14:textId="77777777" w:rsidR="002927A7" w:rsidRDefault="002927A7" w:rsidP="00B460F9">
      <w:pPr>
        <w:spacing w:after="0" w:line="240" w:lineRule="auto"/>
      </w:pPr>
      <w:r>
        <w:separator/>
      </w:r>
    </w:p>
  </w:footnote>
  <w:footnote w:type="continuationSeparator" w:id="0">
    <w:p w14:paraId="1E1FAA2D" w14:textId="77777777" w:rsidR="002927A7" w:rsidRDefault="002927A7" w:rsidP="00B460F9">
      <w:pPr>
        <w:spacing w:after="0" w:line="240" w:lineRule="auto"/>
      </w:pPr>
      <w:r>
        <w:continuationSeparator/>
      </w:r>
    </w:p>
  </w:footnote>
  <w:footnote w:id="1">
    <w:p w14:paraId="3E2A6136" w14:textId="77777777" w:rsidR="00A84A9D" w:rsidRDefault="00A84A9D"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14:paraId="7AE028FC" w14:textId="77777777" w:rsidR="00A84A9D" w:rsidRDefault="00A84A9D" w:rsidP="00B460F9">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14:paraId="0491399F" w14:textId="77777777" w:rsidR="00A84A9D" w:rsidRDefault="00A84A9D"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14:paraId="525C35CB" w14:textId="77777777" w:rsidR="00A84A9D" w:rsidRPr="007E1F59" w:rsidRDefault="00A84A9D"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36888CF4" w14:textId="77777777" w:rsidR="00A84A9D" w:rsidRDefault="00A84A9D" w:rsidP="00B460F9">
      <w:pPr>
        <w:pStyle w:val="FootnoteText"/>
        <w:rPr>
          <w:rFonts w:cs="Times New Roman"/>
        </w:rPr>
      </w:pPr>
    </w:p>
  </w:footnote>
  <w:footnote w:id="5">
    <w:p w14:paraId="2F944F2C" w14:textId="77777777" w:rsidR="00A84A9D" w:rsidRPr="007E1F59" w:rsidRDefault="00A84A9D" w:rsidP="00B460F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Pr>
          <w:rFonts w:ascii="Times New Roman" w:hAnsi="Times New Roman" w:cs="Times New Roman"/>
          <w:sz w:val="16"/>
          <w:szCs w:val="16"/>
        </w:rPr>
        <w:t xml:space="preserve"> </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14:paraId="67AE1F5A" w14:textId="77777777" w:rsidR="00A84A9D" w:rsidRDefault="00A84A9D" w:rsidP="00B460F9">
      <w:pPr>
        <w:pStyle w:val="FootnoteText"/>
        <w:jc w:val="both"/>
        <w:rPr>
          <w:rFonts w:cs="Times New Roman"/>
        </w:rPr>
      </w:pPr>
    </w:p>
  </w:footnote>
  <w:footnote w:id="6">
    <w:p w14:paraId="1DF5ADC4" w14:textId="77777777" w:rsidR="00A84A9D" w:rsidRDefault="00A84A9D"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14:paraId="75180B85" w14:textId="77777777" w:rsidR="00A84A9D" w:rsidRDefault="00A84A9D"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14:paraId="367EECEC" w14:textId="77777777" w:rsidR="00A84A9D" w:rsidRPr="007E1F59" w:rsidRDefault="00A84A9D"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3E53DA19" w14:textId="77777777" w:rsidR="00A84A9D" w:rsidRDefault="00A84A9D" w:rsidP="00B460F9">
      <w:pPr>
        <w:pStyle w:val="FootnoteText"/>
        <w:rPr>
          <w:rFonts w:cs="Times New Roman"/>
        </w:rPr>
      </w:pPr>
    </w:p>
  </w:footnote>
  <w:footnote w:id="9">
    <w:p w14:paraId="31E2CC0C" w14:textId="77777777" w:rsidR="00A84A9D" w:rsidRPr="00EF3747" w:rsidRDefault="00A84A9D" w:rsidP="00B460F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14:paraId="64BAAF77" w14:textId="77777777" w:rsidR="00A84A9D" w:rsidRDefault="00A84A9D" w:rsidP="00B460F9">
      <w:pPr>
        <w:pStyle w:val="FootnoteText"/>
        <w:rPr>
          <w:rFonts w:cs="Times New Roman"/>
        </w:rPr>
      </w:pPr>
    </w:p>
  </w:footnote>
  <w:footnote w:id="10">
    <w:p w14:paraId="68EA5087" w14:textId="77777777" w:rsidR="00A84A9D" w:rsidRPr="007E1F59" w:rsidRDefault="00A84A9D"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14:paraId="00204541" w14:textId="77777777" w:rsidR="00A84A9D" w:rsidRDefault="00A84A9D" w:rsidP="00B460F9">
      <w:pPr>
        <w:pStyle w:val="FootnoteText"/>
        <w:rPr>
          <w:rFonts w:cs="Times New Roman"/>
        </w:rPr>
      </w:pPr>
    </w:p>
  </w:footnote>
  <w:footnote w:id="11">
    <w:p w14:paraId="710D8BE7" w14:textId="77777777" w:rsidR="00A84A9D" w:rsidRPr="007F6785" w:rsidRDefault="00A84A9D" w:rsidP="00B460F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14:paraId="2FBD0D17" w14:textId="77777777" w:rsidR="00A84A9D" w:rsidRDefault="00A84A9D" w:rsidP="00B460F9">
      <w:pPr>
        <w:pStyle w:val="FootnoteText"/>
        <w:jc w:val="both"/>
        <w:rPr>
          <w:rFonts w:cs="Times New Roman"/>
        </w:rPr>
      </w:pPr>
    </w:p>
  </w:footnote>
  <w:footnote w:id="12">
    <w:p w14:paraId="02ABEA13" w14:textId="77777777" w:rsidR="00A84A9D" w:rsidRDefault="00A84A9D"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14:paraId="183F8FA8" w14:textId="77777777" w:rsidR="00A84A9D" w:rsidRDefault="00A84A9D" w:rsidP="00B460F9">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14:paraId="5976CEB6" w14:textId="77777777" w:rsidR="00A84A9D" w:rsidRDefault="00A84A9D" w:rsidP="00FD542F">
      <w:pPr>
        <w:pStyle w:val="FootnoteText"/>
        <w:rPr>
          <w:rFonts w:cs="Times New Roman"/>
        </w:rPr>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r>
        <w:t xml:space="preserve"> </w:t>
      </w:r>
    </w:p>
  </w:footnote>
  <w:footnote w:id="15">
    <w:p w14:paraId="3DE5132E" w14:textId="77777777" w:rsidR="00A84A9D" w:rsidRDefault="00A84A9D" w:rsidP="00866C49">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C1290" w14:textId="77777777" w:rsidR="00A84A9D" w:rsidRDefault="00A84A9D">
    <w:pPr>
      <w:pStyle w:val="Header"/>
      <w:jc w:val="right"/>
      <w:rPr>
        <w:rFonts w:cs="Times New Roman"/>
      </w:rPr>
    </w:pPr>
  </w:p>
  <w:p w14:paraId="7A40EF02" w14:textId="77777777" w:rsidR="00A84A9D" w:rsidRDefault="00A84A9D">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44755"/>
    <w:multiLevelType w:val="hybridMultilevel"/>
    <w:tmpl w:val="16BC674A"/>
    <w:lvl w:ilvl="0" w:tplc="178E1EB2">
      <w:numFmt w:val="bullet"/>
      <w:lvlText w:val="-"/>
      <w:lvlJc w:val="left"/>
      <w:pPr>
        <w:ind w:left="786" w:hanging="360"/>
      </w:pPr>
      <w:rPr>
        <w:rFonts w:ascii="Times New Roman" w:eastAsia="Calibri"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
    <w:nsid w:val="100A75FF"/>
    <w:multiLevelType w:val="hybridMultilevel"/>
    <w:tmpl w:val="FF760302"/>
    <w:lvl w:ilvl="0" w:tplc="2C1A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361E36"/>
    <w:multiLevelType w:val="hybridMultilevel"/>
    <w:tmpl w:val="2A961566"/>
    <w:lvl w:ilvl="0" w:tplc="A840534E">
      <w:start w:val="1"/>
      <w:numFmt w:val="bullet"/>
      <w:lvlText w:val="-"/>
      <w:lvlJc w:val="left"/>
      <w:pPr>
        <w:tabs>
          <w:tab w:val="num" w:pos="720"/>
        </w:tabs>
        <w:ind w:left="720" w:hanging="360"/>
      </w:pPr>
      <w:rPr>
        <w:rFonts w:ascii="Myriad Pro" w:eastAsia="Times New Roman" w:hAnsi="Myriad Pro"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DEE41D0"/>
    <w:multiLevelType w:val="hybridMultilevel"/>
    <w:tmpl w:val="2BC0B084"/>
    <w:lvl w:ilvl="0" w:tplc="081A000F">
      <w:start w:val="1"/>
      <w:numFmt w:val="decimal"/>
      <w:lvlText w:val="%1."/>
      <w:lvlJc w:val="left"/>
      <w:pPr>
        <w:ind w:left="36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nsid w:val="336D18ED"/>
    <w:multiLevelType w:val="hybridMultilevel"/>
    <w:tmpl w:val="DD3E2D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AA214A0"/>
    <w:multiLevelType w:val="hybridMultilevel"/>
    <w:tmpl w:val="0AC0CAD6"/>
    <w:lvl w:ilvl="0" w:tplc="A840534E">
      <w:start w:val="1"/>
      <w:numFmt w:val="bullet"/>
      <w:lvlText w:val="-"/>
      <w:lvlJc w:val="left"/>
      <w:pPr>
        <w:ind w:left="2844" w:hanging="360"/>
      </w:pPr>
      <w:rPr>
        <w:rFonts w:ascii="Myriad Pro" w:eastAsia="Times New Roman" w:hAnsi="Myriad Pro" w:cs="Times New Roman" w:hint="default"/>
      </w:rPr>
    </w:lvl>
    <w:lvl w:ilvl="1" w:tplc="2C1A0003" w:tentative="1">
      <w:start w:val="1"/>
      <w:numFmt w:val="bullet"/>
      <w:lvlText w:val="o"/>
      <w:lvlJc w:val="left"/>
      <w:pPr>
        <w:ind w:left="3564" w:hanging="360"/>
      </w:pPr>
      <w:rPr>
        <w:rFonts w:ascii="Courier New" w:hAnsi="Courier New" w:cs="Courier New" w:hint="default"/>
      </w:rPr>
    </w:lvl>
    <w:lvl w:ilvl="2" w:tplc="2C1A0005" w:tentative="1">
      <w:start w:val="1"/>
      <w:numFmt w:val="bullet"/>
      <w:lvlText w:val=""/>
      <w:lvlJc w:val="left"/>
      <w:pPr>
        <w:ind w:left="4284" w:hanging="360"/>
      </w:pPr>
      <w:rPr>
        <w:rFonts w:ascii="Wingdings" w:hAnsi="Wingdings" w:hint="default"/>
      </w:rPr>
    </w:lvl>
    <w:lvl w:ilvl="3" w:tplc="2C1A0001" w:tentative="1">
      <w:start w:val="1"/>
      <w:numFmt w:val="bullet"/>
      <w:lvlText w:val=""/>
      <w:lvlJc w:val="left"/>
      <w:pPr>
        <w:ind w:left="5004" w:hanging="360"/>
      </w:pPr>
      <w:rPr>
        <w:rFonts w:ascii="Symbol" w:hAnsi="Symbol" w:hint="default"/>
      </w:rPr>
    </w:lvl>
    <w:lvl w:ilvl="4" w:tplc="2C1A0003" w:tentative="1">
      <w:start w:val="1"/>
      <w:numFmt w:val="bullet"/>
      <w:lvlText w:val="o"/>
      <w:lvlJc w:val="left"/>
      <w:pPr>
        <w:ind w:left="5724" w:hanging="360"/>
      </w:pPr>
      <w:rPr>
        <w:rFonts w:ascii="Courier New" w:hAnsi="Courier New" w:cs="Courier New" w:hint="default"/>
      </w:rPr>
    </w:lvl>
    <w:lvl w:ilvl="5" w:tplc="2C1A0005" w:tentative="1">
      <w:start w:val="1"/>
      <w:numFmt w:val="bullet"/>
      <w:lvlText w:val=""/>
      <w:lvlJc w:val="left"/>
      <w:pPr>
        <w:ind w:left="6444" w:hanging="360"/>
      </w:pPr>
      <w:rPr>
        <w:rFonts w:ascii="Wingdings" w:hAnsi="Wingdings" w:hint="default"/>
      </w:rPr>
    </w:lvl>
    <w:lvl w:ilvl="6" w:tplc="2C1A0001" w:tentative="1">
      <w:start w:val="1"/>
      <w:numFmt w:val="bullet"/>
      <w:lvlText w:val=""/>
      <w:lvlJc w:val="left"/>
      <w:pPr>
        <w:ind w:left="7164" w:hanging="360"/>
      </w:pPr>
      <w:rPr>
        <w:rFonts w:ascii="Symbol" w:hAnsi="Symbol" w:hint="default"/>
      </w:rPr>
    </w:lvl>
    <w:lvl w:ilvl="7" w:tplc="2C1A0003" w:tentative="1">
      <w:start w:val="1"/>
      <w:numFmt w:val="bullet"/>
      <w:lvlText w:val="o"/>
      <w:lvlJc w:val="left"/>
      <w:pPr>
        <w:ind w:left="7884" w:hanging="360"/>
      </w:pPr>
      <w:rPr>
        <w:rFonts w:ascii="Courier New" w:hAnsi="Courier New" w:cs="Courier New" w:hint="default"/>
      </w:rPr>
    </w:lvl>
    <w:lvl w:ilvl="8" w:tplc="2C1A0005" w:tentative="1">
      <w:start w:val="1"/>
      <w:numFmt w:val="bullet"/>
      <w:lvlText w:val=""/>
      <w:lvlJc w:val="left"/>
      <w:pPr>
        <w:ind w:left="8604" w:hanging="360"/>
      </w:pPr>
      <w:rPr>
        <w:rFonts w:ascii="Wingdings" w:hAnsi="Wingdings" w:hint="default"/>
      </w:rPr>
    </w:lvl>
  </w:abstractNum>
  <w:abstractNum w:abstractNumId="7">
    <w:nsid w:val="43A604A0"/>
    <w:multiLevelType w:val="hybridMultilevel"/>
    <w:tmpl w:val="1C22AEE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45365A18"/>
    <w:multiLevelType w:val="hybridMultilevel"/>
    <w:tmpl w:val="1D34AAB4"/>
    <w:lvl w:ilvl="0" w:tplc="2C1A0001">
      <w:start w:val="1"/>
      <w:numFmt w:val="bullet"/>
      <w:lvlText w:val=""/>
      <w:lvlJc w:val="left"/>
      <w:pPr>
        <w:ind w:left="780" w:hanging="360"/>
      </w:pPr>
      <w:rPr>
        <w:rFonts w:ascii="Symbol" w:hAnsi="Symbol" w:hint="default"/>
      </w:rPr>
    </w:lvl>
    <w:lvl w:ilvl="1" w:tplc="2C1A0003" w:tentative="1">
      <w:start w:val="1"/>
      <w:numFmt w:val="bullet"/>
      <w:lvlText w:val="o"/>
      <w:lvlJc w:val="left"/>
      <w:pPr>
        <w:ind w:left="1500" w:hanging="360"/>
      </w:pPr>
      <w:rPr>
        <w:rFonts w:ascii="Courier New" w:hAnsi="Courier New" w:cs="Courier New" w:hint="default"/>
      </w:rPr>
    </w:lvl>
    <w:lvl w:ilvl="2" w:tplc="2C1A0005" w:tentative="1">
      <w:start w:val="1"/>
      <w:numFmt w:val="bullet"/>
      <w:lvlText w:val=""/>
      <w:lvlJc w:val="left"/>
      <w:pPr>
        <w:ind w:left="2220" w:hanging="360"/>
      </w:pPr>
      <w:rPr>
        <w:rFonts w:ascii="Wingdings" w:hAnsi="Wingdings" w:hint="default"/>
      </w:rPr>
    </w:lvl>
    <w:lvl w:ilvl="3" w:tplc="2C1A0001" w:tentative="1">
      <w:start w:val="1"/>
      <w:numFmt w:val="bullet"/>
      <w:lvlText w:val=""/>
      <w:lvlJc w:val="left"/>
      <w:pPr>
        <w:ind w:left="2940" w:hanging="360"/>
      </w:pPr>
      <w:rPr>
        <w:rFonts w:ascii="Symbol" w:hAnsi="Symbol" w:hint="default"/>
      </w:rPr>
    </w:lvl>
    <w:lvl w:ilvl="4" w:tplc="2C1A0003" w:tentative="1">
      <w:start w:val="1"/>
      <w:numFmt w:val="bullet"/>
      <w:lvlText w:val="o"/>
      <w:lvlJc w:val="left"/>
      <w:pPr>
        <w:ind w:left="3660" w:hanging="360"/>
      </w:pPr>
      <w:rPr>
        <w:rFonts w:ascii="Courier New" w:hAnsi="Courier New" w:cs="Courier New" w:hint="default"/>
      </w:rPr>
    </w:lvl>
    <w:lvl w:ilvl="5" w:tplc="2C1A0005" w:tentative="1">
      <w:start w:val="1"/>
      <w:numFmt w:val="bullet"/>
      <w:lvlText w:val=""/>
      <w:lvlJc w:val="left"/>
      <w:pPr>
        <w:ind w:left="4380" w:hanging="360"/>
      </w:pPr>
      <w:rPr>
        <w:rFonts w:ascii="Wingdings" w:hAnsi="Wingdings" w:hint="default"/>
      </w:rPr>
    </w:lvl>
    <w:lvl w:ilvl="6" w:tplc="2C1A0001" w:tentative="1">
      <w:start w:val="1"/>
      <w:numFmt w:val="bullet"/>
      <w:lvlText w:val=""/>
      <w:lvlJc w:val="left"/>
      <w:pPr>
        <w:ind w:left="5100" w:hanging="360"/>
      </w:pPr>
      <w:rPr>
        <w:rFonts w:ascii="Symbol" w:hAnsi="Symbol" w:hint="default"/>
      </w:rPr>
    </w:lvl>
    <w:lvl w:ilvl="7" w:tplc="2C1A0003" w:tentative="1">
      <w:start w:val="1"/>
      <w:numFmt w:val="bullet"/>
      <w:lvlText w:val="o"/>
      <w:lvlJc w:val="left"/>
      <w:pPr>
        <w:ind w:left="5820" w:hanging="360"/>
      </w:pPr>
      <w:rPr>
        <w:rFonts w:ascii="Courier New" w:hAnsi="Courier New" w:cs="Courier New" w:hint="default"/>
      </w:rPr>
    </w:lvl>
    <w:lvl w:ilvl="8" w:tplc="2C1A0005" w:tentative="1">
      <w:start w:val="1"/>
      <w:numFmt w:val="bullet"/>
      <w:lvlText w:val=""/>
      <w:lvlJc w:val="left"/>
      <w:pPr>
        <w:ind w:left="6540" w:hanging="360"/>
      </w:pPr>
      <w:rPr>
        <w:rFonts w:ascii="Wingdings" w:hAnsi="Wingdings" w:hint="default"/>
      </w:rPr>
    </w:lvl>
  </w:abstractNum>
  <w:abstractNum w:abstractNumId="9">
    <w:nsid w:val="47DC75E4"/>
    <w:multiLevelType w:val="hybridMultilevel"/>
    <w:tmpl w:val="8A2094FA"/>
    <w:lvl w:ilvl="0" w:tplc="A840534E">
      <w:start w:val="1"/>
      <w:numFmt w:val="bullet"/>
      <w:lvlText w:val="-"/>
      <w:lvlJc w:val="left"/>
      <w:pPr>
        <w:ind w:left="720" w:hanging="360"/>
      </w:pPr>
      <w:rPr>
        <w:rFonts w:ascii="Myriad Pro" w:eastAsia="Times New Roman" w:hAnsi="Myriad Pro"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4D8B0552"/>
    <w:multiLevelType w:val="hybridMultilevel"/>
    <w:tmpl w:val="8CC49C6A"/>
    <w:lvl w:ilvl="0" w:tplc="2C1A0001">
      <w:start w:val="1"/>
      <w:numFmt w:val="bullet"/>
      <w:lvlText w:val=""/>
      <w:lvlJc w:val="left"/>
      <w:pPr>
        <w:ind w:left="900" w:hanging="360"/>
      </w:pPr>
      <w:rPr>
        <w:rFonts w:ascii="Symbol" w:hAnsi="Symbol" w:hint="default"/>
      </w:rPr>
    </w:lvl>
    <w:lvl w:ilvl="1" w:tplc="2C1A0003" w:tentative="1">
      <w:start w:val="1"/>
      <w:numFmt w:val="bullet"/>
      <w:lvlText w:val="o"/>
      <w:lvlJc w:val="left"/>
      <w:pPr>
        <w:ind w:left="1620" w:hanging="360"/>
      </w:pPr>
      <w:rPr>
        <w:rFonts w:ascii="Courier New" w:hAnsi="Courier New" w:cs="Courier New" w:hint="default"/>
      </w:rPr>
    </w:lvl>
    <w:lvl w:ilvl="2" w:tplc="2C1A0005" w:tentative="1">
      <w:start w:val="1"/>
      <w:numFmt w:val="bullet"/>
      <w:lvlText w:val=""/>
      <w:lvlJc w:val="left"/>
      <w:pPr>
        <w:ind w:left="2340" w:hanging="360"/>
      </w:pPr>
      <w:rPr>
        <w:rFonts w:ascii="Wingdings" w:hAnsi="Wingdings" w:hint="default"/>
      </w:rPr>
    </w:lvl>
    <w:lvl w:ilvl="3" w:tplc="2C1A0001" w:tentative="1">
      <w:start w:val="1"/>
      <w:numFmt w:val="bullet"/>
      <w:lvlText w:val=""/>
      <w:lvlJc w:val="left"/>
      <w:pPr>
        <w:ind w:left="3060" w:hanging="360"/>
      </w:pPr>
      <w:rPr>
        <w:rFonts w:ascii="Symbol" w:hAnsi="Symbol" w:hint="default"/>
      </w:rPr>
    </w:lvl>
    <w:lvl w:ilvl="4" w:tplc="2C1A0003" w:tentative="1">
      <w:start w:val="1"/>
      <w:numFmt w:val="bullet"/>
      <w:lvlText w:val="o"/>
      <w:lvlJc w:val="left"/>
      <w:pPr>
        <w:ind w:left="3780" w:hanging="360"/>
      </w:pPr>
      <w:rPr>
        <w:rFonts w:ascii="Courier New" w:hAnsi="Courier New" w:cs="Courier New" w:hint="default"/>
      </w:rPr>
    </w:lvl>
    <w:lvl w:ilvl="5" w:tplc="2C1A0005" w:tentative="1">
      <w:start w:val="1"/>
      <w:numFmt w:val="bullet"/>
      <w:lvlText w:val=""/>
      <w:lvlJc w:val="left"/>
      <w:pPr>
        <w:ind w:left="4500" w:hanging="360"/>
      </w:pPr>
      <w:rPr>
        <w:rFonts w:ascii="Wingdings" w:hAnsi="Wingdings" w:hint="default"/>
      </w:rPr>
    </w:lvl>
    <w:lvl w:ilvl="6" w:tplc="2C1A0001" w:tentative="1">
      <w:start w:val="1"/>
      <w:numFmt w:val="bullet"/>
      <w:lvlText w:val=""/>
      <w:lvlJc w:val="left"/>
      <w:pPr>
        <w:ind w:left="5220" w:hanging="360"/>
      </w:pPr>
      <w:rPr>
        <w:rFonts w:ascii="Symbol" w:hAnsi="Symbol" w:hint="default"/>
      </w:rPr>
    </w:lvl>
    <w:lvl w:ilvl="7" w:tplc="2C1A0003" w:tentative="1">
      <w:start w:val="1"/>
      <w:numFmt w:val="bullet"/>
      <w:lvlText w:val="o"/>
      <w:lvlJc w:val="left"/>
      <w:pPr>
        <w:ind w:left="5940" w:hanging="360"/>
      </w:pPr>
      <w:rPr>
        <w:rFonts w:ascii="Courier New" w:hAnsi="Courier New" w:cs="Courier New" w:hint="default"/>
      </w:rPr>
    </w:lvl>
    <w:lvl w:ilvl="8" w:tplc="2C1A0005" w:tentative="1">
      <w:start w:val="1"/>
      <w:numFmt w:val="bullet"/>
      <w:lvlText w:val=""/>
      <w:lvlJc w:val="left"/>
      <w:pPr>
        <w:ind w:left="6660" w:hanging="360"/>
      </w:pPr>
      <w:rPr>
        <w:rFonts w:ascii="Wingdings" w:hAnsi="Wingdings" w:hint="default"/>
      </w:rPr>
    </w:lvl>
  </w:abstractNum>
  <w:abstractNum w:abstractNumId="11">
    <w:nsid w:val="612044E5"/>
    <w:multiLevelType w:val="hybridMultilevel"/>
    <w:tmpl w:val="7EAADD68"/>
    <w:lvl w:ilvl="0" w:tplc="A3A438C6">
      <w:start w:val="1"/>
      <w:numFmt w:val="bullet"/>
      <w:lvlText w:val="ý"/>
      <w:lvlJc w:val="left"/>
      <w:pPr>
        <w:ind w:left="643"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642B24CF"/>
    <w:multiLevelType w:val="multilevel"/>
    <w:tmpl w:val="BB66C1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8262330"/>
    <w:multiLevelType w:val="hybridMultilevel"/>
    <w:tmpl w:val="96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2"/>
  </w:num>
  <w:num w:numId="5">
    <w:abstractNumId w:val="0"/>
  </w:num>
  <w:num w:numId="6">
    <w:abstractNumId w:val="10"/>
  </w:num>
  <w:num w:numId="7">
    <w:abstractNumId w:val="1"/>
  </w:num>
  <w:num w:numId="8">
    <w:abstractNumId w:val="7"/>
  </w:num>
  <w:num w:numId="9">
    <w:abstractNumId w:val="11"/>
  </w:num>
  <w:num w:numId="10">
    <w:abstractNumId w:val="6"/>
  </w:num>
  <w:num w:numId="11">
    <w:abstractNumId w:val="8"/>
  </w:num>
  <w:num w:numId="12">
    <w:abstractNumId w:val="13"/>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F9"/>
    <w:rsid w:val="0000088F"/>
    <w:rsid w:val="000015CE"/>
    <w:rsid w:val="000036AC"/>
    <w:rsid w:val="00007791"/>
    <w:rsid w:val="0001359D"/>
    <w:rsid w:val="00021C4F"/>
    <w:rsid w:val="00022FED"/>
    <w:rsid w:val="0002659E"/>
    <w:rsid w:val="00031D36"/>
    <w:rsid w:val="00031F74"/>
    <w:rsid w:val="00034F7D"/>
    <w:rsid w:val="00037FE5"/>
    <w:rsid w:val="00045954"/>
    <w:rsid w:val="00045BA9"/>
    <w:rsid w:val="00050E04"/>
    <w:rsid w:val="00054232"/>
    <w:rsid w:val="00070F49"/>
    <w:rsid w:val="000714EF"/>
    <w:rsid w:val="00073BF6"/>
    <w:rsid w:val="00082831"/>
    <w:rsid w:val="00085761"/>
    <w:rsid w:val="000A4A67"/>
    <w:rsid w:val="000B1836"/>
    <w:rsid w:val="000B5DCD"/>
    <w:rsid w:val="000E26FB"/>
    <w:rsid w:val="000E2F2D"/>
    <w:rsid w:val="000E2FDC"/>
    <w:rsid w:val="000E32F8"/>
    <w:rsid w:val="000E32FB"/>
    <w:rsid w:val="000E4F24"/>
    <w:rsid w:val="000E712C"/>
    <w:rsid w:val="000F051F"/>
    <w:rsid w:val="000F10F2"/>
    <w:rsid w:val="000F2074"/>
    <w:rsid w:val="000F4682"/>
    <w:rsid w:val="00100F42"/>
    <w:rsid w:val="00105744"/>
    <w:rsid w:val="00105826"/>
    <w:rsid w:val="00105DCC"/>
    <w:rsid w:val="001127D7"/>
    <w:rsid w:val="001145F5"/>
    <w:rsid w:val="001157E8"/>
    <w:rsid w:val="0011775C"/>
    <w:rsid w:val="0012056D"/>
    <w:rsid w:val="00123D5A"/>
    <w:rsid w:val="001257CF"/>
    <w:rsid w:val="00130B04"/>
    <w:rsid w:val="00150115"/>
    <w:rsid w:val="001504BA"/>
    <w:rsid w:val="00151B0D"/>
    <w:rsid w:val="00153D61"/>
    <w:rsid w:val="00160D52"/>
    <w:rsid w:val="001612A1"/>
    <w:rsid w:val="001640E4"/>
    <w:rsid w:val="0018293D"/>
    <w:rsid w:val="00183B7E"/>
    <w:rsid w:val="00185A39"/>
    <w:rsid w:val="001935E4"/>
    <w:rsid w:val="001970BF"/>
    <w:rsid w:val="001A343D"/>
    <w:rsid w:val="001A392C"/>
    <w:rsid w:val="001B2C6D"/>
    <w:rsid w:val="001B5ADA"/>
    <w:rsid w:val="001C14CF"/>
    <w:rsid w:val="001C1AE9"/>
    <w:rsid w:val="001C5D5C"/>
    <w:rsid w:val="001D3EB7"/>
    <w:rsid w:val="001E1A36"/>
    <w:rsid w:val="001E24D7"/>
    <w:rsid w:val="001E4021"/>
    <w:rsid w:val="001E689A"/>
    <w:rsid w:val="001F2361"/>
    <w:rsid w:val="001F24C6"/>
    <w:rsid w:val="001F59BA"/>
    <w:rsid w:val="00200990"/>
    <w:rsid w:val="0020326C"/>
    <w:rsid w:val="002036BF"/>
    <w:rsid w:val="002039C2"/>
    <w:rsid w:val="00205097"/>
    <w:rsid w:val="00206ECA"/>
    <w:rsid w:val="002175C2"/>
    <w:rsid w:val="00221905"/>
    <w:rsid w:val="002226CA"/>
    <w:rsid w:val="00225A1E"/>
    <w:rsid w:val="00234E97"/>
    <w:rsid w:val="00235E7E"/>
    <w:rsid w:val="00240DEC"/>
    <w:rsid w:val="00243CAC"/>
    <w:rsid w:val="00245B40"/>
    <w:rsid w:val="00246C9A"/>
    <w:rsid w:val="00246DF2"/>
    <w:rsid w:val="00250B1C"/>
    <w:rsid w:val="00252DD5"/>
    <w:rsid w:val="00255726"/>
    <w:rsid w:val="00263B6C"/>
    <w:rsid w:val="00265540"/>
    <w:rsid w:val="00265945"/>
    <w:rsid w:val="00266AF9"/>
    <w:rsid w:val="00273EAE"/>
    <w:rsid w:val="00274438"/>
    <w:rsid w:val="002757AB"/>
    <w:rsid w:val="00281BEA"/>
    <w:rsid w:val="0028471E"/>
    <w:rsid w:val="00286F1D"/>
    <w:rsid w:val="002927A7"/>
    <w:rsid w:val="00294C8B"/>
    <w:rsid w:val="00297773"/>
    <w:rsid w:val="002A66B7"/>
    <w:rsid w:val="002A71A1"/>
    <w:rsid w:val="002B2159"/>
    <w:rsid w:val="002B3F6E"/>
    <w:rsid w:val="002C2C95"/>
    <w:rsid w:val="002C3DA7"/>
    <w:rsid w:val="002C5832"/>
    <w:rsid w:val="002C5B95"/>
    <w:rsid w:val="002D06BD"/>
    <w:rsid w:val="002E3109"/>
    <w:rsid w:val="002E65F5"/>
    <w:rsid w:val="002F5842"/>
    <w:rsid w:val="002F7A32"/>
    <w:rsid w:val="0030592D"/>
    <w:rsid w:val="003110AA"/>
    <w:rsid w:val="0031551D"/>
    <w:rsid w:val="003164D5"/>
    <w:rsid w:val="0031704A"/>
    <w:rsid w:val="0032212B"/>
    <w:rsid w:val="00322729"/>
    <w:rsid w:val="00322F9C"/>
    <w:rsid w:val="0033208D"/>
    <w:rsid w:val="003343A0"/>
    <w:rsid w:val="0033565F"/>
    <w:rsid w:val="00336249"/>
    <w:rsid w:val="00341507"/>
    <w:rsid w:val="00344DAB"/>
    <w:rsid w:val="00345FDD"/>
    <w:rsid w:val="00352E34"/>
    <w:rsid w:val="00356B64"/>
    <w:rsid w:val="00362565"/>
    <w:rsid w:val="00365062"/>
    <w:rsid w:val="00365A65"/>
    <w:rsid w:val="00366C88"/>
    <w:rsid w:val="0037542C"/>
    <w:rsid w:val="003825A4"/>
    <w:rsid w:val="0038555C"/>
    <w:rsid w:val="003925AF"/>
    <w:rsid w:val="003A050E"/>
    <w:rsid w:val="003A0BEA"/>
    <w:rsid w:val="003A2F2A"/>
    <w:rsid w:val="003A5048"/>
    <w:rsid w:val="003B0FF3"/>
    <w:rsid w:val="003B78DD"/>
    <w:rsid w:val="003C013D"/>
    <w:rsid w:val="003C1B45"/>
    <w:rsid w:val="003C591A"/>
    <w:rsid w:val="003D3A5A"/>
    <w:rsid w:val="003D65B2"/>
    <w:rsid w:val="003D790C"/>
    <w:rsid w:val="003E4AFB"/>
    <w:rsid w:val="00401E12"/>
    <w:rsid w:val="00402486"/>
    <w:rsid w:val="004143B2"/>
    <w:rsid w:val="00416681"/>
    <w:rsid w:val="0042037E"/>
    <w:rsid w:val="00421AC8"/>
    <w:rsid w:val="0043103D"/>
    <w:rsid w:val="00437D25"/>
    <w:rsid w:val="004411B1"/>
    <w:rsid w:val="004436D2"/>
    <w:rsid w:val="00450341"/>
    <w:rsid w:val="0045200D"/>
    <w:rsid w:val="00461F0E"/>
    <w:rsid w:val="00462877"/>
    <w:rsid w:val="00467FFA"/>
    <w:rsid w:val="004725A3"/>
    <w:rsid w:val="00477586"/>
    <w:rsid w:val="00480DC5"/>
    <w:rsid w:val="00481022"/>
    <w:rsid w:val="00487E49"/>
    <w:rsid w:val="004962AF"/>
    <w:rsid w:val="00497942"/>
    <w:rsid w:val="004A3357"/>
    <w:rsid w:val="004B00FB"/>
    <w:rsid w:val="004B1275"/>
    <w:rsid w:val="004B16A6"/>
    <w:rsid w:val="004D29B4"/>
    <w:rsid w:val="004E5CC4"/>
    <w:rsid w:val="004E5E5F"/>
    <w:rsid w:val="004E66C2"/>
    <w:rsid w:val="004F2152"/>
    <w:rsid w:val="004F3B21"/>
    <w:rsid w:val="004F3CD4"/>
    <w:rsid w:val="00502546"/>
    <w:rsid w:val="00506CF3"/>
    <w:rsid w:val="00510954"/>
    <w:rsid w:val="00512932"/>
    <w:rsid w:val="00512E87"/>
    <w:rsid w:val="00514DD0"/>
    <w:rsid w:val="0052342F"/>
    <w:rsid w:val="005305F9"/>
    <w:rsid w:val="005340F1"/>
    <w:rsid w:val="00544573"/>
    <w:rsid w:val="00544EEB"/>
    <w:rsid w:val="005567ED"/>
    <w:rsid w:val="00565272"/>
    <w:rsid w:val="005679ED"/>
    <w:rsid w:val="00572AD8"/>
    <w:rsid w:val="00581834"/>
    <w:rsid w:val="005830A0"/>
    <w:rsid w:val="00586F54"/>
    <w:rsid w:val="0059208A"/>
    <w:rsid w:val="00593B5C"/>
    <w:rsid w:val="005957C0"/>
    <w:rsid w:val="00596EAF"/>
    <w:rsid w:val="005A6A89"/>
    <w:rsid w:val="005A7051"/>
    <w:rsid w:val="005A7A6C"/>
    <w:rsid w:val="005B0EDC"/>
    <w:rsid w:val="005B4E91"/>
    <w:rsid w:val="005B56E3"/>
    <w:rsid w:val="005C39B9"/>
    <w:rsid w:val="005D1572"/>
    <w:rsid w:val="005D264C"/>
    <w:rsid w:val="005D68CF"/>
    <w:rsid w:val="005E2C6E"/>
    <w:rsid w:val="005E2DED"/>
    <w:rsid w:val="005E34F9"/>
    <w:rsid w:val="005E6D7B"/>
    <w:rsid w:val="005E7B01"/>
    <w:rsid w:val="005F09AE"/>
    <w:rsid w:val="005F521C"/>
    <w:rsid w:val="005F6E76"/>
    <w:rsid w:val="006040B4"/>
    <w:rsid w:val="00604CE2"/>
    <w:rsid w:val="0061121C"/>
    <w:rsid w:val="006127BF"/>
    <w:rsid w:val="006145B4"/>
    <w:rsid w:val="006171E6"/>
    <w:rsid w:val="0062374A"/>
    <w:rsid w:val="00624D89"/>
    <w:rsid w:val="006360C9"/>
    <w:rsid w:val="0066037D"/>
    <w:rsid w:val="00670869"/>
    <w:rsid w:val="00671EC5"/>
    <w:rsid w:val="006767EE"/>
    <w:rsid w:val="00680092"/>
    <w:rsid w:val="00681F72"/>
    <w:rsid w:val="006A1ED4"/>
    <w:rsid w:val="006C0311"/>
    <w:rsid w:val="006C13C3"/>
    <w:rsid w:val="006D3856"/>
    <w:rsid w:val="006F1A44"/>
    <w:rsid w:val="006F21A2"/>
    <w:rsid w:val="006F4E0B"/>
    <w:rsid w:val="007044A5"/>
    <w:rsid w:val="00711AEC"/>
    <w:rsid w:val="00716952"/>
    <w:rsid w:val="00731CFC"/>
    <w:rsid w:val="0075049A"/>
    <w:rsid w:val="00764B89"/>
    <w:rsid w:val="007743B4"/>
    <w:rsid w:val="00776F3C"/>
    <w:rsid w:val="00777A6D"/>
    <w:rsid w:val="00791728"/>
    <w:rsid w:val="007918E4"/>
    <w:rsid w:val="00794DF2"/>
    <w:rsid w:val="007958E3"/>
    <w:rsid w:val="007977DA"/>
    <w:rsid w:val="007A0D0A"/>
    <w:rsid w:val="007B088F"/>
    <w:rsid w:val="007B194B"/>
    <w:rsid w:val="007B2B11"/>
    <w:rsid w:val="007B465A"/>
    <w:rsid w:val="007B4787"/>
    <w:rsid w:val="007C09CF"/>
    <w:rsid w:val="007C5ACD"/>
    <w:rsid w:val="007E47FE"/>
    <w:rsid w:val="007E4E66"/>
    <w:rsid w:val="007E50BC"/>
    <w:rsid w:val="007E7D5D"/>
    <w:rsid w:val="007F3A5D"/>
    <w:rsid w:val="007F4A31"/>
    <w:rsid w:val="007F6A5D"/>
    <w:rsid w:val="008230AA"/>
    <w:rsid w:val="0082431D"/>
    <w:rsid w:val="0082456B"/>
    <w:rsid w:val="00836416"/>
    <w:rsid w:val="00836D09"/>
    <w:rsid w:val="0083772B"/>
    <w:rsid w:val="008379A4"/>
    <w:rsid w:val="00837F86"/>
    <w:rsid w:val="00841686"/>
    <w:rsid w:val="0084690D"/>
    <w:rsid w:val="008474E1"/>
    <w:rsid w:val="00847FEC"/>
    <w:rsid w:val="0085043B"/>
    <w:rsid w:val="00853472"/>
    <w:rsid w:val="008555B2"/>
    <w:rsid w:val="008568D7"/>
    <w:rsid w:val="00857AA0"/>
    <w:rsid w:val="00864922"/>
    <w:rsid w:val="00865E33"/>
    <w:rsid w:val="00866C49"/>
    <w:rsid w:val="0086752F"/>
    <w:rsid w:val="008801A8"/>
    <w:rsid w:val="008830C6"/>
    <w:rsid w:val="00890C14"/>
    <w:rsid w:val="00894A9E"/>
    <w:rsid w:val="0089779A"/>
    <w:rsid w:val="008A4897"/>
    <w:rsid w:val="008A4C08"/>
    <w:rsid w:val="008A7933"/>
    <w:rsid w:val="008B23CF"/>
    <w:rsid w:val="008B5124"/>
    <w:rsid w:val="008B5C9C"/>
    <w:rsid w:val="008B5E1F"/>
    <w:rsid w:val="008C5757"/>
    <w:rsid w:val="008C65D7"/>
    <w:rsid w:val="008C7431"/>
    <w:rsid w:val="008D03FF"/>
    <w:rsid w:val="008D33E1"/>
    <w:rsid w:val="008E09F8"/>
    <w:rsid w:val="008E3EDA"/>
    <w:rsid w:val="008E5975"/>
    <w:rsid w:val="008E668A"/>
    <w:rsid w:val="00901875"/>
    <w:rsid w:val="009024AB"/>
    <w:rsid w:val="0090720F"/>
    <w:rsid w:val="00910453"/>
    <w:rsid w:val="00917C43"/>
    <w:rsid w:val="0092169D"/>
    <w:rsid w:val="009233AA"/>
    <w:rsid w:val="00923F9B"/>
    <w:rsid w:val="00925689"/>
    <w:rsid w:val="009275D0"/>
    <w:rsid w:val="0093408F"/>
    <w:rsid w:val="00935858"/>
    <w:rsid w:val="009418AE"/>
    <w:rsid w:val="00956127"/>
    <w:rsid w:val="00960D5A"/>
    <w:rsid w:val="00961BC6"/>
    <w:rsid w:val="009714CF"/>
    <w:rsid w:val="00972C0F"/>
    <w:rsid w:val="009754C3"/>
    <w:rsid w:val="00976796"/>
    <w:rsid w:val="0098262B"/>
    <w:rsid w:val="00986621"/>
    <w:rsid w:val="00991A85"/>
    <w:rsid w:val="009928E1"/>
    <w:rsid w:val="00996451"/>
    <w:rsid w:val="009977AC"/>
    <w:rsid w:val="009A7C54"/>
    <w:rsid w:val="009C07A4"/>
    <w:rsid w:val="009C4142"/>
    <w:rsid w:val="009C4669"/>
    <w:rsid w:val="009E4F78"/>
    <w:rsid w:val="009F0CF4"/>
    <w:rsid w:val="009F3DAA"/>
    <w:rsid w:val="009F5A9E"/>
    <w:rsid w:val="009F6D04"/>
    <w:rsid w:val="00A06357"/>
    <w:rsid w:val="00A0792E"/>
    <w:rsid w:val="00A133F6"/>
    <w:rsid w:val="00A208AE"/>
    <w:rsid w:val="00A20903"/>
    <w:rsid w:val="00A20ECF"/>
    <w:rsid w:val="00A21228"/>
    <w:rsid w:val="00A213E1"/>
    <w:rsid w:val="00A22F7A"/>
    <w:rsid w:val="00A25189"/>
    <w:rsid w:val="00A277FF"/>
    <w:rsid w:val="00A30216"/>
    <w:rsid w:val="00A36E8D"/>
    <w:rsid w:val="00A37402"/>
    <w:rsid w:val="00A413B8"/>
    <w:rsid w:val="00A42613"/>
    <w:rsid w:val="00A42CAB"/>
    <w:rsid w:val="00A53171"/>
    <w:rsid w:val="00A5494E"/>
    <w:rsid w:val="00A64F6D"/>
    <w:rsid w:val="00A726D8"/>
    <w:rsid w:val="00A823E5"/>
    <w:rsid w:val="00A84A9D"/>
    <w:rsid w:val="00A8534D"/>
    <w:rsid w:val="00A879FB"/>
    <w:rsid w:val="00A90910"/>
    <w:rsid w:val="00A923F3"/>
    <w:rsid w:val="00A96153"/>
    <w:rsid w:val="00A97A13"/>
    <w:rsid w:val="00AA676D"/>
    <w:rsid w:val="00AB0277"/>
    <w:rsid w:val="00AB2190"/>
    <w:rsid w:val="00AB5C04"/>
    <w:rsid w:val="00AB5E7C"/>
    <w:rsid w:val="00AC0092"/>
    <w:rsid w:val="00AC26F4"/>
    <w:rsid w:val="00AC3462"/>
    <w:rsid w:val="00AC434B"/>
    <w:rsid w:val="00AC4C4B"/>
    <w:rsid w:val="00AC526B"/>
    <w:rsid w:val="00AC5AB8"/>
    <w:rsid w:val="00AD6E12"/>
    <w:rsid w:val="00AF7016"/>
    <w:rsid w:val="00B039A0"/>
    <w:rsid w:val="00B10E6E"/>
    <w:rsid w:val="00B12661"/>
    <w:rsid w:val="00B15151"/>
    <w:rsid w:val="00B15E1C"/>
    <w:rsid w:val="00B325A4"/>
    <w:rsid w:val="00B33EC8"/>
    <w:rsid w:val="00B37BB3"/>
    <w:rsid w:val="00B43B66"/>
    <w:rsid w:val="00B460F9"/>
    <w:rsid w:val="00B4796F"/>
    <w:rsid w:val="00B629F9"/>
    <w:rsid w:val="00B642C9"/>
    <w:rsid w:val="00B64B77"/>
    <w:rsid w:val="00B65C38"/>
    <w:rsid w:val="00B6693D"/>
    <w:rsid w:val="00B671FE"/>
    <w:rsid w:val="00B772EC"/>
    <w:rsid w:val="00B825E0"/>
    <w:rsid w:val="00B87F2A"/>
    <w:rsid w:val="00B93A19"/>
    <w:rsid w:val="00B96A31"/>
    <w:rsid w:val="00BA1219"/>
    <w:rsid w:val="00BA2FCD"/>
    <w:rsid w:val="00BA4EBB"/>
    <w:rsid w:val="00BB58D8"/>
    <w:rsid w:val="00BB6892"/>
    <w:rsid w:val="00BB6B07"/>
    <w:rsid w:val="00BC0280"/>
    <w:rsid w:val="00BC08AC"/>
    <w:rsid w:val="00BC1387"/>
    <w:rsid w:val="00BC65EC"/>
    <w:rsid w:val="00BC6A2C"/>
    <w:rsid w:val="00BD1EEC"/>
    <w:rsid w:val="00BD3232"/>
    <w:rsid w:val="00BD4C19"/>
    <w:rsid w:val="00BD5EA1"/>
    <w:rsid w:val="00BE4D4B"/>
    <w:rsid w:val="00C000A9"/>
    <w:rsid w:val="00C00C02"/>
    <w:rsid w:val="00C01150"/>
    <w:rsid w:val="00C03B3C"/>
    <w:rsid w:val="00C14A43"/>
    <w:rsid w:val="00C2028C"/>
    <w:rsid w:val="00C20762"/>
    <w:rsid w:val="00C23A56"/>
    <w:rsid w:val="00C243B5"/>
    <w:rsid w:val="00C24CED"/>
    <w:rsid w:val="00C30404"/>
    <w:rsid w:val="00C342D1"/>
    <w:rsid w:val="00C40B3A"/>
    <w:rsid w:val="00C42042"/>
    <w:rsid w:val="00C45E5E"/>
    <w:rsid w:val="00C5127E"/>
    <w:rsid w:val="00C51567"/>
    <w:rsid w:val="00C541C4"/>
    <w:rsid w:val="00C56E16"/>
    <w:rsid w:val="00C60923"/>
    <w:rsid w:val="00C6318D"/>
    <w:rsid w:val="00C64167"/>
    <w:rsid w:val="00C71FB7"/>
    <w:rsid w:val="00C846B9"/>
    <w:rsid w:val="00C84711"/>
    <w:rsid w:val="00C85485"/>
    <w:rsid w:val="00C8672E"/>
    <w:rsid w:val="00C97525"/>
    <w:rsid w:val="00CA0088"/>
    <w:rsid w:val="00CA24D7"/>
    <w:rsid w:val="00CA3CE0"/>
    <w:rsid w:val="00CA4ADF"/>
    <w:rsid w:val="00CA4B97"/>
    <w:rsid w:val="00CB04F0"/>
    <w:rsid w:val="00CB1DB9"/>
    <w:rsid w:val="00CB20D8"/>
    <w:rsid w:val="00CC464A"/>
    <w:rsid w:val="00CC47AB"/>
    <w:rsid w:val="00CC62C9"/>
    <w:rsid w:val="00CC7782"/>
    <w:rsid w:val="00CC78AE"/>
    <w:rsid w:val="00CD16E7"/>
    <w:rsid w:val="00CD329C"/>
    <w:rsid w:val="00CD446A"/>
    <w:rsid w:val="00CD6CC5"/>
    <w:rsid w:val="00D10938"/>
    <w:rsid w:val="00D10996"/>
    <w:rsid w:val="00D23EC3"/>
    <w:rsid w:val="00D314F3"/>
    <w:rsid w:val="00D319AE"/>
    <w:rsid w:val="00D32FEE"/>
    <w:rsid w:val="00D34AF3"/>
    <w:rsid w:val="00D3542C"/>
    <w:rsid w:val="00D43468"/>
    <w:rsid w:val="00D50A17"/>
    <w:rsid w:val="00D50EBC"/>
    <w:rsid w:val="00D57326"/>
    <w:rsid w:val="00D629EF"/>
    <w:rsid w:val="00D642EC"/>
    <w:rsid w:val="00D663CB"/>
    <w:rsid w:val="00D670F9"/>
    <w:rsid w:val="00D7359D"/>
    <w:rsid w:val="00D830A5"/>
    <w:rsid w:val="00D9028A"/>
    <w:rsid w:val="00DB0EEF"/>
    <w:rsid w:val="00DB3628"/>
    <w:rsid w:val="00DC2BCE"/>
    <w:rsid w:val="00DC5EB9"/>
    <w:rsid w:val="00DD40E8"/>
    <w:rsid w:val="00DD5286"/>
    <w:rsid w:val="00DD7086"/>
    <w:rsid w:val="00DE4DC5"/>
    <w:rsid w:val="00DE5F55"/>
    <w:rsid w:val="00DE60E2"/>
    <w:rsid w:val="00DF03EA"/>
    <w:rsid w:val="00DF048E"/>
    <w:rsid w:val="00DF2DF2"/>
    <w:rsid w:val="00E01F26"/>
    <w:rsid w:val="00E13B34"/>
    <w:rsid w:val="00E16084"/>
    <w:rsid w:val="00E17F92"/>
    <w:rsid w:val="00E277A9"/>
    <w:rsid w:val="00E41780"/>
    <w:rsid w:val="00E4282A"/>
    <w:rsid w:val="00E435B2"/>
    <w:rsid w:val="00E43FF0"/>
    <w:rsid w:val="00E50510"/>
    <w:rsid w:val="00E50AF8"/>
    <w:rsid w:val="00E50F00"/>
    <w:rsid w:val="00E535F5"/>
    <w:rsid w:val="00E541AE"/>
    <w:rsid w:val="00E55605"/>
    <w:rsid w:val="00E60EBD"/>
    <w:rsid w:val="00E628F2"/>
    <w:rsid w:val="00E63D29"/>
    <w:rsid w:val="00E64841"/>
    <w:rsid w:val="00E65F8B"/>
    <w:rsid w:val="00E80417"/>
    <w:rsid w:val="00E8322A"/>
    <w:rsid w:val="00E867E6"/>
    <w:rsid w:val="00E974E8"/>
    <w:rsid w:val="00EA3A05"/>
    <w:rsid w:val="00EB2115"/>
    <w:rsid w:val="00EB437E"/>
    <w:rsid w:val="00EB4AF0"/>
    <w:rsid w:val="00EC6870"/>
    <w:rsid w:val="00ED4C2E"/>
    <w:rsid w:val="00ED70D6"/>
    <w:rsid w:val="00EE1292"/>
    <w:rsid w:val="00EE4094"/>
    <w:rsid w:val="00EE50D7"/>
    <w:rsid w:val="00EE6ACC"/>
    <w:rsid w:val="00EF4A3C"/>
    <w:rsid w:val="00EF4ACE"/>
    <w:rsid w:val="00F02117"/>
    <w:rsid w:val="00F03DD2"/>
    <w:rsid w:val="00F0499E"/>
    <w:rsid w:val="00F07FDE"/>
    <w:rsid w:val="00F11C57"/>
    <w:rsid w:val="00F20EFD"/>
    <w:rsid w:val="00F236EF"/>
    <w:rsid w:val="00F31366"/>
    <w:rsid w:val="00F37250"/>
    <w:rsid w:val="00F4266B"/>
    <w:rsid w:val="00F47A55"/>
    <w:rsid w:val="00F60C7B"/>
    <w:rsid w:val="00F61970"/>
    <w:rsid w:val="00F63050"/>
    <w:rsid w:val="00F63AA1"/>
    <w:rsid w:val="00F656B8"/>
    <w:rsid w:val="00F66317"/>
    <w:rsid w:val="00F66A43"/>
    <w:rsid w:val="00F679F8"/>
    <w:rsid w:val="00F70856"/>
    <w:rsid w:val="00F72140"/>
    <w:rsid w:val="00F737AE"/>
    <w:rsid w:val="00F75FCF"/>
    <w:rsid w:val="00F80643"/>
    <w:rsid w:val="00F837A4"/>
    <w:rsid w:val="00F83E29"/>
    <w:rsid w:val="00F90465"/>
    <w:rsid w:val="00F93001"/>
    <w:rsid w:val="00F931CB"/>
    <w:rsid w:val="00F9504D"/>
    <w:rsid w:val="00F9740A"/>
    <w:rsid w:val="00F977D1"/>
    <w:rsid w:val="00FA41C4"/>
    <w:rsid w:val="00FA475C"/>
    <w:rsid w:val="00FA6C0E"/>
    <w:rsid w:val="00FA7EED"/>
    <w:rsid w:val="00FB368A"/>
    <w:rsid w:val="00FB3754"/>
    <w:rsid w:val="00FB496B"/>
    <w:rsid w:val="00FB62D5"/>
    <w:rsid w:val="00FC0423"/>
    <w:rsid w:val="00FC2542"/>
    <w:rsid w:val="00FC5A8F"/>
    <w:rsid w:val="00FD08C7"/>
    <w:rsid w:val="00FD106F"/>
    <w:rsid w:val="00FD3F57"/>
    <w:rsid w:val="00FD542F"/>
    <w:rsid w:val="00FD647E"/>
    <w:rsid w:val="00FD7069"/>
    <w:rsid w:val="00FE0F94"/>
    <w:rsid w:val="00FE18ED"/>
    <w:rsid w:val="00FE1EA0"/>
    <w:rsid w:val="00FE2337"/>
    <w:rsid w:val="00FE23E1"/>
    <w:rsid w:val="00FE49C9"/>
    <w:rsid w:val="00FE71B5"/>
    <w:rsid w:val="00FF2884"/>
    <w:rsid w:val="00FF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EC8A1"/>
  <w15:docId w15:val="{DFA0C5E0-F2A0-4756-A694-314FDD2F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341"/>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A413B8"/>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link w:val="NoSpacingChar"/>
    <w:uiPriority w:val="1"/>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uiPriority w:val="99"/>
    <w:locked/>
    <w:rsid w:val="00B460F9"/>
    <w:rPr>
      <w:rFonts w:ascii="Tahoma" w:eastAsia="PMingLiU" w:hAnsi="Tahoma" w:cs="Tahoma"/>
      <w:sz w:val="16"/>
      <w:szCs w:val="16"/>
      <w:lang w:val="en-US" w:eastAsia="zh-TW"/>
    </w:rPr>
  </w:style>
  <w:style w:type="paragraph" w:styleId="BalloonText">
    <w:name w:val="Balloon Text"/>
    <w:aliases w:val="Char3"/>
    <w:basedOn w:val="Normal"/>
    <w:link w:val="BalloonTextChar1"/>
    <w:uiPriority w:val="99"/>
    <w:rsid w:val="00B460F9"/>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link w:val="BalloonText"/>
    <w:uiPriority w:val="99"/>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character" w:customStyle="1" w:styleId="FontStyle30">
    <w:name w:val="Font Style30"/>
    <w:uiPriority w:val="99"/>
    <w:rsid w:val="006D3856"/>
    <w:rPr>
      <w:rFonts w:ascii="Franklin Gothic Medium" w:hAnsi="Franklin Gothic Medium" w:cs="Franklin Gothic Medium"/>
      <w:b/>
      <w:bCs/>
      <w:sz w:val="20"/>
      <w:szCs w:val="20"/>
    </w:rPr>
  </w:style>
  <w:style w:type="paragraph" w:customStyle="1" w:styleId="Style15">
    <w:name w:val="Style15"/>
    <w:basedOn w:val="Normal"/>
    <w:uiPriority w:val="99"/>
    <w:rsid w:val="006D385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18">
    <w:name w:val="Style18"/>
    <w:basedOn w:val="Normal"/>
    <w:uiPriority w:val="99"/>
    <w:rsid w:val="00FA475C"/>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rPr>
  </w:style>
  <w:style w:type="character" w:customStyle="1" w:styleId="FontStyle49">
    <w:name w:val="Font Style49"/>
    <w:uiPriority w:val="99"/>
    <w:rsid w:val="00FA475C"/>
    <w:rPr>
      <w:rFonts w:ascii="Franklin Gothic Medium" w:hAnsi="Franklin Gothic Medium" w:cs="Franklin Gothic Medium"/>
      <w:sz w:val="22"/>
      <w:szCs w:val="22"/>
    </w:rPr>
  </w:style>
  <w:style w:type="character" w:customStyle="1" w:styleId="Heading4Char">
    <w:name w:val="Heading 4 Char"/>
    <w:link w:val="Heading4"/>
    <w:uiPriority w:val="9"/>
    <w:semiHidden/>
    <w:rsid w:val="00A413B8"/>
    <w:rPr>
      <w:rFonts w:ascii="Calibri" w:eastAsia="Times New Roman" w:hAnsi="Calibri" w:cs="Times New Roman"/>
      <w:b/>
      <w:bCs/>
      <w:sz w:val="28"/>
      <w:szCs w:val="28"/>
      <w:lang w:val="en-US" w:eastAsia="en-US"/>
    </w:rPr>
  </w:style>
  <w:style w:type="paragraph" w:customStyle="1" w:styleId="font0">
    <w:name w:val="font0"/>
    <w:basedOn w:val="Normal"/>
    <w:rsid w:val="0045200D"/>
    <w:pPr>
      <w:spacing w:before="100" w:beforeAutospacing="1" w:after="100" w:afterAutospacing="1" w:line="240" w:lineRule="auto"/>
    </w:pPr>
    <w:rPr>
      <w:rFonts w:eastAsia="Times New Roman" w:cs="Times New Roman"/>
      <w:color w:val="000000"/>
    </w:rPr>
  </w:style>
  <w:style w:type="paragraph" w:customStyle="1" w:styleId="font5">
    <w:name w:val="font5"/>
    <w:basedOn w:val="Normal"/>
    <w:rsid w:val="0045200D"/>
    <w:pPr>
      <w:spacing w:before="100" w:beforeAutospacing="1" w:after="100" w:afterAutospacing="1" w:line="240" w:lineRule="auto"/>
    </w:pPr>
    <w:rPr>
      <w:rFonts w:ascii="Arial Narrow" w:eastAsia="Times New Roman" w:hAnsi="Arial Narrow" w:cs="Times New Roman"/>
      <w:color w:val="000000"/>
    </w:rPr>
  </w:style>
  <w:style w:type="paragraph" w:customStyle="1" w:styleId="font6">
    <w:name w:val="font6"/>
    <w:basedOn w:val="Normal"/>
    <w:rsid w:val="0045200D"/>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7">
    <w:name w:val="font7"/>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8">
    <w:name w:val="font8"/>
    <w:basedOn w:val="Normal"/>
    <w:rsid w:val="0045200D"/>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9">
    <w:name w:val="font9"/>
    <w:basedOn w:val="Normal"/>
    <w:rsid w:val="0045200D"/>
    <w:pPr>
      <w:spacing w:before="100" w:beforeAutospacing="1" w:after="100" w:afterAutospacing="1" w:line="240" w:lineRule="auto"/>
    </w:pPr>
    <w:rPr>
      <w:rFonts w:ascii="Arial Narrow" w:eastAsia="Times New Roman" w:hAnsi="Arial Narrow" w:cs="Times New Roman"/>
      <w:color w:val="000000"/>
    </w:rPr>
  </w:style>
  <w:style w:type="paragraph" w:customStyle="1" w:styleId="font10">
    <w:name w:val="font10"/>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11">
    <w:name w:val="font11"/>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12">
    <w:name w:val="font12"/>
    <w:basedOn w:val="Normal"/>
    <w:rsid w:val="0045200D"/>
    <w:pPr>
      <w:spacing w:before="100" w:beforeAutospacing="1" w:after="100" w:afterAutospacing="1" w:line="240" w:lineRule="auto"/>
    </w:pPr>
    <w:rPr>
      <w:rFonts w:ascii="Arial Narrow" w:eastAsia="Times New Roman" w:hAnsi="Arial Narrow" w:cs="Times New Roman"/>
    </w:rPr>
  </w:style>
  <w:style w:type="paragraph" w:customStyle="1" w:styleId="font13">
    <w:name w:val="font13"/>
    <w:basedOn w:val="Normal"/>
    <w:rsid w:val="0045200D"/>
    <w:pPr>
      <w:spacing w:before="100" w:beforeAutospacing="1" w:after="100" w:afterAutospacing="1" w:line="240" w:lineRule="auto"/>
    </w:pPr>
    <w:rPr>
      <w:rFonts w:eastAsia="Times New Roman" w:cs="Times New Roman"/>
      <w:color w:val="FF0000"/>
    </w:rPr>
  </w:style>
  <w:style w:type="paragraph" w:customStyle="1" w:styleId="font14">
    <w:name w:val="font14"/>
    <w:basedOn w:val="Normal"/>
    <w:rsid w:val="0045200D"/>
    <w:pPr>
      <w:spacing w:before="100" w:beforeAutospacing="1" w:after="100" w:afterAutospacing="1" w:line="240" w:lineRule="auto"/>
    </w:pPr>
    <w:rPr>
      <w:rFonts w:eastAsia="Times New Roman" w:cs="Times New Roman"/>
      <w:b/>
      <w:bCs/>
      <w:color w:val="000000"/>
    </w:rPr>
  </w:style>
  <w:style w:type="paragraph" w:customStyle="1" w:styleId="font15">
    <w:name w:val="font15"/>
    <w:basedOn w:val="Normal"/>
    <w:rsid w:val="0045200D"/>
    <w:pPr>
      <w:spacing w:before="100" w:beforeAutospacing="1" w:after="100" w:afterAutospacing="1" w:line="240" w:lineRule="auto"/>
    </w:pPr>
    <w:rPr>
      <w:rFonts w:ascii="Arial Narrow" w:eastAsia="Times New Roman" w:hAnsi="Arial Narrow" w:cs="Times New Roman"/>
      <w:color w:val="FF0000"/>
      <w:u w:val="single"/>
    </w:rPr>
  </w:style>
  <w:style w:type="paragraph" w:customStyle="1" w:styleId="font16">
    <w:name w:val="font16"/>
    <w:basedOn w:val="Normal"/>
    <w:rsid w:val="0045200D"/>
    <w:pPr>
      <w:spacing w:before="100" w:beforeAutospacing="1" w:after="100" w:afterAutospacing="1" w:line="240" w:lineRule="auto"/>
    </w:pPr>
    <w:rPr>
      <w:rFonts w:ascii="Arial Narrow" w:eastAsia="Times New Roman" w:hAnsi="Arial Narrow" w:cs="Times New Roman"/>
      <w:color w:val="000000"/>
      <w:u w:val="single"/>
    </w:rPr>
  </w:style>
  <w:style w:type="paragraph" w:customStyle="1" w:styleId="xl65">
    <w:name w:val="xl65"/>
    <w:basedOn w:val="Normal"/>
    <w:rsid w:val="0045200D"/>
    <w:pP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66">
    <w:name w:val="xl66"/>
    <w:basedOn w:val="Normal"/>
    <w:rsid w:val="0045200D"/>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7">
    <w:name w:val="xl67"/>
    <w:basedOn w:val="Normal"/>
    <w:rsid w:val="0045200D"/>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8">
    <w:name w:val="xl68"/>
    <w:basedOn w:val="Normal"/>
    <w:rsid w:val="0045200D"/>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9">
    <w:name w:val="xl69"/>
    <w:basedOn w:val="Normal"/>
    <w:rsid w:val="0045200D"/>
    <w:pPr>
      <w:pBdr>
        <w:top w:val="single" w:sz="4"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70">
    <w:name w:val="xl70"/>
    <w:basedOn w:val="Normal"/>
    <w:rsid w:val="0045200D"/>
    <w:pPr>
      <w:spacing w:before="100" w:beforeAutospacing="1" w:after="100" w:afterAutospacing="1" w:line="240" w:lineRule="auto"/>
    </w:pPr>
    <w:rPr>
      <w:rFonts w:ascii="Arial" w:eastAsia="Times New Roman" w:hAnsi="Arial" w:cs="Arial"/>
      <w:color w:val="000000"/>
      <w:sz w:val="24"/>
      <w:szCs w:val="24"/>
    </w:rPr>
  </w:style>
  <w:style w:type="paragraph" w:customStyle="1" w:styleId="xl71">
    <w:name w:val="xl71"/>
    <w:basedOn w:val="Normal"/>
    <w:rsid w:val="0045200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2">
    <w:name w:val="xl72"/>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3">
    <w:name w:val="xl73"/>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4">
    <w:name w:val="xl74"/>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5">
    <w:name w:val="xl75"/>
    <w:basedOn w:val="Normal"/>
    <w:rsid w:val="0045200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6">
    <w:name w:val="xl76"/>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4520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78">
    <w:name w:val="xl78"/>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9">
    <w:name w:val="xl79"/>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0">
    <w:name w:val="xl80"/>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1">
    <w:name w:val="xl81"/>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2">
    <w:name w:val="xl82"/>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3">
    <w:name w:val="xl8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84">
    <w:name w:val="xl84"/>
    <w:basedOn w:val="Normal"/>
    <w:rsid w:val="0045200D"/>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45200D"/>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86">
    <w:name w:val="xl86"/>
    <w:basedOn w:val="Normal"/>
    <w:rsid w:val="0045200D"/>
    <w:pPr>
      <w:shd w:val="clear" w:color="000000" w:fill="FFFFFF"/>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87">
    <w:name w:val="xl87"/>
    <w:basedOn w:val="Normal"/>
    <w:rsid w:val="0045200D"/>
    <w:pPr>
      <w:shd w:val="clear" w:color="000000" w:fill="FFFFFF"/>
      <w:spacing w:before="100" w:beforeAutospacing="1" w:after="100" w:afterAutospacing="1" w:line="240" w:lineRule="auto"/>
      <w:jc w:val="both"/>
      <w:textAlignment w:val="center"/>
    </w:pPr>
    <w:rPr>
      <w:rFonts w:ascii="Arial Narrow" w:eastAsia="Times New Roman" w:hAnsi="Arial Narrow" w:cs="Times New Roman"/>
      <w:sz w:val="24"/>
      <w:szCs w:val="24"/>
    </w:rPr>
  </w:style>
  <w:style w:type="paragraph" w:customStyle="1" w:styleId="xl88">
    <w:name w:val="xl88"/>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89">
    <w:name w:val="xl89"/>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0">
    <w:name w:val="xl90"/>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1">
    <w:name w:val="xl91"/>
    <w:basedOn w:val="Normal"/>
    <w:rsid w:val="0045200D"/>
    <w:pPr>
      <w:shd w:val="clear" w:color="000000" w:fill="FFFFFF"/>
      <w:spacing w:before="100" w:beforeAutospacing="1" w:after="100" w:afterAutospacing="1" w:line="240" w:lineRule="auto"/>
      <w:jc w:val="both"/>
      <w:textAlignment w:val="center"/>
    </w:pPr>
    <w:rPr>
      <w:rFonts w:ascii="Arial Narrow" w:eastAsia="Times New Roman" w:hAnsi="Arial Narrow" w:cs="Times New Roman"/>
      <w:b/>
      <w:bCs/>
      <w:sz w:val="24"/>
      <w:szCs w:val="24"/>
    </w:rPr>
  </w:style>
  <w:style w:type="paragraph" w:customStyle="1" w:styleId="xl92">
    <w:name w:val="xl92"/>
    <w:basedOn w:val="Normal"/>
    <w:rsid w:val="0045200D"/>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45200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45200D"/>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99">
    <w:name w:val="xl99"/>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100">
    <w:name w:val="xl100"/>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101">
    <w:name w:val="xl101"/>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02">
    <w:name w:val="xl102"/>
    <w:basedOn w:val="Normal"/>
    <w:rsid w:val="0045200D"/>
    <w:pPr>
      <w:pBdr>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03">
    <w:name w:val="xl103"/>
    <w:basedOn w:val="Normal"/>
    <w:rsid w:val="0045200D"/>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104">
    <w:name w:val="xl104"/>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45200D"/>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7">
    <w:name w:val="xl107"/>
    <w:basedOn w:val="Normal"/>
    <w:rsid w:val="0045200D"/>
    <w:pPr>
      <w:pBdr>
        <w:top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8">
    <w:name w:val="xl108"/>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9">
    <w:name w:val="xl109"/>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color w:val="000000"/>
      <w:sz w:val="24"/>
      <w:szCs w:val="24"/>
    </w:rPr>
  </w:style>
  <w:style w:type="paragraph" w:customStyle="1" w:styleId="xl110">
    <w:name w:val="xl110"/>
    <w:basedOn w:val="Normal"/>
    <w:rsid w:val="0045200D"/>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1">
    <w:name w:val="xl111"/>
    <w:basedOn w:val="Normal"/>
    <w:rsid w:val="0045200D"/>
    <w:pP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2">
    <w:name w:val="xl112"/>
    <w:basedOn w:val="Normal"/>
    <w:rsid w:val="0045200D"/>
    <w:pP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3">
    <w:name w:val="xl113"/>
    <w:basedOn w:val="Normal"/>
    <w:rsid w:val="0045200D"/>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4">
    <w:name w:val="xl114"/>
    <w:basedOn w:val="Normal"/>
    <w:rsid w:val="0045200D"/>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5">
    <w:name w:val="xl115"/>
    <w:basedOn w:val="Normal"/>
    <w:rsid w:val="0045200D"/>
    <w:pPr>
      <w:pBdr>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16">
    <w:name w:val="xl116"/>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17">
    <w:name w:val="xl117"/>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8">
    <w:name w:val="xl118"/>
    <w:basedOn w:val="Normal"/>
    <w:rsid w:val="0045200D"/>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9">
    <w:name w:val="xl119"/>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0">
    <w:name w:val="xl120"/>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1">
    <w:name w:val="xl121"/>
    <w:basedOn w:val="Normal"/>
    <w:rsid w:val="0045200D"/>
    <w:pPr>
      <w:pBdr>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2">
    <w:name w:val="xl122"/>
    <w:basedOn w:val="Normal"/>
    <w:rsid w:val="0045200D"/>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3">
    <w:name w:val="xl123"/>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4">
    <w:name w:val="xl124"/>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25">
    <w:name w:val="xl125"/>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6">
    <w:name w:val="xl126"/>
    <w:basedOn w:val="Normal"/>
    <w:rsid w:val="0045200D"/>
    <w:pPr>
      <w:pBdr>
        <w:left w:val="single" w:sz="4" w:space="7" w:color="auto"/>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27">
    <w:name w:val="xl127"/>
    <w:basedOn w:val="Normal"/>
    <w:rsid w:val="0045200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8">
    <w:name w:val="xl12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29">
    <w:name w:val="xl129"/>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0">
    <w:name w:val="xl13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rPr>
  </w:style>
  <w:style w:type="paragraph" w:customStyle="1" w:styleId="xl131">
    <w:name w:val="xl131"/>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32">
    <w:name w:val="xl13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4">
    <w:name w:val="xl134"/>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5">
    <w:name w:val="xl135"/>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36">
    <w:name w:val="xl136"/>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7">
    <w:name w:val="xl137"/>
    <w:basedOn w:val="Normal"/>
    <w:rsid w:val="004520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8">
    <w:name w:val="xl13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39">
    <w:name w:val="xl139"/>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0">
    <w:name w:val="xl14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1">
    <w:name w:val="xl141"/>
    <w:basedOn w:val="Normal"/>
    <w:rsid w:val="0045200D"/>
    <w:pPr>
      <w:pBdr>
        <w:top w:val="single" w:sz="4" w:space="0" w:color="auto"/>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42">
    <w:name w:val="xl142"/>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3">
    <w:name w:val="xl143"/>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4">
    <w:name w:val="xl144"/>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5">
    <w:name w:val="xl145"/>
    <w:basedOn w:val="Normal"/>
    <w:rsid w:val="0045200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6">
    <w:name w:val="xl146"/>
    <w:basedOn w:val="Normal"/>
    <w:rsid w:val="0045200D"/>
    <w:pPr>
      <w:pBdr>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47">
    <w:name w:val="xl147"/>
    <w:basedOn w:val="Normal"/>
    <w:rsid w:val="0045200D"/>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8">
    <w:name w:val="xl148"/>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9">
    <w:name w:val="xl149"/>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50">
    <w:name w:val="xl150"/>
    <w:basedOn w:val="Normal"/>
    <w:rsid w:val="0045200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1">
    <w:name w:val="xl151"/>
    <w:basedOn w:val="Normal"/>
    <w:rsid w:val="0045200D"/>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152">
    <w:name w:val="xl152"/>
    <w:basedOn w:val="Normal"/>
    <w:rsid w:val="0045200D"/>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53">
    <w:name w:val="xl153"/>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color w:val="000000"/>
      <w:sz w:val="24"/>
      <w:szCs w:val="24"/>
    </w:rPr>
  </w:style>
  <w:style w:type="paragraph" w:customStyle="1" w:styleId="xl154">
    <w:name w:val="xl154"/>
    <w:basedOn w:val="Normal"/>
    <w:rsid w:val="0045200D"/>
    <w:pP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55">
    <w:name w:val="xl155"/>
    <w:basedOn w:val="Normal"/>
    <w:rsid w:val="0045200D"/>
    <w:pP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56">
    <w:name w:val="xl15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57">
    <w:name w:val="xl157"/>
    <w:basedOn w:val="Normal"/>
    <w:rsid w:val="0045200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8">
    <w:name w:val="xl158"/>
    <w:basedOn w:val="Normal"/>
    <w:rsid w:val="0045200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9">
    <w:name w:val="xl159"/>
    <w:basedOn w:val="Normal"/>
    <w:rsid w:val="0045200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60">
    <w:name w:val="xl160"/>
    <w:basedOn w:val="Normal"/>
    <w:rsid w:val="0045200D"/>
    <w:pPr>
      <w:pBdr>
        <w:top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61">
    <w:name w:val="xl161"/>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62">
    <w:name w:val="xl162"/>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63">
    <w:name w:val="xl163"/>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64">
    <w:name w:val="xl164"/>
    <w:basedOn w:val="Normal"/>
    <w:rsid w:val="0045200D"/>
    <w:pPr>
      <w:pBdr>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5">
    <w:name w:val="xl165"/>
    <w:basedOn w:val="Normal"/>
    <w:rsid w:val="0045200D"/>
    <w:pPr>
      <w:pBdr>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6">
    <w:name w:val="xl166"/>
    <w:basedOn w:val="Normal"/>
    <w:rsid w:val="0045200D"/>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45200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69">
    <w:name w:val="xl169"/>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0">
    <w:name w:val="xl17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1">
    <w:name w:val="xl17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2">
    <w:name w:val="xl17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3">
    <w:name w:val="xl173"/>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4">
    <w:name w:val="xl174"/>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75">
    <w:name w:val="xl175"/>
    <w:basedOn w:val="Normal"/>
    <w:rsid w:val="0045200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6">
    <w:name w:val="xl176"/>
    <w:basedOn w:val="Normal"/>
    <w:rsid w:val="0045200D"/>
    <w:pPr>
      <w:pBdr>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7">
    <w:name w:val="xl177"/>
    <w:basedOn w:val="Normal"/>
    <w:rsid w:val="0045200D"/>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8">
    <w:name w:val="xl178"/>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9">
    <w:name w:val="xl179"/>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0">
    <w:name w:val="xl180"/>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1">
    <w:name w:val="xl18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2">
    <w:name w:val="xl18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84">
    <w:name w:val="xl184"/>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5">
    <w:name w:val="xl185"/>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6">
    <w:name w:val="xl186"/>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7">
    <w:name w:val="xl187"/>
    <w:basedOn w:val="Normal"/>
    <w:rsid w:val="0045200D"/>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88">
    <w:name w:val="xl188"/>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9">
    <w:name w:val="xl189"/>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0">
    <w:name w:val="xl190"/>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1">
    <w:name w:val="xl191"/>
    <w:basedOn w:val="Normal"/>
    <w:rsid w:val="0045200D"/>
    <w:pPr>
      <w:pBdr>
        <w:left w:val="single" w:sz="8"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92">
    <w:name w:val="xl192"/>
    <w:basedOn w:val="Normal"/>
    <w:rsid w:val="0045200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3">
    <w:name w:val="xl193"/>
    <w:basedOn w:val="Normal"/>
    <w:rsid w:val="0045200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4">
    <w:name w:val="xl194"/>
    <w:basedOn w:val="Normal"/>
    <w:rsid w:val="0045200D"/>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5">
    <w:name w:val="xl195"/>
    <w:basedOn w:val="Normal"/>
    <w:rsid w:val="0045200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6">
    <w:name w:val="xl19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7">
    <w:name w:val="xl197"/>
    <w:basedOn w:val="Normal"/>
    <w:rsid w:val="004520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8">
    <w:name w:val="xl198"/>
    <w:basedOn w:val="Normal"/>
    <w:rsid w:val="0045200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9">
    <w:name w:val="xl199"/>
    <w:basedOn w:val="Normal"/>
    <w:rsid w:val="0045200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200">
    <w:name w:val="xl200"/>
    <w:basedOn w:val="Normal"/>
    <w:rsid w:val="0045200D"/>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201">
    <w:name w:val="xl201"/>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202">
    <w:name w:val="xl20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3">
    <w:name w:val="xl203"/>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4">
    <w:name w:val="xl204"/>
    <w:basedOn w:val="Normal"/>
    <w:rsid w:val="0045200D"/>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5">
    <w:name w:val="xl205"/>
    <w:basedOn w:val="Normal"/>
    <w:rsid w:val="0045200D"/>
    <w:pPr>
      <w:pBdr>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6">
    <w:name w:val="xl206"/>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7">
    <w:name w:val="xl207"/>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8">
    <w:name w:val="xl208"/>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9">
    <w:name w:val="xl209"/>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0">
    <w:name w:val="xl210"/>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1">
    <w:name w:val="xl21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2">
    <w:name w:val="xl212"/>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3">
    <w:name w:val="xl213"/>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4">
    <w:name w:val="xl214"/>
    <w:basedOn w:val="Normal"/>
    <w:rsid w:val="0045200D"/>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215">
    <w:name w:val="xl215"/>
    <w:basedOn w:val="Normal"/>
    <w:rsid w:val="0045200D"/>
    <w:pPr>
      <w:pBdr>
        <w:top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216">
    <w:name w:val="xl216"/>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24"/>
      <w:szCs w:val="24"/>
    </w:rPr>
  </w:style>
  <w:style w:type="paragraph" w:customStyle="1" w:styleId="xl217">
    <w:name w:val="xl217"/>
    <w:basedOn w:val="Normal"/>
    <w:rsid w:val="0045200D"/>
    <w:pPr>
      <w:pBdr>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218">
    <w:name w:val="xl218"/>
    <w:basedOn w:val="Normal"/>
    <w:rsid w:val="0045200D"/>
    <w:pPr>
      <w:pBdr>
        <w:top w:val="single" w:sz="4" w:space="0" w:color="auto"/>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63">
    <w:name w:val="xl6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64">
    <w:name w:val="xl64"/>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219">
    <w:name w:val="xl219"/>
    <w:basedOn w:val="Normal"/>
    <w:rsid w:val="0045200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20">
    <w:name w:val="xl220"/>
    <w:basedOn w:val="Normal"/>
    <w:rsid w:val="0045200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21">
    <w:name w:val="xl221"/>
    <w:basedOn w:val="Normal"/>
    <w:rsid w:val="0045200D"/>
    <w:pPr>
      <w:spacing w:before="100" w:beforeAutospacing="1" w:after="100" w:afterAutospacing="1" w:line="240" w:lineRule="auto"/>
      <w:jc w:val="both"/>
      <w:textAlignment w:val="center"/>
    </w:pPr>
    <w:rPr>
      <w:rFonts w:ascii="Arial Narrow" w:eastAsia="Times New Roman" w:hAnsi="Arial Narrow" w:cs="Times New Roman"/>
      <w:i/>
      <w:iCs/>
      <w:color w:val="FF0000"/>
      <w:sz w:val="16"/>
      <w:szCs w:val="16"/>
    </w:rPr>
  </w:style>
  <w:style w:type="paragraph" w:customStyle="1" w:styleId="xl222">
    <w:name w:val="xl22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223">
    <w:name w:val="xl223"/>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24">
    <w:name w:val="xl224"/>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Normal"/>
    <w:rsid w:val="0045200D"/>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6">
    <w:name w:val="xl226"/>
    <w:basedOn w:val="Normal"/>
    <w:rsid w:val="0045200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7">
    <w:name w:val="xl227"/>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8">
    <w:name w:val="xl228"/>
    <w:basedOn w:val="Normal"/>
    <w:rsid w:val="0045200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9">
    <w:name w:val="xl229"/>
    <w:basedOn w:val="Normal"/>
    <w:rsid w:val="0045200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30">
    <w:name w:val="xl230"/>
    <w:basedOn w:val="Normal"/>
    <w:rsid w:val="0045200D"/>
    <w:pPr>
      <w:shd w:val="clear" w:color="000000" w:fill="FFFFFF"/>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231">
    <w:name w:val="xl231"/>
    <w:basedOn w:val="Normal"/>
    <w:rsid w:val="0045200D"/>
    <w:pPr>
      <w:pBdr>
        <w:left w:val="single" w:sz="4" w:space="0" w:color="auto"/>
      </w:pBdr>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232">
    <w:name w:val="xl232"/>
    <w:basedOn w:val="Normal"/>
    <w:rsid w:val="0045200D"/>
    <w:pPr>
      <w:pBdr>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233">
    <w:name w:val="xl233"/>
    <w:basedOn w:val="Normal"/>
    <w:rsid w:val="004520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 w:val="16"/>
      <w:szCs w:val="16"/>
    </w:rPr>
  </w:style>
  <w:style w:type="paragraph" w:customStyle="1" w:styleId="xl234">
    <w:name w:val="xl234"/>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6"/>
      <w:szCs w:val="16"/>
    </w:rPr>
  </w:style>
  <w:style w:type="paragraph" w:customStyle="1" w:styleId="xl235">
    <w:name w:val="xl235"/>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6">
    <w:name w:val="xl23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7">
    <w:name w:val="xl237"/>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238">
    <w:name w:val="xl23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9">
    <w:name w:val="xl239"/>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0">
    <w:name w:val="xl240"/>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1">
    <w:name w:val="xl241"/>
    <w:basedOn w:val="Normal"/>
    <w:rsid w:val="0045200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2">
    <w:name w:val="xl242"/>
    <w:basedOn w:val="Normal"/>
    <w:rsid w:val="0045200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Normal"/>
    <w:rsid w:val="0045200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4">
    <w:name w:val="xl244"/>
    <w:basedOn w:val="Normal"/>
    <w:rsid w:val="0045200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5">
    <w:name w:val="xl245"/>
    <w:basedOn w:val="Normal"/>
    <w:rsid w:val="0045200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6">
    <w:name w:val="xl246"/>
    <w:basedOn w:val="Normal"/>
    <w:rsid w:val="0045200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7">
    <w:name w:val="xl247"/>
    <w:basedOn w:val="Normal"/>
    <w:rsid w:val="0045200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Normal"/>
    <w:rsid w:val="004520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49">
    <w:name w:val="xl249"/>
    <w:basedOn w:val="Normal"/>
    <w:rsid w:val="0045200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Narrow" w:eastAsia="Times New Roman" w:hAnsi="Arial Narrow" w:cs="Times New Roman"/>
      <w:b/>
      <w:bCs/>
      <w:sz w:val="16"/>
      <w:szCs w:val="16"/>
    </w:rPr>
  </w:style>
  <w:style w:type="paragraph" w:customStyle="1" w:styleId="xl250">
    <w:name w:val="xl250"/>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51">
    <w:name w:val="xl251"/>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52">
    <w:name w:val="xl25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53">
    <w:name w:val="xl253"/>
    <w:basedOn w:val="Normal"/>
    <w:rsid w:val="0045200D"/>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54">
    <w:name w:val="xl254"/>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55">
    <w:name w:val="xl255"/>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Default">
    <w:name w:val="Default"/>
    <w:rsid w:val="001B2C6D"/>
    <w:pPr>
      <w:autoSpaceDE w:val="0"/>
      <w:autoSpaceDN w:val="0"/>
      <w:adjustRightInd w:val="0"/>
    </w:pPr>
    <w:rPr>
      <w:rFonts w:ascii="Times New Roman" w:eastAsia="Times New Roman" w:hAnsi="Times New Roman"/>
      <w:color w:val="000000"/>
      <w:sz w:val="24"/>
      <w:szCs w:val="24"/>
    </w:rPr>
  </w:style>
  <w:style w:type="character" w:styleId="Emphasis">
    <w:name w:val="Emphasis"/>
    <w:qFormat/>
    <w:rsid w:val="0084690D"/>
    <w:rPr>
      <w:i/>
      <w:iCs/>
    </w:rPr>
  </w:style>
  <w:style w:type="character" w:styleId="Strong">
    <w:name w:val="Strong"/>
    <w:uiPriority w:val="22"/>
    <w:qFormat/>
    <w:rsid w:val="006767EE"/>
    <w:rPr>
      <w:b/>
      <w:bCs/>
    </w:rPr>
  </w:style>
  <w:style w:type="character" w:customStyle="1" w:styleId="NoSpacingChar">
    <w:name w:val="No Spacing Char"/>
    <w:basedOn w:val="DefaultParagraphFont"/>
    <w:link w:val="NoSpacing"/>
    <w:uiPriority w:val="1"/>
    <w:rsid w:val="009275D0"/>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4890">
      <w:bodyDiv w:val="1"/>
      <w:marLeft w:val="0"/>
      <w:marRight w:val="0"/>
      <w:marTop w:val="0"/>
      <w:marBottom w:val="0"/>
      <w:divBdr>
        <w:top w:val="none" w:sz="0" w:space="0" w:color="auto"/>
        <w:left w:val="none" w:sz="0" w:space="0" w:color="auto"/>
        <w:bottom w:val="none" w:sz="0" w:space="0" w:color="auto"/>
        <w:right w:val="none" w:sz="0" w:space="0" w:color="auto"/>
      </w:divBdr>
    </w:div>
    <w:div w:id="156532450">
      <w:bodyDiv w:val="1"/>
      <w:marLeft w:val="0"/>
      <w:marRight w:val="0"/>
      <w:marTop w:val="0"/>
      <w:marBottom w:val="0"/>
      <w:divBdr>
        <w:top w:val="none" w:sz="0" w:space="0" w:color="auto"/>
        <w:left w:val="none" w:sz="0" w:space="0" w:color="auto"/>
        <w:bottom w:val="none" w:sz="0" w:space="0" w:color="auto"/>
        <w:right w:val="none" w:sz="0" w:space="0" w:color="auto"/>
      </w:divBdr>
    </w:div>
    <w:div w:id="228463373">
      <w:bodyDiv w:val="1"/>
      <w:marLeft w:val="0"/>
      <w:marRight w:val="0"/>
      <w:marTop w:val="0"/>
      <w:marBottom w:val="0"/>
      <w:divBdr>
        <w:top w:val="none" w:sz="0" w:space="0" w:color="auto"/>
        <w:left w:val="none" w:sz="0" w:space="0" w:color="auto"/>
        <w:bottom w:val="none" w:sz="0" w:space="0" w:color="auto"/>
        <w:right w:val="none" w:sz="0" w:space="0" w:color="auto"/>
      </w:divBdr>
    </w:div>
    <w:div w:id="230703188">
      <w:bodyDiv w:val="1"/>
      <w:marLeft w:val="0"/>
      <w:marRight w:val="0"/>
      <w:marTop w:val="0"/>
      <w:marBottom w:val="0"/>
      <w:divBdr>
        <w:top w:val="none" w:sz="0" w:space="0" w:color="auto"/>
        <w:left w:val="none" w:sz="0" w:space="0" w:color="auto"/>
        <w:bottom w:val="none" w:sz="0" w:space="0" w:color="auto"/>
        <w:right w:val="none" w:sz="0" w:space="0" w:color="auto"/>
      </w:divBdr>
    </w:div>
    <w:div w:id="403720059">
      <w:bodyDiv w:val="1"/>
      <w:marLeft w:val="0"/>
      <w:marRight w:val="0"/>
      <w:marTop w:val="0"/>
      <w:marBottom w:val="0"/>
      <w:divBdr>
        <w:top w:val="none" w:sz="0" w:space="0" w:color="auto"/>
        <w:left w:val="none" w:sz="0" w:space="0" w:color="auto"/>
        <w:bottom w:val="none" w:sz="0" w:space="0" w:color="auto"/>
        <w:right w:val="none" w:sz="0" w:space="0" w:color="auto"/>
      </w:divBdr>
    </w:div>
    <w:div w:id="488402567">
      <w:bodyDiv w:val="1"/>
      <w:marLeft w:val="0"/>
      <w:marRight w:val="0"/>
      <w:marTop w:val="0"/>
      <w:marBottom w:val="0"/>
      <w:divBdr>
        <w:top w:val="none" w:sz="0" w:space="0" w:color="auto"/>
        <w:left w:val="none" w:sz="0" w:space="0" w:color="auto"/>
        <w:bottom w:val="none" w:sz="0" w:space="0" w:color="auto"/>
        <w:right w:val="none" w:sz="0" w:space="0" w:color="auto"/>
      </w:divBdr>
    </w:div>
    <w:div w:id="557136221">
      <w:bodyDiv w:val="1"/>
      <w:marLeft w:val="0"/>
      <w:marRight w:val="0"/>
      <w:marTop w:val="0"/>
      <w:marBottom w:val="0"/>
      <w:divBdr>
        <w:top w:val="none" w:sz="0" w:space="0" w:color="auto"/>
        <w:left w:val="none" w:sz="0" w:space="0" w:color="auto"/>
        <w:bottom w:val="none" w:sz="0" w:space="0" w:color="auto"/>
        <w:right w:val="none" w:sz="0" w:space="0" w:color="auto"/>
      </w:divBdr>
    </w:div>
    <w:div w:id="563565066">
      <w:bodyDiv w:val="1"/>
      <w:marLeft w:val="0"/>
      <w:marRight w:val="0"/>
      <w:marTop w:val="0"/>
      <w:marBottom w:val="0"/>
      <w:divBdr>
        <w:top w:val="none" w:sz="0" w:space="0" w:color="auto"/>
        <w:left w:val="none" w:sz="0" w:space="0" w:color="auto"/>
        <w:bottom w:val="none" w:sz="0" w:space="0" w:color="auto"/>
        <w:right w:val="none" w:sz="0" w:space="0" w:color="auto"/>
      </w:divBdr>
    </w:div>
    <w:div w:id="727067229">
      <w:bodyDiv w:val="1"/>
      <w:marLeft w:val="0"/>
      <w:marRight w:val="0"/>
      <w:marTop w:val="0"/>
      <w:marBottom w:val="0"/>
      <w:divBdr>
        <w:top w:val="none" w:sz="0" w:space="0" w:color="auto"/>
        <w:left w:val="none" w:sz="0" w:space="0" w:color="auto"/>
        <w:bottom w:val="none" w:sz="0" w:space="0" w:color="auto"/>
        <w:right w:val="none" w:sz="0" w:space="0" w:color="auto"/>
      </w:divBdr>
    </w:div>
    <w:div w:id="1017194240">
      <w:bodyDiv w:val="1"/>
      <w:marLeft w:val="0"/>
      <w:marRight w:val="0"/>
      <w:marTop w:val="0"/>
      <w:marBottom w:val="0"/>
      <w:divBdr>
        <w:top w:val="none" w:sz="0" w:space="0" w:color="auto"/>
        <w:left w:val="none" w:sz="0" w:space="0" w:color="auto"/>
        <w:bottom w:val="none" w:sz="0" w:space="0" w:color="auto"/>
        <w:right w:val="none" w:sz="0" w:space="0" w:color="auto"/>
      </w:divBdr>
    </w:div>
    <w:div w:id="1048454489">
      <w:bodyDiv w:val="1"/>
      <w:marLeft w:val="0"/>
      <w:marRight w:val="0"/>
      <w:marTop w:val="0"/>
      <w:marBottom w:val="0"/>
      <w:divBdr>
        <w:top w:val="none" w:sz="0" w:space="0" w:color="auto"/>
        <w:left w:val="none" w:sz="0" w:space="0" w:color="auto"/>
        <w:bottom w:val="none" w:sz="0" w:space="0" w:color="auto"/>
        <w:right w:val="none" w:sz="0" w:space="0" w:color="auto"/>
      </w:divBdr>
    </w:div>
    <w:div w:id="1209294877">
      <w:bodyDiv w:val="1"/>
      <w:marLeft w:val="0"/>
      <w:marRight w:val="0"/>
      <w:marTop w:val="0"/>
      <w:marBottom w:val="0"/>
      <w:divBdr>
        <w:top w:val="none" w:sz="0" w:space="0" w:color="auto"/>
        <w:left w:val="none" w:sz="0" w:space="0" w:color="auto"/>
        <w:bottom w:val="none" w:sz="0" w:space="0" w:color="auto"/>
        <w:right w:val="none" w:sz="0" w:space="0" w:color="auto"/>
      </w:divBdr>
    </w:div>
    <w:div w:id="1287740676">
      <w:bodyDiv w:val="1"/>
      <w:marLeft w:val="0"/>
      <w:marRight w:val="0"/>
      <w:marTop w:val="0"/>
      <w:marBottom w:val="0"/>
      <w:divBdr>
        <w:top w:val="none" w:sz="0" w:space="0" w:color="auto"/>
        <w:left w:val="none" w:sz="0" w:space="0" w:color="auto"/>
        <w:bottom w:val="none" w:sz="0" w:space="0" w:color="auto"/>
        <w:right w:val="none" w:sz="0" w:space="0" w:color="auto"/>
      </w:divBdr>
    </w:div>
    <w:div w:id="1408914667">
      <w:bodyDiv w:val="1"/>
      <w:marLeft w:val="0"/>
      <w:marRight w:val="0"/>
      <w:marTop w:val="0"/>
      <w:marBottom w:val="0"/>
      <w:divBdr>
        <w:top w:val="none" w:sz="0" w:space="0" w:color="auto"/>
        <w:left w:val="none" w:sz="0" w:space="0" w:color="auto"/>
        <w:bottom w:val="none" w:sz="0" w:space="0" w:color="auto"/>
        <w:right w:val="none" w:sz="0" w:space="0" w:color="auto"/>
      </w:divBdr>
    </w:div>
    <w:div w:id="1526333705">
      <w:bodyDiv w:val="1"/>
      <w:marLeft w:val="0"/>
      <w:marRight w:val="0"/>
      <w:marTop w:val="0"/>
      <w:marBottom w:val="0"/>
      <w:divBdr>
        <w:top w:val="none" w:sz="0" w:space="0" w:color="auto"/>
        <w:left w:val="none" w:sz="0" w:space="0" w:color="auto"/>
        <w:bottom w:val="none" w:sz="0" w:space="0" w:color="auto"/>
        <w:right w:val="none" w:sz="0" w:space="0" w:color="auto"/>
      </w:divBdr>
    </w:div>
    <w:div w:id="1634948496">
      <w:bodyDiv w:val="1"/>
      <w:marLeft w:val="0"/>
      <w:marRight w:val="0"/>
      <w:marTop w:val="0"/>
      <w:marBottom w:val="0"/>
      <w:divBdr>
        <w:top w:val="none" w:sz="0" w:space="0" w:color="auto"/>
        <w:left w:val="none" w:sz="0" w:space="0" w:color="auto"/>
        <w:bottom w:val="none" w:sz="0" w:space="0" w:color="auto"/>
        <w:right w:val="none" w:sz="0" w:space="0" w:color="auto"/>
      </w:divBdr>
    </w:div>
    <w:div w:id="1763643356">
      <w:bodyDiv w:val="1"/>
      <w:marLeft w:val="0"/>
      <w:marRight w:val="0"/>
      <w:marTop w:val="0"/>
      <w:marBottom w:val="0"/>
      <w:divBdr>
        <w:top w:val="none" w:sz="0" w:space="0" w:color="auto"/>
        <w:left w:val="none" w:sz="0" w:space="0" w:color="auto"/>
        <w:bottom w:val="none" w:sz="0" w:space="0" w:color="auto"/>
        <w:right w:val="none" w:sz="0" w:space="0" w:color="auto"/>
      </w:divBdr>
    </w:div>
    <w:div w:id="1773745668">
      <w:bodyDiv w:val="1"/>
      <w:marLeft w:val="0"/>
      <w:marRight w:val="0"/>
      <w:marTop w:val="0"/>
      <w:marBottom w:val="0"/>
      <w:divBdr>
        <w:top w:val="none" w:sz="0" w:space="0" w:color="auto"/>
        <w:left w:val="none" w:sz="0" w:space="0" w:color="auto"/>
        <w:bottom w:val="none" w:sz="0" w:space="0" w:color="auto"/>
        <w:right w:val="none" w:sz="0" w:space="0" w:color="auto"/>
      </w:divBdr>
    </w:div>
    <w:div w:id="1774662202">
      <w:bodyDiv w:val="1"/>
      <w:marLeft w:val="0"/>
      <w:marRight w:val="0"/>
      <w:marTop w:val="0"/>
      <w:marBottom w:val="0"/>
      <w:divBdr>
        <w:top w:val="none" w:sz="0" w:space="0" w:color="auto"/>
        <w:left w:val="none" w:sz="0" w:space="0" w:color="auto"/>
        <w:bottom w:val="none" w:sz="0" w:space="0" w:color="auto"/>
        <w:right w:val="none" w:sz="0" w:space="0" w:color="auto"/>
      </w:divBdr>
    </w:div>
    <w:div w:id="1780569329">
      <w:bodyDiv w:val="1"/>
      <w:marLeft w:val="0"/>
      <w:marRight w:val="0"/>
      <w:marTop w:val="0"/>
      <w:marBottom w:val="0"/>
      <w:divBdr>
        <w:top w:val="none" w:sz="0" w:space="0" w:color="auto"/>
        <w:left w:val="none" w:sz="0" w:space="0" w:color="auto"/>
        <w:bottom w:val="none" w:sz="0" w:space="0" w:color="auto"/>
        <w:right w:val="none" w:sz="0" w:space="0" w:color="auto"/>
      </w:divBdr>
    </w:div>
    <w:div w:id="2025670250">
      <w:bodyDiv w:val="1"/>
      <w:marLeft w:val="0"/>
      <w:marRight w:val="0"/>
      <w:marTop w:val="0"/>
      <w:marBottom w:val="0"/>
      <w:divBdr>
        <w:top w:val="none" w:sz="0" w:space="0" w:color="auto"/>
        <w:left w:val="none" w:sz="0" w:space="0" w:color="auto"/>
        <w:bottom w:val="none" w:sz="0" w:space="0" w:color="auto"/>
        <w:right w:val="none" w:sz="0" w:space="0" w:color="auto"/>
      </w:divBdr>
    </w:div>
    <w:div w:id="203981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ejan.djukic@cedis.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jislava%20cerovic@cedis.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05909-6941-40B9-86DB-A2C2644D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51</Pages>
  <Words>12124</Words>
  <Characters>69107</Characters>
  <Application>Microsoft Office Word</Application>
  <DocSecurity>0</DocSecurity>
  <Lines>575</Lines>
  <Paragraphs>162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81069</CharactersWithSpaces>
  <SharedDoc>false</SharedDoc>
  <HLinks>
    <vt:vector size="108" baseType="variant">
      <vt:variant>
        <vt:i4>1114170</vt:i4>
      </vt:variant>
      <vt:variant>
        <vt:i4>107</vt:i4>
      </vt:variant>
      <vt:variant>
        <vt:i4>0</vt:i4>
      </vt:variant>
      <vt:variant>
        <vt:i4>5</vt:i4>
      </vt:variant>
      <vt:variant>
        <vt:lpwstr/>
      </vt:variant>
      <vt:variant>
        <vt:lpwstr>_Toc418775150</vt:lpwstr>
      </vt:variant>
      <vt:variant>
        <vt:i4>1048634</vt:i4>
      </vt:variant>
      <vt:variant>
        <vt:i4>101</vt:i4>
      </vt:variant>
      <vt:variant>
        <vt:i4>0</vt:i4>
      </vt:variant>
      <vt:variant>
        <vt:i4>5</vt:i4>
      </vt:variant>
      <vt:variant>
        <vt:lpwstr/>
      </vt:variant>
      <vt:variant>
        <vt:lpwstr>_Toc418775149</vt:lpwstr>
      </vt:variant>
      <vt:variant>
        <vt:i4>1048634</vt:i4>
      </vt:variant>
      <vt:variant>
        <vt:i4>95</vt:i4>
      </vt:variant>
      <vt:variant>
        <vt:i4>0</vt:i4>
      </vt:variant>
      <vt:variant>
        <vt:i4>5</vt:i4>
      </vt:variant>
      <vt:variant>
        <vt:lpwstr/>
      </vt:variant>
      <vt:variant>
        <vt:lpwstr>_Toc418775148</vt:lpwstr>
      </vt:variant>
      <vt:variant>
        <vt:i4>1048634</vt:i4>
      </vt:variant>
      <vt:variant>
        <vt:i4>89</vt:i4>
      </vt:variant>
      <vt:variant>
        <vt:i4>0</vt:i4>
      </vt:variant>
      <vt:variant>
        <vt:i4>5</vt:i4>
      </vt:variant>
      <vt:variant>
        <vt:lpwstr/>
      </vt:variant>
      <vt:variant>
        <vt:lpwstr>_Toc418775147</vt:lpwstr>
      </vt:variant>
      <vt:variant>
        <vt:i4>1048634</vt:i4>
      </vt:variant>
      <vt:variant>
        <vt:i4>83</vt:i4>
      </vt:variant>
      <vt:variant>
        <vt:i4>0</vt:i4>
      </vt:variant>
      <vt:variant>
        <vt:i4>5</vt:i4>
      </vt:variant>
      <vt:variant>
        <vt:lpwstr/>
      </vt:variant>
      <vt:variant>
        <vt:lpwstr>_Toc418775146</vt:lpwstr>
      </vt:variant>
      <vt:variant>
        <vt:i4>1048634</vt:i4>
      </vt:variant>
      <vt:variant>
        <vt:i4>77</vt:i4>
      </vt:variant>
      <vt:variant>
        <vt:i4>0</vt:i4>
      </vt:variant>
      <vt:variant>
        <vt:i4>5</vt:i4>
      </vt:variant>
      <vt:variant>
        <vt:lpwstr/>
      </vt:variant>
      <vt:variant>
        <vt:lpwstr>_Toc418775144</vt:lpwstr>
      </vt:variant>
      <vt:variant>
        <vt:i4>1048634</vt:i4>
      </vt:variant>
      <vt:variant>
        <vt:i4>71</vt:i4>
      </vt:variant>
      <vt:variant>
        <vt:i4>0</vt:i4>
      </vt:variant>
      <vt:variant>
        <vt:i4>5</vt:i4>
      </vt:variant>
      <vt:variant>
        <vt:lpwstr/>
      </vt:variant>
      <vt:variant>
        <vt:lpwstr>_Toc418775142</vt:lpwstr>
      </vt:variant>
      <vt:variant>
        <vt:i4>1048634</vt:i4>
      </vt:variant>
      <vt:variant>
        <vt:i4>65</vt:i4>
      </vt:variant>
      <vt:variant>
        <vt:i4>0</vt:i4>
      </vt:variant>
      <vt:variant>
        <vt:i4>5</vt:i4>
      </vt:variant>
      <vt:variant>
        <vt:lpwstr/>
      </vt:variant>
      <vt:variant>
        <vt:lpwstr>_Toc418775141</vt:lpwstr>
      </vt:variant>
      <vt:variant>
        <vt:i4>1048634</vt:i4>
      </vt:variant>
      <vt:variant>
        <vt:i4>59</vt:i4>
      </vt:variant>
      <vt:variant>
        <vt:i4>0</vt:i4>
      </vt:variant>
      <vt:variant>
        <vt:i4>5</vt:i4>
      </vt:variant>
      <vt:variant>
        <vt:lpwstr/>
      </vt:variant>
      <vt:variant>
        <vt:lpwstr>_Toc418775140</vt:lpwstr>
      </vt:variant>
      <vt:variant>
        <vt:i4>1507386</vt:i4>
      </vt:variant>
      <vt:variant>
        <vt:i4>53</vt:i4>
      </vt:variant>
      <vt:variant>
        <vt:i4>0</vt:i4>
      </vt:variant>
      <vt:variant>
        <vt:i4>5</vt:i4>
      </vt:variant>
      <vt:variant>
        <vt:lpwstr/>
      </vt:variant>
      <vt:variant>
        <vt:lpwstr>_Toc418775139</vt:lpwstr>
      </vt:variant>
      <vt:variant>
        <vt:i4>1507386</vt:i4>
      </vt:variant>
      <vt:variant>
        <vt:i4>47</vt:i4>
      </vt:variant>
      <vt:variant>
        <vt:i4>0</vt:i4>
      </vt:variant>
      <vt:variant>
        <vt:i4>5</vt:i4>
      </vt:variant>
      <vt:variant>
        <vt:lpwstr/>
      </vt:variant>
      <vt:variant>
        <vt:lpwstr>_Toc418775138</vt:lpwstr>
      </vt:variant>
      <vt:variant>
        <vt:i4>1507386</vt:i4>
      </vt:variant>
      <vt:variant>
        <vt:i4>41</vt:i4>
      </vt:variant>
      <vt:variant>
        <vt:i4>0</vt:i4>
      </vt:variant>
      <vt:variant>
        <vt:i4>5</vt:i4>
      </vt:variant>
      <vt:variant>
        <vt:lpwstr/>
      </vt:variant>
      <vt:variant>
        <vt:lpwstr>_Toc418775137</vt:lpwstr>
      </vt:variant>
      <vt:variant>
        <vt:i4>1507386</vt:i4>
      </vt:variant>
      <vt:variant>
        <vt:i4>35</vt:i4>
      </vt:variant>
      <vt:variant>
        <vt:i4>0</vt:i4>
      </vt:variant>
      <vt:variant>
        <vt:i4>5</vt:i4>
      </vt:variant>
      <vt:variant>
        <vt:lpwstr/>
      </vt:variant>
      <vt:variant>
        <vt:lpwstr>_Toc418775134</vt:lpwstr>
      </vt:variant>
      <vt:variant>
        <vt:i4>1507386</vt:i4>
      </vt:variant>
      <vt:variant>
        <vt:i4>29</vt:i4>
      </vt:variant>
      <vt:variant>
        <vt:i4>0</vt:i4>
      </vt:variant>
      <vt:variant>
        <vt:i4>5</vt:i4>
      </vt:variant>
      <vt:variant>
        <vt:lpwstr/>
      </vt:variant>
      <vt:variant>
        <vt:lpwstr>_Toc418775133</vt:lpwstr>
      </vt:variant>
      <vt:variant>
        <vt:i4>1507386</vt:i4>
      </vt:variant>
      <vt:variant>
        <vt:i4>23</vt:i4>
      </vt:variant>
      <vt:variant>
        <vt:i4>0</vt:i4>
      </vt:variant>
      <vt:variant>
        <vt:i4>5</vt:i4>
      </vt:variant>
      <vt:variant>
        <vt:lpwstr/>
      </vt:variant>
      <vt:variant>
        <vt:lpwstr>_Toc418775132</vt:lpwstr>
      </vt:variant>
      <vt:variant>
        <vt:i4>1507386</vt:i4>
      </vt:variant>
      <vt:variant>
        <vt:i4>17</vt:i4>
      </vt:variant>
      <vt:variant>
        <vt:i4>0</vt:i4>
      </vt:variant>
      <vt:variant>
        <vt:i4>5</vt:i4>
      </vt:variant>
      <vt:variant>
        <vt:lpwstr/>
      </vt:variant>
      <vt:variant>
        <vt:lpwstr>_Toc418775131</vt:lpwstr>
      </vt:variant>
      <vt:variant>
        <vt:i4>1507386</vt:i4>
      </vt:variant>
      <vt:variant>
        <vt:i4>11</vt:i4>
      </vt:variant>
      <vt:variant>
        <vt:i4>0</vt:i4>
      </vt:variant>
      <vt:variant>
        <vt:i4>5</vt:i4>
      </vt:variant>
      <vt:variant>
        <vt:lpwstr/>
      </vt:variant>
      <vt:variant>
        <vt:lpwstr>_Toc418775130</vt:lpwstr>
      </vt:variant>
      <vt:variant>
        <vt:i4>1441850</vt:i4>
      </vt:variant>
      <vt:variant>
        <vt:i4>5</vt:i4>
      </vt:variant>
      <vt:variant>
        <vt:i4>0</vt:i4>
      </vt:variant>
      <vt:variant>
        <vt:i4>5</vt:i4>
      </vt:variant>
      <vt:variant>
        <vt:lpwstr/>
      </vt:variant>
      <vt:variant>
        <vt:lpwstr>_Toc418775129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Marina Mitrovic</cp:lastModifiedBy>
  <cp:revision>6</cp:revision>
  <cp:lastPrinted>2018-04-11T06:24:00Z</cp:lastPrinted>
  <dcterms:created xsi:type="dcterms:W3CDTF">2018-04-10T11:44:00Z</dcterms:created>
  <dcterms:modified xsi:type="dcterms:W3CDTF">2018-04-11T06:58:00Z</dcterms:modified>
</cp:coreProperties>
</file>