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A6" w:rsidRDefault="00526EA6" w:rsidP="00CC464A">
      <w:pPr>
        <w:pStyle w:val="NoSpacing"/>
        <w:rPr>
          <w:lang w:val="it-IT"/>
        </w:rPr>
      </w:pPr>
    </w:p>
    <w:p w:rsidR="00B460F9" w:rsidRPr="0028471E" w:rsidRDefault="005D264C" w:rsidP="00CC464A">
      <w:pPr>
        <w:pStyle w:val="NoSpacing"/>
        <w:rPr>
          <w:lang w:val="it-IT"/>
        </w:rPr>
      </w:pPr>
      <w:r w:rsidRPr="0028471E">
        <w:rPr>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CF39A8">
        <w:rPr>
          <w:rFonts w:ascii="Times New Roman" w:hAnsi="Times New Roman" w:cs="Times New Roman"/>
          <w:color w:val="000000"/>
          <w:sz w:val="24"/>
          <w:szCs w:val="24"/>
          <w:lang w:val="it-IT"/>
        </w:rPr>
        <w:t>35/18</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CF39A8">
        <w:rPr>
          <w:rFonts w:ascii="Times New Roman" w:hAnsi="Times New Roman" w:cs="Times New Roman"/>
          <w:color w:val="000000"/>
          <w:sz w:val="24"/>
          <w:szCs w:val="24"/>
          <w:lang w:val="it-IT"/>
        </w:rPr>
        <w:t>206</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662FE2">
        <w:rPr>
          <w:rFonts w:ascii="Times New Roman" w:hAnsi="Times New Roman" w:cs="Times New Roman"/>
          <w:color w:val="000000"/>
          <w:sz w:val="24"/>
          <w:szCs w:val="24"/>
          <w:lang w:val="it-IT"/>
        </w:rPr>
        <w:t>18</w:t>
      </w:r>
      <w:r w:rsidR="00CF39A8">
        <w:rPr>
          <w:rFonts w:ascii="Times New Roman" w:hAnsi="Times New Roman" w:cs="Times New Roman"/>
          <w:color w:val="000000"/>
          <w:sz w:val="24"/>
          <w:szCs w:val="24"/>
          <w:lang w:val="it-IT"/>
        </w:rPr>
        <w:t>.04</w:t>
      </w:r>
      <w:r w:rsidR="00F60C7B">
        <w:rPr>
          <w:rFonts w:ascii="Times New Roman" w:hAnsi="Times New Roman" w:cs="Times New Roman"/>
          <w:color w:val="000000"/>
          <w:sz w:val="24"/>
          <w:szCs w:val="24"/>
          <w:lang w:val="it-IT"/>
        </w:rPr>
        <w:t>.</w:t>
      </w:r>
      <w:r w:rsidR="00CF39A8">
        <w:rPr>
          <w:rFonts w:ascii="Times New Roman" w:hAnsi="Times New Roman" w:cs="Times New Roman"/>
          <w:color w:val="000000"/>
          <w:sz w:val="24"/>
          <w:szCs w:val="24"/>
          <w:lang w:val="it-IT"/>
        </w:rPr>
        <w:t>2018</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CF39A8"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Nabavka oprme i izvođenje radova na uzemljenju</w:t>
      </w:r>
      <w:r w:rsidR="00000655">
        <w:rPr>
          <w:rFonts w:ascii="Times New Roman" w:hAnsi="Times New Roman" w:cs="Times New Roman"/>
          <w:b/>
          <w:color w:val="000000"/>
          <w:sz w:val="28"/>
          <w:szCs w:val="26"/>
          <w:lang w:val="it-IT"/>
        </w:rPr>
        <w:t xml:space="preserve"> neutralne tačke 35 kV mreže Ulcinj</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662FE2">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433233">
        <w:rPr>
          <w:rFonts w:asciiTheme="minorHAnsi" w:hAnsiTheme="minorHAnsi" w:cstheme="minorHAnsi"/>
          <w:noProof/>
        </w:rPr>
        <w:t>9</w:t>
      </w:r>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hyperlink>
      <w:r w:rsidR="004149A1">
        <w:rPr>
          <w:rFonts w:asciiTheme="minorHAnsi" w:hAnsiTheme="minorHAnsi" w:cstheme="minorHAnsi"/>
          <w:noProof/>
        </w:rPr>
        <w:t>3</w:t>
      </w:r>
      <w:r w:rsidR="00F66771">
        <w:rPr>
          <w:rFonts w:asciiTheme="minorHAnsi" w:hAnsiTheme="minorHAnsi" w:cstheme="minorHAnsi"/>
          <w:noProof/>
        </w:rPr>
        <w:t>1</w:t>
      </w:r>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hyperlink>
      <w:r w:rsidR="004149A1">
        <w:rPr>
          <w:rFonts w:asciiTheme="minorHAnsi" w:hAnsiTheme="minorHAnsi" w:cstheme="minorHAnsi"/>
          <w:noProof/>
        </w:rPr>
        <w:t>3</w:t>
      </w:r>
      <w:r w:rsidR="00F66771">
        <w:rPr>
          <w:rFonts w:asciiTheme="minorHAnsi" w:hAnsiTheme="minorHAnsi" w:cstheme="minorHAnsi"/>
          <w:noProof/>
        </w:rPr>
        <w:t>2</w:t>
      </w:r>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hyperlink>
      <w:r w:rsidR="004149A1">
        <w:rPr>
          <w:rFonts w:asciiTheme="minorHAnsi" w:hAnsiTheme="minorHAnsi" w:cstheme="minorHAnsi"/>
          <w:noProof/>
        </w:rPr>
        <w:t>3</w:t>
      </w:r>
      <w:r w:rsidR="00F66771">
        <w:rPr>
          <w:rFonts w:asciiTheme="minorHAnsi" w:hAnsiTheme="minorHAnsi" w:cstheme="minorHAnsi"/>
          <w:noProof/>
        </w:rPr>
        <w:t>3</w:t>
      </w:r>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hyperlink>
      <w:r w:rsidR="00F66771">
        <w:rPr>
          <w:rFonts w:asciiTheme="minorHAnsi" w:hAnsiTheme="minorHAnsi" w:cstheme="minorHAnsi"/>
          <w:noProof/>
        </w:rPr>
        <w:t>34</w:t>
      </w:r>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F66771">
        <w:rPr>
          <w:rFonts w:asciiTheme="minorHAnsi" w:hAnsiTheme="minorHAnsi" w:cstheme="minorHAnsi"/>
          <w:noProof/>
        </w:rPr>
        <w:t>35</w:t>
      </w:r>
    </w:p>
    <w:p w:rsidR="00866C49" w:rsidRPr="00031F74" w:rsidRDefault="00DC049A">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hyperlink>
      <w:r w:rsidR="00F66771">
        <w:rPr>
          <w:rFonts w:asciiTheme="minorHAnsi" w:hAnsiTheme="minorHAnsi" w:cstheme="minorHAnsi"/>
          <w:noProof/>
        </w:rPr>
        <w:t>36</w:t>
      </w:r>
    </w:p>
    <w:p w:rsidR="00866C49" w:rsidRPr="00031F74" w:rsidRDefault="00DC049A">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hyperlink>
      <w:r w:rsidR="00F66771">
        <w:rPr>
          <w:rFonts w:asciiTheme="minorHAnsi" w:hAnsiTheme="minorHAnsi" w:cstheme="minorHAnsi"/>
          <w:noProof/>
        </w:rPr>
        <w:t>37</w:t>
      </w:r>
    </w:p>
    <w:p w:rsidR="00866C49" w:rsidRPr="00031F74" w:rsidRDefault="00DC049A">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hyperlink>
      <w:r w:rsidR="00F66771">
        <w:rPr>
          <w:rFonts w:asciiTheme="minorHAnsi" w:hAnsiTheme="minorHAnsi" w:cstheme="minorHAnsi"/>
          <w:noProof/>
        </w:rPr>
        <w:t>38</w:t>
      </w:r>
    </w:p>
    <w:p w:rsidR="00866C49" w:rsidRDefault="00DC049A">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hyperlink>
      <w:r w:rsidR="00F66771">
        <w:rPr>
          <w:rFonts w:asciiTheme="minorHAnsi" w:hAnsiTheme="minorHAnsi" w:cstheme="minorHAnsi"/>
          <w:noProof/>
        </w:rPr>
        <w:t>44</w:t>
      </w:r>
    </w:p>
    <w:p w:rsidR="00866C49" w:rsidRDefault="00DC049A">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F66771">
        <w:rPr>
          <w:noProof/>
        </w:rPr>
        <w:t>45</w:t>
      </w:r>
    </w:p>
    <w:p w:rsidR="00866C49" w:rsidRDefault="00DC049A">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hyperlink>
      <w:r w:rsidR="00F66771">
        <w:rPr>
          <w:noProof/>
        </w:rPr>
        <w:t>46</w:t>
      </w:r>
    </w:p>
    <w:p w:rsidR="00866C49" w:rsidRDefault="00DC049A">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hyperlink>
      <w:r w:rsidR="00F66771">
        <w:rPr>
          <w:noProof/>
        </w:rPr>
        <w:t>47</w:t>
      </w:r>
    </w:p>
    <w:p w:rsidR="00866C49" w:rsidRDefault="00DC049A">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hyperlink>
      <w:r w:rsidR="00F66771">
        <w:rPr>
          <w:noProof/>
        </w:rPr>
        <w:t>48</w:t>
      </w:r>
    </w:p>
    <w:p w:rsidR="00866C49" w:rsidRDefault="00DC049A">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hyperlink>
      <w:r w:rsidR="00F66771">
        <w:rPr>
          <w:noProof/>
        </w:rPr>
        <w:t>53</w:t>
      </w:r>
    </w:p>
    <w:p w:rsidR="00866C49" w:rsidRDefault="00DC049A">
      <w:pPr>
        <w:pStyle w:val="TOC1"/>
        <w:tabs>
          <w:tab w:val="right" w:leader="dot" w:pos="9062"/>
        </w:tabs>
        <w:rPr>
          <w:rFonts w:asciiTheme="minorHAnsi" w:eastAsiaTheme="minorEastAsia" w:hAnsiTheme="minorHAnsi" w:cstheme="minorBidi"/>
          <w:noProof/>
          <w:lang w:eastAsia="en-US"/>
        </w:rPr>
      </w:pPr>
      <w:hyperlink w:anchor="_Toc489857696" w:history="1">
        <w:r w:rsidR="00866C49" w:rsidRPr="006832E3">
          <w:rPr>
            <w:rStyle w:val="Hyperlink"/>
            <w:noProof/>
          </w:rPr>
          <w:t>UPUTSTVO PONUĐAČIMA ZA SAČINJAVANJE I PODNOŠENJE PONUDE</w:t>
        </w:r>
        <w:r w:rsidR="00866C49">
          <w:rPr>
            <w:noProof/>
            <w:webHidden/>
          </w:rPr>
          <w:tab/>
        </w:r>
      </w:hyperlink>
      <w:r w:rsidR="00F66771">
        <w:rPr>
          <w:noProof/>
        </w:rPr>
        <w:t>59</w:t>
      </w:r>
    </w:p>
    <w:p w:rsidR="00866C49" w:rsidRDefault="00DC049A">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F66771">
        <w:rPr>
          <w:noProof/>
        </w:rPr>
        <w:t>64</w:t>
      </w:r>
    </w:p>
    <w:p w:rsidR="00866C49" w:rsidRDefault="00DC049A">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F66771">
        <w:rPr>
          <w:noProof/>
        </w:rPr>
        <w:t>65</w:t>
      </w:r>
      <w:bookmarkStart w:id="0" w:name="_GoBack"/>
      <w:bookmarkEnd w:id="0"/>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489857679"/>
      <w:r w:rsidRPr="0028471E">
        <w:rPr>
          <w:i w:val="0"/>
          <w:iCs w:val="0"/>
          <w:color w:val="000000"/>
          <w:u w:val="none"/>
        </w:rPr>
        <w:lastRenderedPageBreak/>
        <w:t>POZIV</w:t>
      </w:r>
      <w:bookmarkEnd w:id="1"/>
      <w:r w:rsidRPr="0028471E">
        <w:rPr>
          <w:i w:val="0"/>
          <w:iCs w:val="0"/>
          <w:color w:val="000000"/>
          <w:u w:val="none"/>
        </w:rPr>
        <w:t xml:space="preserve"> ZA JAVNO NADMETANJE U OTVORENOM POSTUPKU JAVNE NABAVKE</w:t>
      </w:r>
      <w:bookmarkEnd w:id="2"/>
      <w:bookmarkEnd w:id="3"/>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02002230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B1275"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E13B34" w:rsidP="00CC464A">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w:t>
            </w:r>
            <w:r w:rsidR="00CF39A8">
              <w:rPr>
                <w:rFonts w:ascii="Times New Roman" w:hAnsi="Times New Roman" w:cs="Times New Roman"/>
                <w:color w:val="000000"/>
                <w:sz w:val="24"/>
                <w:szCs w:val="28"/>
                <w:lang w:val="it-IT"/>
              </w:rPr>
              <w:t>opreme i izvođenje radova na uzemljenju</w:t>
            </w:r>
            <w:r w:rsidR="00000655">
              <w:rPr>
                <w:rFonts w:ascii="Times New Roman" w:hAnsi="Times New Roman" w:cs="Times New Roman"/>
                <w:color w:val="000000"/>
                <w:sz w:val="24"/>
                <w:szCs w:val="28"/>
                <w:lang w:val="it-IT"/>
              </w:rPr>
              <w:t xml:space="preserve"> neutralne tačke 35 kV mreže Ulcinj </w:t>
            </w:r>
            <w:r w:rsidR="005E6D7B" w:rsidRPr="0028471E">
              <w:rPr>
                <w:rFonts w:ascii="Times New Roman" w:hAnsi="Times New Roman" w:cs="Times New Roman"/>
                <w:color w:val="000000"/>
                <w:sz w:val="24"/>
                <w:szCs w:val="24"/>
                <w:lang w:val="it-IT"/>
              </w:rPr>
              <w:t>stavk</w:t>
            </w:r>
            <w:r w:rsidR="00CF39A8">
              <w:rPr>
                <w:rFonts w:ascii="Times New Roman" w:hAnsi="Times New Roman" w:cs="Times New Roman"/>
                <w:color w:val="000000"/>
                <w:sz w:val="24"/>
                <w:szCs w:val="24"/>
                <w:lang w:val="it-IT"/>
              </w:rPr>
              <w:t>a 206</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CF39A8">
              <w:rPr>
                <w:rFonts w:ascii="Times New Roman" w:hAnsi="Times New Roman" w:cs="Times New Roman"/>
                <w:color w:val="000000"/>
                <w:sz w:val="24"/>
                <w:szCs w:val="24"/>
                <w:lang w:val="it-IT"/>
              </w:rPr>
              <w:t xml:space="preserve"> I</w:t>
            </w:r>
            <w:r w:rsidR="00D629EF" w:rsidRPr="0028471E">
              <w:rPr>
                <w:rFonts w:ascii="Times New Roman" w:hAnsi="Times New Roman" w:cs="Times New Roman"/>
                <w:color w:val="000000"/>
                <w:sz w:val="24"/>
                <w:szCs w:val="24"/>
                <w:lang w:val="it-IT"/>
              </w:rPr>
              <w:t xml:space="preserve"> na Plan</w:t>
            </w:r>
            <w:r w:rsidR="00CF39A8">
              <w:rPr>
                <w:rFonts w:ascii="Times New Roman" w:hAnsi="Times New Roman" w:cs="Times New Roman"/>
                <w:color w:val="000000"/>
                <w:sz w:val="24"/>
                <w:szCs w:val="24"/>
                <w:lang w:val="it-IT"/>
              </w:rPr>
              <w:t xml:space="preserve"> javnih nabavki broj 10-10-13321 od 21.03.2018</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B460F9">
      <w:pPr>
        <w:spacing w:after="0" w:line="240" w:lineRule="auto"/>
        <w:jc w:val="center"/>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CF39A8">
        <w:rPr>
          <w:rFonts w:ascii="Times New Roman" w:hAnsi="Times New Roman" w:cs="Times New Roman"/>
          <w:color w:val="000000"/>
          <w:sz w:val="24"/>
          <w:szCs w:val="24"/>
        </w:rPr>
        <w:t xml:space="preserve"> uračunatim PDV-om 122.016,40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lastRenderedPageBreak/>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rsidTr="009714CF">
        <w:trPr>
          <w:trHeight w:val="451"/>
        </w:trPr>
        <w:tc>
          <w:tcPr>
            <w:tcW w:w="9287" w:type="dxa"/>
          </w:tcPr>
          <w:p w:rsidR="00037FE5" w:rsidRPr="005D68CF" w:rsidRDefault="00037FE5" w:rsidP="009714CF">
            <w:pPr>
              <w:pStyle w:val="ListParagraph"/>
              <w:spacing w:before="0" w:after="0" w:line="240" w:lineRule="auto"/>
              <w:ind w:left="0"/>
              <w:contextualSpacing/>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Ponuđači su u predmetnom postupku javne</w:t>
            </w:r>
            <w:r w:rsidRPr="005D68CF">
              <w:rPr>
                <w:rFonts w:ascii="Times New Roman" w:hAnsi="Times New Roman" w:cs="Times New Roman"/>
                <w:sz w:val="24"/>
                <w:szCs w:val="24"/>
                <w:lang w:val="pl-PL"/>
              </w:rPr>
              <w:t xml:space="preserve"> </w:t>
            </w:r>
            <w:r w:rsidRPr="005D68CF">
              <w:rPr>
                <w:rFonts w:ascii="Times New Roman" w:hAnsi="Times New Roman" w:cs="Times New Roman"/>
                <w:i/>
                <w:sz w:val="24"/>
                <w:szCs w:val="24"/>
                <w:lang w:val="pl-PL"/>
              </w:rPr>
              <w:t xml:space="preserve">nabavke dužni da dostave sljedeće dokaze: </w:t>
            </w:r>
          </w:p>
          <w:p w:rsidR="00037FE5" w:rsidRPr="005D68CF" w:rsidRDefault="00037FE5" w:rsidP="009714CF">
            <w:pPr>
              <w:pStyle w:val="ListParagraph"/>
              <w:spacing w:before="0" w:after="0" w:line="240" w:lineRule="auto"/>
              <w:ind w:left="0"/>
              <w:contextualSpacing/>
              <w:jc w:val="both"/>
              <w:rPr>
                <w:rFonts w:ascii="Times New Roman" w:hAnsi="Times New Roman" w:cs="Times New Roman"/>
                <w:i/>
                <w:sz w:val="14"/>
                <w:szCs w:val="24"/>
                <w:lang w:val="pl-PL"/>
              </w:rPr>
            </w:pPr>
          </w:p>
          <w:p w:rsidR="005830A0" w:rsidRPr="007B674B" w:rsidRDefault="007B674B" w:rsidP="007B674B">
            <w:pPr>
              <w:pStyle w:val="ListParagraph"/>
              <w:numPr>
                <w:ilvl w:val="0"/>
                <w:numId w:val="45"/>
              </w:numPr>
              <w:rPr>
                <w:rFonts w:ascii="Times New Roman" w:hAnsi="Times New Roman" w:cs="Times New Roman"/>
                <w:i/>
                <w:sz w:val="24"/>
                <w:szCs w:val="24"/>
                <w:lang w:val="pl-PL"/>
              </w:rPr>
            </w:pPr>
            <w:r w:rsidRPr="007B674B">
              <w:rPr>
                <w:rFonts w:ascii="Times New Roman" w:hAnsi="Times New Roman" w:cs="Times New Roman"/>
                <w:i/>
                <w:sz w:val="24"/>
                <w:szCs w:val="24"/>
                <w:lang w:val="pl-PL"/>
              </w:rPr>
              <w:t>Licenca projektanta i izvođača radova- privredno društvo za obavljanje djelatnosti izrade tehničke dokumnetacije i građenje objekata</w:t>
            </w:r>
            <w:r w:rsidR="00037FE5" w:rsidRPr="007B674B">
              <w:rPr>
                <w:rFonts w:ascii="Times New Roman" w:hAnsi="Times New Roman" w:cs="Times New Roman"/>
                <w:i/>
                <w:sz w:val="24"/>
                <w:szCs w:val="24"/>
                <w:lang w:val="pl-PL"/>
              </w:rPr>
              <w:t xml:space="preserve"> </w:t>
            </w:r>
            <w:r w:rsidR="009F5EC0">
              <w:rPr>
                <w:rFonts w:ascii="Times New Roman" w:hAnsi="Times New Roman" w:cs="Times New Roman"/>
                <w:i/>
                <w:sz w:val="24"/>
                <w:szCs w:val="24"/>
                <w:lang w:val="pl-PL"/>
              </w:rPr>
              <w:t>( elektrotehnička i građevinska)</w:t>
            </w:r>
          </w:p>
          <w:p w:rsidR="005830A0" w:rsidRPr="007B674B" w:rsidRDefault="005830A0" w:rsidP="007B674B">
            <w:pPr>
              <w:pStyle w:val="ListParagraph"/>
              <w:numPr>
                <w:ilvl w:val="0"/>
                <w:numId w:val="45"/>
              </w:numPr>
              <w:spacing w:after="0" w:line="240" w:lineRule="auto"/>
              <w:jc w:val="both"/>
              <w:rPr>
                <w:rFonts w:ascii="Times New Roman" w:hAnsi="Times New Roman" w:cs="Times New Roman"/>
                <w:i/>
                <w:sz w:val="24"/>
                <w:szCs w:val="24"/>
                <w:lang w:val="pl-PL"/>
              </w:rPr>
            </w:pPr>
            <w:r w:rsidRPr="007B674B">
              <w:rPr>
                <w:rFonts w:ascii="Times New Roman" w:hAnsi="Times New Roman" w:cs="Times New Roman"/>
                <w:i/>
                <w:sz w:val="24"/>
                <w:szCs w:val="24"/>
                <w:lang w:val="pl-PL"/>
              </w:rPr>
              <w:t>Izvođenje geodetskih</w:t>
            </w:r>
            <w:r w:rsidR="007B674B" w:rsidRPr="007B674B">
              <w:rPr>
                <w:rFonts w:ascii="Times New Roman" w:hAnsi="Times New Roman" w:cs="Times New Roman"/>
                <w:i/>
                <w:sz w:val="24"/>
                <w:szCs w:val="24"/>
                <w:lang w:val="pl-PL"/>
              </w:rPr>
              <w:t xml:space="preserve"> radova za privredno društvo</w:t>
            </w:r>
          </w:p>
          <w:p w:rsidR="00B43B66" w:rsidRPr="007B674B" w:rsidRDefault="005830A0" w:rsidP="007B674B">
            <w:pPr>
              <w:pStyle w:val="ListParagraph"/>
              <w:numPr>
                <w:ilvl w:val="0"/>
                <w:numId w:val="45"/>
              </w:numPr>
              <w:spacing w:after="0" w:line="240" w:lineRule="auto"/>
              <w:jc w:val="both"/>
              <w:rPr>
                <w:rFonts w:ascii="Times New Roman" w:hAnsi="Times New Roman" w:cs="Times New Roman"/>
                <w:i/>
                <w:sz w:val="24"/>
                <w:szCs w:val="24"/>
                <w:lang w:val="pl-PL"/>
              </w:rPr>
            </w:pPr>
            <w:r w:rsidRPr="007B674B">
              <w:rPr>
                <w:rFonts w:ascii="Times New Roman" w:hAnsi="Times New Roman" w:cs="Times New Roman"/>
                <w:i/>
                <w:sz w:val="24"/>
                <w:szCs w:val="24"/>
                <w:lang w:val="pl-PL"/>
              </w:rPr>
              <w:t>Izradu geodetskih podloga,elaborata i/ili projekta</w:t>
            </w:r>
            <w:r w:rsidR="007B674B" w:rsidRPr="007B674B">
              <w:rPr>
                <w:rFonts w:ascii="Times New Roman" w:hAnsi="Times New Roman" w:cs="Times New Roman"/>
                <w:i/>
                <w:sz w:val="24"/>
                <w:szCs w:val="24"/>
                <w:lang w:val="pl-PL"/>
              </w:rPr>
              <w:t xml:space="preserve"> za privredno društvo</w:t>
            </w:r>
          </w:p>
          <w:p w:rsidR="005F6E76" w:rsidRPr="007B674B" w:rsidRDefault="007B674B" w:rsidP="007B674B">
            <w:pPr>
              <w:pStyle w:val="ListParagraph"/>
              <w:numPr>
                <w:ilvl w:val="0"/>
                <w:numId w:val="45"/>
              </w:numPr>
              <w:spacing w:after="0" w:line="240" w:lineRule="auto"/>
              <w:jc w:val="both"/>
              <w:rPr>
                <w:rFonts w:ascii="Times New Roman" w:hAnsi="Times New Roman" w:cs="Times New Roman"/>
                <w:i/>
                <w:sz w:val="24"/>
                <w:szCs w:val="24"/>
                <w:lang w:val="pl-PL"/>
              </w:rPr>
            </w:pPr>
            <w:r w:rsidRPr="007B674B">
              <w:rPr>
                <w:rFonts w:ascii="Times New Roman" w:hAnsi="Times New Roman" w:cs="Times New Roman"/>
                <w:i/>
                <w:sz w:val="24"/>
                <w:szCs w:val="24"/>
                <w:lang w:val="pl-PL"/>
              </w:rPr>
              <w:t>Licenca ovlašćenog inžinjera –fizičko lice za obavljanje djelatnosti za izradu tehničke dokumnetacije i građenje objekta</w:t>
            </w:r>
            <w:r w:rsidR="009F5EC0">
              <w:rPr>
                <w:rFonts w:ascii="Times New Roman" w:hAnsi="Times New Roman" w:cs="Times New Roman"/>
                <w:i/>
                <w:sz w:val="24"/>
                <w:szCs w:val="24"/>
                <w:lang w:val="pl-PL"/>
              </w:rPr>
              <w:t xml:space="preserve"> (elektrotehnička i građevinska)</w:t>
            </w:r>
          </w:p>
          <w:p w:rsidR="005830A0" w:rsidRPr="007B674B" w:rsidRDefault="005830A0" w:rsidP="007B674B">
            <w:pPr>
              <w:pStyle w:val="ListParagraph"/>
              <w:numPr>
                <w:ilvl w:val="0"/>
                <w:numId w:val="45"/>
              </w:numPr>
              <w:spacing w:after="0" w:line="240" w:lineRule="auto"/>
              <w:jc w:val="both"/>
              <w:rPr>
                <w:rFonts w:ascii="Times New Roman" w:hAnsi="Times New Roman" w:cs="Times New Roman"/>
                <w:i/>
                <w:sz w:val="24"/>
                <w:szCs w:val="24"/>
                <w:lang w:val="pl-PL"/>
              </w:rPr>
            </w:pPr>
            <w:r w:rsidRPr="007B674B">
              <w:rPr>
                <w:rFonts w:ascii="Times New Roman" w:hAnsi="Times New Roman" w:cs="Times New Roman"/>
                <w:i/>
                <w:sz w:val="24"/>
                <w:szCs w:val="24"/>
                <w:lang w:val="pl-PL"/>
              </w:rPr>
              <w:t>Rukovođenje izvođenjem geodetskih radova</w:t>
            </w:r>
            <w:r w:rsidR="007B674B" w:rsidRPr="007B674B">
              <w:rPr>
                <w:rFonts w:ascii="Times New Roman" w:hAnsi="Times New Roman" w:cs="Times New Roman"/>
                <w:i/>
                <w:sz w:val="24"/>
                <w:szCs w:val="24"/>
                <w:lang w:val="pl-PL"/>
              </w:rPr>
              <w:t xml:space="preserve"> za fizičko lice</w:t>
            </w:r>
          </w:p>
          <w:p w:rsidR="005830A0" w:rsidRDefault="005830A0" w:rsidP="007B674B">
            <w:pPr>
              <w:pStyle w:val="ListParagraph"/>
              <w:numPr>
                <w:ilvl w:val="0"/>
                <w:numId w:val="45"/>
              </w:numPr>
              <w:spacing w:after="0" w:line="240" w:lineRule="auto"/>
              <w:jc w:val="both"/>
              <w:rPr>
                <w:rFonts w:ascii="Times New Roman" w:hAnsi="Times New Roman" w:cs="Times New Roman"/>
                <w:i/>
                <w:sz w:val="24"/>
                <w:szCs w:val="24"/>
                <w:lang w:val="pl-PL"/>
              </w:rPr>
            </w:pPr>
            <w:r w:rsidRPr="007B674B">
              <w:rPr>
                <w:rFonts w:ascii="Times New Roman" w:hAnsi="Times New Roman" w:cs="Times New Roman"/>
                <w:i/>
                <w:sz w:val="24"/>
                <w:szCs w:val="24"/>
                <w:lang w:val="pl-PL"/>
              </w:rPr>
              <w:t>Izradu geodetskih podloga,elaborata i/ili projekta</w:t>
            </w:r>
            <w:r w:rsidR="007B674B" w:rsidRPr="007B674B">
              <w:rPr>
                <w:rFonts w:ascii="Times New Roman" w:hAnsi="Times New Roman" w:cs="Times New Roman"/>
                <w:i/>
                <w:sz w:val="24"/>
                <w:szCs w:val="24"/>
                <w:lang w:val="pl-PL"/>
              </w:rPr>
              <w:t xml:space="preserve"> za fizičko lice</w:t>
            </w:r>
          </w:p>
          <w:p w:rsidR="007B674B" w:rsidRDefault="007B674B" w:rsidP="007B674B">
            <w:pPr>
              <w:spacing w:after="0" w:line="240" w:lineRule="auto"/>
              <w:jc w:val="both"/>
              <w:rPr>
                <w:rFonts w:ascii="Times New Roman" w:hAnsi="Times New Roman" w:cs="Times New Roman"/>
                <w:i/>
                <w:sz w:val="24"/>
                <w:szCs w:val="24"/>
                <w:lang w:val="pl-PL"/>
              </w:rPr>
            </w:pPr>
          </w:p>
          <w:p w:rsidR="005567ED" w:rsidRPr="007B674B" w:rsidRDefault="007B674B" w:rsidP="00275E22">
            <w:p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Napomena: Licence pod rednim brojevima 1 i 4 izdaju Ministarstvo održivog razvoja i turizma u skladu sa Zakonom o planiranju prostora i izgradnji objekta (Sl.list CG br.064/17 i Pravilnika  o načinu i postupku izdavanja, mirovanja licence i vođenja registra licenci (Sl.list CG 079/17) a licence pod rednim brojevima 2,3,5 i 6 izdaje Uprava za nekretnine.</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2C5B95" w:rsidRPr="0028471E" w:rsidRDefault="00A213E1" w:rsidP="0012056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Nije potrebno.</w:t>
      </w:r>
    </w:p>
    <w:p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w:t>
      </w:r>
      <w:r w:rsidR="00EE50D7">
        <w:rPr>
          <w:rFonts w:ascii="Times New Roman" w:hAnsi="Times New Roman" w:cs="Times New Roman"/>
          <w:b/>
          <w:bCs/>
          <w:color w:val="000000"/>
          <w:sz w:val="24"/>
          <w:szCs w:val="24"/>
        </w:rPr>
        <w:t xml:space="preserve"> za obije partije</w:t>
      </w:r>
      <w:r w:rsidRPr="0028471E">
        <w:rPr>
          <w:rFonts w:ascii="Times New Roman" w:hAnsi="Times New Roman" w:cs="Times New Roman"/>
          <w:b/>
          <w:bCs/>
          <w:color w:val="000000"/>
          <w:sz w:val="24"/>
          <w:szCs w:val="24"/>
        </w:rPr>
        <w:t>, i to:</w:t>
      </w:r>
    </w:p>
    <w:p w:rsidR="00BD3232" w:rsidRPr="0028471E" w:rsidRDefault="00604CE2" w:rsidP="00604CE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BD3232" w:rsidRPr="0028471E">
        <w:rPr>
          <w:rFonts w:ascii="Times New Roman" w:hAnsi="Times New Roman" w:cs="Times New Roman"/>
          <w:color w:val="000000"/>
          <w:sz w:val="24"/>
          <w:szCs w:val="24"/>
        </w:rPr>
        <w:t xml:space="preserve"> liste radova koji su izvedeni u posljednjih dvije </w:t>
      </w:r>
      <w:r w:rsidR="00150115" w:rsidRPr="0028471E">
        <w:rPr>
          <w:rFonts w:ascii="Times New Roman" w:hAnsi="Times New Roman" w:cs="Times New Roman"/>
          <w:color w:val="000000"/>
          <w:sz w:val="24"/>
          <w:szCs w:val="24"/>
        </w:rPr>
        <w:t>godine</w:t>
      </w:r>
      <w:r w:rsidR="00BD3232" w:rsidRPr="0028471E">
        <w:rPr>
          <w:rFonts w:ascii="Times New Roman" w:hAnsi="Times New Roman" w:cs="Times New Roman"/>
          <w:color w:val="000000"/>
          <w:sz w:val="24"/>
          <w:szCs w:val="24"/>
        </w:rPr>
        <w:t>, sa rokovima izvođenja radova, uključujući vrijednost, vrijeme i lokacij</w:t>
      </w:r>
      <w:r w:rsidRPr="0028471E">
        <w:rPr>
          <w:rFonts w:ascii="Times New Roman" w:hAnsi="Times New Roman" w:cs="Times New Roman"/>
          <w:color w:val="000000"/>
          <w:sz w:val="24"/>
          <w:szCs w:val="24"/>
        </w:rPr>
        <w:t>u izvođenja</w:t>
      </w:r>
      <w:r w:rsidR="0028471E" w:rsidRPr="0028471E">
        <w:rPr>
          <w:rFonts w:ascii="Times New Roman" w:hAnsi="Times New Roman" w:cs="Times New Roman"/>
          <w:color w:val="000000"/>
          <w:sz w:val="24"/>
          <w:szCs w:val="24"/>
        </w:rPr>
        <w:t>;</w:t>
      </w:r>
    </w:p>
    <w:p w:rsidR="005830A0" w:rsidRPr="004149A1" w:rsidRDefault="00BD3232" w:rsidP="004149A1">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F47A55" w:rsidRPr="00000655" w:rsidRDefault="005830A0" w:rsidP="009A7C54">
      <w:pPr>
        <w:numPr>
          <w:ilvl w:val="0"/>
          <w:numId w:val="42"/>
        </w:numPr>
        <w:spacing w:before="96" w:after="0" w:line="240" w:lineRule="auto"/>
        <w:jc w:val="both"/>
        <w:rPr>
          <w:rFonts w:ascii="Times New Roman" w:hAnsi="Times New Roman" w:cs="Times New Roman"/>
          <w:color w:val="000000"/>
          <w:sz w:val="24"/>
          <w:szCs w:val="24"/>
          <w:lang w:val="sr-Latn-CS"/>
        </w:rPr>
      </w:pPr>
      <w:r w:rsidRPr="005830A0">
        <w:rPr>
          <w:rFonts w:ascii="Times New Roman" w:hAnsi="Times New Roman" w:cs="Times New Roman"/>
          <w:color w:val="000000"/>
          <w:sz w:val="24"/>
          <w:szCs w:val="24"/>
          <w:lang w:val="sr-Latn-CS"/>
        </w:rPr>
        <w:t>drugih uvjerenja, sertifikata (potvrda) koji su izdati od organa ili tijela za ocjenu usaglašenosti čija je kompetentnost priznata, a kojima se jasno utvrđenim referentnim navođenjem odgovarajućih specifikacija ili standarda potvrđuje podobnost roba:</w:t>
      </w:r>
    </w:p>
    <w:p w:rsidR="00F47A55" w:rsidRDefault="00F47A55" w:rsidP="009A7C54">
      <w:pPr>
        <w:spacing w:after="0" w:line="240" w:lineRule="auto"/>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0AF8" w:rsidRPr="0052342F" w:rsidTr="00E50AF8">
        <w:trPr>
          <w:trHeight w:val="354"/>
        </w:trPr>
        <w:tc>
          <w:tcPr>
            <w:tcW w:w="9287" w:type="dxa"/>
          </w:tcPr>
          <w:p w:rsidR="00E50AF8" w:rsidRDefault="00847FEC" w:rsidP="004149A1">
            <w:pPr>
              <w:rPr>
                <w:rFonts w:ascii="Times New Roman" w:hAnsi="Times New Roman" w:cs="Times New Roman"/>
                <w:b/>
              </w:rPr>
            </w:pPr>
            <w:r w:rsidRPr="00246DF2">
              <w:rPr>
                <w:rFonts w:ascii="Times New Roman" w:hAnsi="Times New Roman" w:cs="Times New Roman"/>
                <w:b/>
              </w:rPr>
              <w:t xml:space="preserve"> </w:t>
            </w:r>
            <w:r w:rsidR="004149A1">
              <w:rPr>
                <w:rFonts w:ascii="Times New Roman" w:hAnsi="Times New Roman" w:cs="Times New Roman"/>
                <w:b/>
              </w:rPr>
              <w:t>Ponuđači su u obav</w:t>
            </w:r>
            <w:r w:rsidR="002D0C14">
              <w:rPr>
                <w:rFonts w:ascii="Times New Roman" w:hAnsi="Times New Roman" w:cs="Times New Roman"/>
                <w:b/>
              </w:rPr>
              <w:t>ezi dostaviti:</w:t>
            </w:r>
          </w:p>
          <w:p w:rsidR="002D0C14" w:rsidRPr="002D0C14" w:rsidRDefault="002D0C14" w:rsidP="002D0C14">
            <w:pPr>
              <w:rPr>
                <w:rFonts w:ascii="Times New Roman" w:hAnsi="Times New Roman" w:cs="Times New Roman"/>
                <w:b/>
              </w:rPr>
            </w:pPr>
            <w:r>
              <w:rPr>
                <w:rFonts w:ascii="Times New Roman" w:hAnsi="Times New Roman" w:cs="Times New Roman"/>
                <w:b/>
              </w:rPr>
              <w:t>1.</w:t>
            </w:r>
            <w:r w:rsidRPr="002D0C14">
              <w:rPr>
                <w:rFonts w:ascii="Times New Roman" w:hAnsi="Times New Roman" w:cs="Times New Roman"/>
                <w:b/>
              </w:rPr>
              <w:t>Strujni mjerni transformator na izlazu prema zem</w:t>
            </w:r>
            <w:r>
              <w:rPr>
                <w:rFonts w:ascii="Times New Roman" w:hAnsi="Times New Roman" w:cs="Times New Roman"/>
                <w:b/>
              </w:rPr>
              <w:t>lji.</w:t>
            </w:r>
          </w:p>
          <w:p w:rsidR="002D0C14" w:rsidRDefault="002D0C14" w:rsidP="002D0C14">
            <w:pPr>
              <w:rPr>
                <w:rFonts w:ascii="Times New Roman" w:hAnsi="Times New Roman" w:cs="Times New Roman"/>
              </w:rPr>
            </w:pPr>
            <w:r w:rsidRPr="002D0C14">
              <w:rPr>
                <w:rFonts w:ascii="Times New Roman" w:hAnsi="Times New Roman" w:cs="Times New Roman"/>
              </w:rPr>
              <w:t>Standardi koje treba da zadovolji kućište sa otpornikom i ostalom opremom u njemu su:</w:t>
            </w:r>
          </w:p>
          <w:p w:rsidR="002D0C14" w:rsidRDefault="001B2784" w:rsidP="002D0C14">
            <w:pPr>
              <w:rPr>
                <w:rFonts w:ascii="Times New Roman" w:hAnsi="Times New Roman" w:cs="Times New Roman"/>
              </w:rPr>
            </w:pPr>
            <w:r>
              <w:rPr>
                <w:rFonts w:ascii="Times New Roman" w:hAnsi="Times New Roman" w:cs="Times New Roman"/>
              </w:rPr>
              <w:t>-Sertifikat tipskog ispitivanja izdat od ovlaštene ustanove u skladu sa standardima:</w:t>
            </w:r>
            <w:r w:rsidR="002D0C14" w:rsidRPr="002D0C14">
              <w:rPr>
                <w:rFonts w:ascii="Times New Roman" w:hAnsi="Times New Roman" w:cs="Times New Roman"/>
              </w:rPr>
              <w:t>IEEE 32, IEC 60137 &amp; 60273, EN ISO 1461, EN 10346, EN 12 ISO 129 44, IEC 60071, IEC 60060, IEC 60529, IEC 61869-2.</w:t>
            </w:r>
          </w:p>
          <w:p w:rsidR="002D0C14" w:rsidRDefault="002D0C14" w:rsidP="002D0C14">
            <w:pPr>
              <w:rPr>
                <w:rFonts w:ascii="Times New Roman" w:hAnsi="Times New Roman" w:cs="Times New Roman"/>
              </w:rPr>
            </w:pPr>
            <w:r>
              <w:rPr>
                <w:rFonts w:ascii="Times New Roman" w:hAnsi="Times New Roman" w:cs="Times New Roman"/>
              </w:rPr>
              <w:t>2.</w:t>
            </w:r>
            <w:r>
              <w:t xml:space="preserve"> </w:t>
            </w:r>
            <w:r w:rsidRPr="002D0C14">
              <w:rPr>
                <w:rFonts w:ascii="Times New Roman" w:hAnsi="Times New Roman" w:cs="Times New Roman"/>
              </w:rPr>
              <w:t xml:space="preserve"> </w:t>
            </w:r>
            <w:r w:rsidRPr="001B2784">
              <w:rPr>
                <w:rFonts w:ascii="Times New Roman" w:hAnsi="Times New Roman" w:cs="Times New Roman"/>
                <w:b/>
              </w:rPr>
              <w:t>odvodnika prenapona u vodnim poljima 35 kV.</w:t>
            </w:r>
          </w:p>
          <w:p w:rsidR="002D0C14" w:rsidRPr="002D0C14" w:rsidRDefault="001B2784" w:rsidP="002D0C14">
            <w:pPr>
              <w:rPr>
                <w:rFonts w:ascii="Times New Roman" w:hAnsi="Times New Roman" w:cs="Times New Roman"/>
              </w:rPr>
            </w:pPr>
            <w:r>
              <w:rPr>
                <w:rFonts w:ascii="Times New Roman" w:hAnsi="Times New Roman" w:cs="Times New Roman"/>
              </w:rPr>
              <w:t xml:space="preserve">Sertifikat tipskog ispitivanja za </w:t>
            </w:r>
            <w:r w:rsidRPr="002D0C14">
              <w:rPr>
                <w:rFonts w:ascii="Times New Roman" w:hAnsi="Times New Roman" w:cs="Times New Roman"/>
              </w:rPr>
              <w:t>Odvodnik</w:t>
            </w:r>
            <w:r>
              <w:rPr>
                <w:rFonts w:ascii="Times New Roman" w:hAnsi="Times New Roman" w:cs="Times New Roman"/>
              </w:rPr>
              <w:t xml:space="preserve">e </w:t>
            </w:r>
            <w:r w:rsidRPr="002D0C14">
              <w:rPr>
                <w:rFonts w:ascii="Times New Roman" w:hAnsi="Times New Roman" w:cs="Times New Roman"/>
              </w:rPr>
              <w:t xml:space="preserve"> </w:t>
            </w:r>
            <w:r>
              <w:rPr>
                <w:rFonts w:ascii="Times New Roman" w:hAnsi="Times New Roman" w:cs="Times New Roman"/>
              </w:rPr>
              <w:t xml:space="preserve">izdat od ovlaštene ustanove u skladu sa standardom </w:t>
            </w:r>
            <w:r w:rsidR="002D0C14" w:rsidRPr="002D0C14">
              <w:rPr>
                <w:rFonts w:ascii="Times New Roman" w:hAnsi="Times New Roman" w:cs="Times New Roman"/>
              </w:rPr>
              <w:t xml:space="preserve"> 60099-4 (2001-12)</w:t>
            </w:r>
          </w:p>
          <w:p w:rsidR="002D0C14" w:rsidRPr="001B2784" w:rsidRDefault="002D0C14" w:rsidP="002D0C14">
            <w:pPr>
              <w:rPr>
                <w:rFonts w:ascii="Times New Roman" w:hAnsi="Times New Roman" w:cs="Times New Roman"/>
                <w:b/>
              </w:rPr>
            </w:pPr>
            <w:r>
              <w:rPr>
                <w:rFonts w:ascii="Times New Roman" w:hAnsi="Times New Roman" w:cs="Times New Roman"/>
              </w:rPr>
              <w:t>3.</w:t>
            </w:r>
            <w:r>
              <w:t xml:space="preserve"> </w:t>
            </w:r>
            <w:r>
              <w:rPr>
                <w:rFonts w:ascii="Times New Roman" w:hAnsi="Times New Roman" w:cs="Times New Roman"/>
              </w:rPr>
              <w:t xml:space="preserve"> </w:t>
            </w:r>
            <w:r w:rsidRPr="001B2784">
              <w:rPr>
                <w:rFonts w:ascii="Times New Roman" w:hAnsi="Times New Roman" w:cs="Times New Roman"/>
                <w:b/>
              </w:rPr>
              <w:t>odvodnik prenapona u trafo polju 35kV transformatora T1 110/35kV (31.5MVA):</w:t>
            </w:r>
          </w:p>
          <w:p w:rsidR="002D0C14" w:rsidRDefault="001B2784" w:rsidP="002D0C14">
            <w:pPr>
              <w:rPr>
                <w:rFonts w:ascii="Times New Roman" w:hAnsi="Times New Roman" w:cs="Times New Roman"/>
              </w:rPr>
            </w:pPr>
            <w:r>
              <w:rPr>
                <w:rFonts w:ascii="Times New Roman" w:hAnsi="Times New Roman" w:cs="Times New Roman"/>
              </w:rPr>
              <w:t xml:space="preserve">Sertifikat tipskog ispitivanja za </w:t>
            </w:r>
            <w:r w:rsidRPr="002D0C14">
              <w:rPr>
                <w:rFonts w:ascii="Times New Roman" w:hAnsi="Times New Roman" w:cs="Times New Roman"/>
              </w:rPr>
              <w:t>Odvodnik</w:t>
            </w:r>
            <w:r>
              <w:rPr>
                <w:rFonts w:ascii="Times New Roman" w:hAnsi="Times New Roman" w:cs="Times New Roman"/>
              </w:rPr>
              <w:t xml:space="preserve">e prenapona u trafo ćelijama 35 kV </w:t>
            </w:r>
            <w:r w:rsidRPr="002D0C14">
              <w:rPr>
                <w:rFonts w:ascii="Times New Roman" w:hAnsi="Times New Roman" w:cs="Times New Roman"/>
              </w:rPr>
              <w:t xml:space="preserve"> </w:t>
            </w:r>
            <w:r>
              <w:rPr>
                <w:rFonts w:ascii="Times New Roman" w:hAnsi="Times New Roman" w:cs="Times New Roman"/>
              </w:rPr>
              <w:t>izdat od ovlaštene ustanove u skladu sa standardom</w:t>
            </w:r>
            <w:r w:rsidR="002D0C14" w:rsidRPr="002D0C14">
              <w:rPr>
                <w:rFonts w:ascii="Times New Roman" w:hAnsi="Times New Roman" w:cs="Times New Roman"/>
              </w:rPr>
              <w:t xml:space="preserve"> 60099-4 (2001-12)</w:t>
            </w:r>
          </w:p>
          <w:p w:rsidR="001B2784" w:rsidRPr="001B2784" w:rsidRDefault="001B2784" w:rsidP="002D0C14">
            <w:pPr>
              <w:rPr>
                <w:rFonts w:ascii="Times New Roman" w:hAnsi="Times New Roman" w:cs="Times New Roman"/>
                <w:b/>
              </w:rPr>
            </w:pPr>
            <w:r w:rsidRPr="001B2784">
              <w:rPr>
                <w:rFonts w:ascii="Times New Roman" w:hAnsi="Times New Roman" w:cs="Times New Roman"/>
                <w:b/>
              </w:rPr>
              <w:t>Kabal:</w:t>
            </w:r>
          </w:p>
          <w:p w:rsidR="002D0C14" w:rsidRDefault="002D0C14" w:rsidP="002D0C14">
            <w:pPr>
              <w:spacing w:after="60" w:line="240" w:lineRule="auto"/>
              <w:jc w:val="both"/>
              <w:rPr>
                <w:rFonts w:ascii="Times New Roman" w:hAnsi="Times New Roman" w:cs="Times New Roman"/>
                <w:b/>
                <w:sz w:val="24"/>
                <w:szCs w:val="24"/>
                <w:lang w:val="sr-Latn-CS"/>
              </w:rPr>
            </w:pPr>
            <w:r w:rsidRPr="00CA4B97">
              <w:rPr>
                <w:rFonts w:ascii="Times New Roman" w:hAnsi="Times New Roman" w:cs="Times New Roman"/>
                <w:b/>
                <w:sz w:val="24"/>
                <w:szCs w:val="24"/>
                <w:lang w:val="sr-Latn-CS"/>
              </w:rPr>
              <w:t xml:space="preserve">NA2XS(F)2Y </w:t>
            </w:r>
            <w:r>
              <w:rPr>
                <w:rFonts w:ascii="Times New Roman" w:hAnsi="Times New Roman" w:cs="Times New Roman"/>
                <w:b/>
                <w:sz w:val="24"/>
                <w:szCs w:val="24"/>
                <w:lang w:val="sr-Latn-CS"/>
              </w:rPr>
              <w:t xml:space="preserve">oznaka po DIN VDE </w:t>
            </w:r>
            <w:r w:rsidRPr="00CA4B97">
              <w:rPr>
                <w:rFonts w:ascii="Times New Roman" w:hAnsi="Times New Roman" w:cs="Times New Roman"/>
                <w:b/>
                <w:sz w:val="24"/>
                <w:szCs w:val="24"/>
                <w:lang w:val="sr-Latn-CS"/>
              </w:rPr>
              <w:t>(XHE-49 -A oznaka po JUS)</w:t>
            </w:r>
            <w:r>
              <w:rPr>
                <w:rFonts w:ascii="Times New Roman" w:hAnsi="Times New Roman" w:cs="Times New Roman"/>
                <w:b/>
                <w:sz w:val="24"/>
                <w:szCs w:val="24"/>
                <w:lang w:val="sr-Latn-CS"/>
              </w:rPr>
              <w:t xml:space="preserve">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Ponuđeni energetski kablovi tipa NA2XS(F)2Y treba da su u sk</w:t>
            </w:r>
            <w:r>
              <w:rPr>
                <w:rFonts w:ascii="Times New Roman" w:hAnsi="Times New Roman" w:cs="Times New Roman"/>
                <w:sz w:val="24"/>
                <w:szCs w:val="24"/>
                <w:lang w:val="sr-Latn-CS"/>
              </w:rPr>
              <w:t>ladu sa standardom DIN VDE 0276-</w:t>
            </w:r>
            <w:r w:rsidRPr="009A7C54">
              <w:rPr>
                <w:rFonts w:ascii="Times New Roman" w:hAnsi="Times New Roman" w:cs="Times New Roman"/>
                <w:sz w:val="24"/>
                <w:szCs w:val="24"/>
                <w:lang w:val="sr-Latn-CS"/>
              </w:rPr>
              <w:t xml:space="preserve">620, </w:t>
            </w:r>
            <w:r w:rsidRPr="00F47A55">
              <w:rPr>
                <w:rFonts w:ascii="Times New Roman" w:hAnsi="Times New Roman" w:cs="Times New Roman"/>
                <w:sz w:val="24"/>
                <w:szCs w:val="24"/>
                <w:lang w:val="sr-Latn-CS"/>
              </w:rPr>
              <w:t xml:space="preserve">(IEC 60502-2,JUS N.C.230,HD 620 S2:2010 Part 10-C), </w:t>
            </w:r>
            <w:r w:rsidRPr="009A7C54">
              <w:rPr>
                <w:rFonts w:ascii="Times New Roman" w:hAnsi="Times New Roman" w:cs="Times New Roman"/>
                <w:sz w:val="24"/>
                <w:szCs w:val="24"/>
                <w:lang w:val="sr-Latn-CS"/>
              </w:rPr>
              <w:t>izolacija kablova treba da je izrađena primjenom postupka "suvog umrežavanja".</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Ponuđači su obavezni da za ponuđene kablove tip</w:t>
            </w:r>
            <w:r>
              <w:rPr>
                <w:rFonts w:ascii="Times New Roman" w:hAnsi="Times New Roman" w:cs="Times New Roman"/>
                <w:sz w:val="24"/>
                <w:szCs w:val="24"/>
                <w:lang w:val="sr-Latn-CS"/>
              </w:rPr>
              <w:t>a NA2XS(F)2Y uz ponudu dostave:</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Certifikat tipskog ispitivanja izdat od ovlaštene ustanove</w:t>
            </w:r>
            <w:r>
              <w:rPr>
                <w:rFonts w:ascii="Times New Roman" w:hAnsi="Times New Roman" w:cs="Times New Roman"/>
                <w:sz w:val="24"/>
                <w:szCs w:val="24"/>
                <w:lang w:val="sr-Latn-CS"/>
              </w:rPr>
              <w:t xml:space="preserve"> da su kablovi ispitivani po standardima </w:t>
            </w:r>
            <w:r w:rsidRPr="005F09AE">
              <w:rPr>
                <w:rFonts w:ascii="Times New Roman" w:hAnsi="Times New Roman" w:cs="Times New Roman"/>
                <w:sz w:val="24"/>
                <w:szCs w:val="24"/>
                <w:lang w:val="sr-Latn-CS"/>
              </w:rPr>
              <w:t>DIN VDE 0276T620, (IEC 60502-2,JUS N.C.</w:t>
            </w:r>
            <w:r>
              <w:rPr>
                <w:rFonts w:ascii="Times New Roman" w:hAnsi="Times New Roman" w:cs="Times New Roman"/>
                <w:sz w:val="24"/>
                <w:szCs w:val="24"/>
                <w:lang w:val="sr-Latn-CS"/>
              </w:rPr>
              <w:t xml:space="preserve">230,HD 620 S2:2010 Part 10-C),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Izjavu proizvođača kojom se potvrđuje da je tehnologija izrade izvedena suvim postupkom umrežavanja</w:t>
            </w:r>
            <w:r>
              <w:rPr>
                <w:rFonts w:ascii="Times New Roman" w:hAnsi="Times New Roman" w:cs="Times New Roman"/>
                <w:sz w:val="24"/>
                <w:szCs w:val="24"/>
                <w:lang w:val="sr-Latn-CS"/>
              </w:rPr>
              <w:t xml:space="preserve"> (NA2XS(F)2Y kablovi),</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r>
            <w:r>
              <w:rPr>
                <w:rFonts w:ascii="Times New Roman" w:hAnsi="Times New Roman" w:cs="Times New Roman"/>
                <w:sz w:val="24"/>
                <w:szCs w:val="24"/>
                <w:lang w:val="sr-Latn-CS"/>
              </w:rPr>
              <w:t>Tipska ispitivanja</w:t>
            </w:r>
          </w:p>
          <w:p w:rsidR="002D0C14" w:rsidRPr="009A7C54" w:rsidRDefault="002D0C14" w:rsidP="002D0C14">
            <w:pPr>
              <w:spacing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t>Tipska ispitivanja-električna</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lastRenderedPageBreak/>
              <w:t>•</w:t>
            </w:r>
            <w:r w:rsidRPr="009A7C54">
              <w:rPr>
                <w:rFonts w:ascii="Times New Roman" w:hAnsi="Times New Roman" w:cs="Times New Roman"/>
                <w:sz w:val="24"/>
                <w:szCs w:val="24"/>
                <w:lang w:val="sr-Latn-CS"/>
              </w:rPr>
              <w:tab/>
              <w:t xml:space="preserve">Mjerenje parcijalnih pražnjenja kod 2 U0: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 savijanja, kod 2 U0: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Mjerenje tan δ u zavisnosti od temperature:</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20 0C</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95 0C – 100 0C</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nakon:cikličkih zagrijavanja/hlađenja, kod 2 U0: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Ispitivanje udarnim naponom, bez proboja: kV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Ispitivanje naizmjeničnim naponom, bez proboja: kV 3 U0, 4 sata</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Harmonizirano dugotrajno is</w:t>
            </w:r>
            <w:r>
              <w:rPr>
                <w:rFonts w:ascii="Times New Roman" w:hAnsi="Times New Roman" w:cs="Times New Roman"/>
                <w:sz w:val="24"/>
                <w:szCs w:val="24"/>
                <w:lang w:val="sr-Latn-CS"/>
              </w:rPr>
              <w:t xml:space="preserve">pitivanje (Long durationtest):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ab/>
              <w:t>Tipska isp</w:t>
            </w:r>
            <w:r>
              <w:rPr>
                <w:rFonts w:ascii="Times New Roman" w:hAnsi="Times New Roman" w:cs="Times New Roman"/>
                <w:sz w:val="24"/>
                <w:szCs w:val="24"/>
                <w:lang w:val="sr-Latn-CS"/>
              </w:rPr>
              <w:t>itivanja-neelektrična</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XLPE izolacije prije i nakon starenja 168 h / 135 0C:</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Upijanje vode XLPE izolacije</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Skupljanje XLPE izolacije, 6 h / 130 0C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Umreženje ekrana provodnika i ekrana izolacije,15 min / 200 0C:</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HDPE plašta prije i nakon starenja, 14 dana / 110 0C:</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Termoplastičnost HDPE plašta, 6 h / 115 0C, dubina utiskivanja: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Lom u mediju (SCR) za HDPE plašt, 1 000 h: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Sadržaj čađe u HDPE plaštu</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Tvrdoća HDPE plašta: </w:t>
            </w:r>
          </w:p>
          <w:p w:rsidR="002D0C14" w:rsidRPr="009A7C5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Starenje na kompletnom kablu 168 h / 100 0C, izolacija i plašt:</w:t>
            </w:r>
          </w:p>
          <w:p w:rsidR="002D0C14" w:rsidRDefault="002D0C14" w:rsidP="002D0C1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Uzdužn</w:t>
            </w:r>
            <w:r>
              <w:rPr>
                <w:rFonts w:ascii="Times New Roman" w:hAnsi="Times New Roman" w:cs="Times New Roman"/>
                <w:sz w:val="24"/>
                <w:szCs w:val="24"/>
                <w:lang w:val="sr-Latn-CS"/>
              </w:rPr>
              <w:t>a vodonepropusnost ekrana kabla</w:t>
            </w:r>
          </w:p>
          <w:p w:rsidR="001B2784" w:rsidRPr="003A2F2A" w:rsidRDefault="001B2784" w:rsidP="001B2784">
            <w:pPr>
              <w:spacing w:after="60" w:line="240" w:lineRule="auto"/>
              <w:jc w:val="both"/>
              <w:rPr>
                <w:rFonts w:ascii="Times New Roman" w:hAnsi="Times New Roman" w:cs="Times New Roman"/>
                <w:b/>
                <w:sz w:val="24"/>
                <w:szCs w:val="24"/>
                <w:lang w:val="sr-Latn-CS"/>
              </w:rPr>
            </w:pPr>
            <w:r w:rsidRPr="003A2F2A">
              <w:rPr>
                <w:rFonts w:ascii="Times New Roman" w:hAnsi="Times New Roman" w:cs="Times New Roman"/>
                <w:b/>
                <w:sz w:val="24"/>
                <w:szCs w:val="24"/>
                <w:lang w:val="sr-Latn-CS"/>
              </w:rPr>
              <w:t>Kablovski pribor i adapteri</w:t>
            </w:r>
          </w:p>
          <w:p w:rsidR="001B2784" w:rsidRPr="003A2F2A" w:rsidRDefault="001B2784" w:rsidP="001B2784">
            <w:pPr>
              <w:spacing w:after="60" w:line="240" w:lineRule="auto"/>
              <w:jc w:val="both"/>
              <w:rPr>
                <w:rFonts w:ascii="Times New Roman" w:hAnsi="Times New Roman" w:cs="Times New Roman"/>
                <w:sz w:val="24"/>
                <w:szCs w:val="24"/>
                <w:lang w:val="sr-Latn-CS"/>
              </w:rPr>
            </w:pPr>
            <w:r w:rsidRPr="003A2F2A">
              <w:rPr>
                <w:rFonts w:ascii="Times New Roman" w:hAnsi="Times New Roman" w:cs="Times New Roman"/>
                <w:sz w:val="24"/>
                <w:szCs w:val="24"/>
                <w:lang w:val="sr-Latn-CS"/>
              </w:rPr>
              <w:t>•</w:t>
            </w:r>
            <w:r w:rsidRPr="003A2F2A">
              <w:rPr>
                <w:rFonts w:ascii="Times New Roman" w:hAnsi="Times New Roman" w:cs="Times New Roman"/>
                <w:sz w:val="24"/>
                <w:szCs w:val="24"/>
                <w:lang w:val="sr-Latn-CS"/>
              </w:rPr>
              <w:tab/>
              <w:t>Certifikat tipskog ispitivanja izdat od ovlaštene ustanove</w:t>
            </w:r>
          </w:p>
          <w:p w:rsidR="002D0C14" w:rsidRDefault="001B2784" w:rsidP="001B2784">
            <w:pPr>
              <w:rPr>
                <w:rFonts w:ascii="Times New Roman" w:hAnsi="Times New Roman" w:cs="Times New Roman"/>
              </w:rPr>
            </w:pPr>
            <w:r w:rsidRPr="003A2F2A">
              <w:rPr>
                <w:rFonts w:ascii="Times New Roman" w:hAnsi="Times New Roman" w:cs="Times New Roman"/>
                <w:sz w:val="24"/>
                <w:szCs w:val="24"/>
                <w:lang w:val="sr-Latn-CS"/>
              </w:rPr>
              <w:t>Ponuđeni kablovski pribor i adapteri treba da su u skladu sa CENELEC standardima.</w:t>
            </w:r>
          </w:p>
          <w:p w:rsidR="001B2784" w:rsidRDefault="001B2784" w:rsidP="001B2784">
            <w:pPr>
              <w:spacing w:after="60" w:line="240" w:lineRule="auto"/>
              <w:jc w:val="both"/>
              <w:rPr>
                <w:rFonts w:ascii="Times New Roman" w:hAnsi="Times New Roman" w:cs="Times New Roman"/>
                <w:b/>
                <w:sz w:val="24"/>
                <w:szCs w:val="24"/>
                <w:lang w:val="sr-Latn-CS"/>
              </w:rPr>
            </w:pPr>
            <w:r w:rsidRPr="006571C9">
              <w:rPr>
                <w:rFonts w:ascii="Times New Roman" w:hAnsi="Times New Roman" w:cs="Times New Roman"/>
                <w:b/>
                <w:sz w:val="24"/>
                <w:szCs w:val="24"/>
                <w:lang w:val="sr-Latn-CS"/>
              </w:rPr>
              <w:t>Uže AlČe</w:t>
            </w:r>
          </w:p>
          <w:p w:rsidR="001B2784" w:rsidRDefault="001B2784" w:rsidP="001B2784">
            <w:pPr>
              <w:spacing w:after="6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Ponuđači su u obavezi da za ponuđenu robu uz ponudu dostave:</w:t>
            </w:r>
          </w:p>
          <w:p w:rsidR="001B2784" w:rsidRDefault="001B2784" w:rsidP="001B2784">
            <w:pPr>
              <w:pStyle w:val="ListParagraph"/>
              <w:numPr>
                <w:ilvl w:val="0"/>
                <w:numId w:val="44"/>
              </w:numPr>
              <w:spacing w:after="60" w:line="240" w:lineRule="auto"/>
              <w:jc w:val="both"/>
              <w:rPr>
                <w:rFonts w:ascii="Times New Roman" w:hAnsi="Times New Roman" w:cs="Times New Roman"/>
                <w:sz w:val="24"/>
                <w:szCs w:val="24"/>
              </w:rPr>
            </w:pPr>
            <w:r>
              <w:rPr>
                <w:rFonts w:ascii="Times New Roman" w:hAnsi="Times New Roman" w:cs="Times New Roman"/>
                <w:sz w:val="24"/>
                <w:szCs w:val="24"/>
              </w:rPr>
              <w:t>Certifikat tiposkog ispitivanja izdat od ovlaštene ustanove za AlČe uže u skladu sa standardom MEST EN 50182:2014 i MEST EN 50183:2017</w:t>
            </w:r>
          </w:p>
          <w:p w:rsidR="001B2784" w:rsidRPr="001B2784" w:rsidRDefault="001B2784" w:rsidP="001B2784">
            <w:pPr>
              <w:rPr>
                <w:rFonts w:ascii="Times New Roman" w:hAnsi="Times New Roman" w:cs="Times New Roman"/>
                <w:b/>
              </w:rPr>
            </w:pPr>
            <w:r w:rsidRPr="001B2784">
              <w:rPr>
                <w:rFonts w:ascii="Times New Roman" w:hAnsi="Times New Roman" w:cs="Times New Roman"/>
                <w:b/>
              </w:rPr>
              <w:t>Mikroprocesorska upravljačko/zaštitna jedinica za izvodna polja (nadze</w:t>
            </w:r>
            <w:r>
              <w:rPr>
                <w:rFonts w:ascii="Times New Roman" w:hAnsi="Times New Roman" w:cs="Times New Roman"/>
                <w:b/>
              </w:rPr>
              <w:t>mni vodovi)</w:t>
            </w:r>
          </w:p>
          <w:p w:rsidR="001B2784" w:rsidRPr="001B2784" w:rsidRDefault="001B2784" w:rsidP="001B2784">
            <w:pPr>
              <w:rPr>
                <w:rFonts w:ascii="Times New Roman" w:hAnsi="Times New Roman" w:cs="Times New Roman"/>
              </w:rPr>
            </w:pPr>
            <w:r w:rsidRPr="001B2784">
              <w:rPr>
                <w:rFonts w:ascii="Times New Roman" w:hAnsi="Times New Roman" w:cs="Times New Roman"/>
              </w:rPr>
              <w:t>Interfejs za komunikaciju sa ostalim uređajima putem protokola IEC61850 sa zadnje strane uređaja (optički interfejs - za konfiguraciju dvostruki prsten)</w:t>
            </w:r>
          </w:p>
          <w:p w:rsidR="001B2784" w:rsidRPr="001B2784" w:rsidRDefault="001B2784" w:rsidP="001B2784">
            <w:pPr>
              <w:rPr>
                <w:rFonts w:ascii="Times New Roman" w:hAnsi="Times New Roman" w:cs="Times New Roman"/>
              </w:rPr>
            </w:pPr>
            <w:r w:rsidRPr="001B2784">
              <w:rPr>
                <w:rFonts w:ascii="Times New Roman" w:hAnsi="Times New Roman" w:cs="Times New Roman"/>
              </w:rPr>
              <w:t>Implementacija protokola IEC 61850 potvrđena KEMA sertifikatom klase A</w:t>
            </w:r>
          </w:p>
          <w:p w:rsidR="002D0C14" w:rsidRPr="007E635C" w:rsidRDefault="001B2784" w:rsidP="001B2784">
            <w:pPr>
              <w:rPr>
                <w:rFonts w:ascii="Times New Roman" w:hAnsi="Times New Roman" w:cs="Times New Roman"/>
              </w:rPr>
            </w:pPr>
            <w:r w:rsidRPr="001B2784">
              <w:rPr>
                <w:rFonts w:ascii="Times New Roman" w:hAnsi="Times New Roman" w:cs="Times New Roman"/>
              </w:rPr>
              <w:t>Električni i mehanički testovi u skladu sa IEC standardom. (IEC60255-5, IEC60255-6; IEC6</w:t>
            </w:r>
            <w:r w:rsidR="007E635C">
              <w:rPr>
                <w:rFonts w:ascii="Times New Roman" w:hAnsi="Times New Roman" w:cs="Times New Roman"/>
              </w:rPr>
              <w:t>0255-22, IEC60255-21 i 60068-2.</w:t>
            </w:r>
          </w:p>
        </w:tc>
      </w:tr>
      <w:tr w:rsidR="00847FEC" w:rsidRPr="0052342F" w:rsidTr="00E50AF8">
        <w:trPr>
          <w:trHeight w:val="354"/>
        </w:trPr>
        <w:tc>
          <w:tcPr>
            <w:tcW w:w="9287" w:type="dxa"/>
          </w:tcPr>
          <w:p w:rsidR="00847FEC" w:rsidRPr="0052342F" w:rsidRDefault="00847FEC" w:rsidP="00847FEC">
            <w:pPr>
              <w:spacing w:after="120"/>
              <w:jc w:val="both"/>
              <w:rPr>
                <w:rFonts w:ascii="Myriad Pro" w:hAnsi="Myriad Pro"/>
                <w:b/>
                <w:sz w:val="24"/>
                <w:szCs w:val="24"/>
                <w:u w:val="double"/>
                <w:lang w:val="sr-Latn-CS"/>
              </w:rPr>
            </w:pPr>
          </w:p>
        </w:tc>
      </w:tr>
    </w:tbl>
    <w:p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lastRenderedPageBreak/>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rsidR="00B460F9" w:rsidRPr="00A208AE" w:rsidRDefault="00B460F9" w:rsidP="00B460F9">
      <w:pPr>
        <w:spacing w:after="0" w:line="240" w:lineRule="auto"/>
        <w:jc w:val="both"/>
        <w:rPr>
          <w:rFonts w:ascii="Times New Roman" w:hAnsi="Times New Roman" w:cs="Times New Roman"/>
          <w:iCs/>
          <w:sz w:val="24"/>
          <w:szCs w:val="24"/>
          <w:lang w:val="sr-Latn-CS"/>
        </w:rPr>
      </w:pPr>
      <w:r w:rsidRPr="009233AA">
        <w:rPr>
          <w:rFonts w:ascii="Times New Roman" w:hAnsi="Times New Roman" w:cs="Times New Roman"/>
          <w:color w:val="000000"/>
          <w:sz w:val="24"/>
          <w:szCs w:val="24"/>
          <w:lang w:val="sr-Latn-CS"/>
        </w:rPr>
        <w:t>a)</w:t>
      </w:r>
      <w:r w:rsidR="003B78DD" w:rsidRPr="009233AA">
        <w:rPr>
          <w:rFonts w:ascii="Times New Roman" w:hAnsi="Times New Roman" w:cs="Times New Roman"/>
          <w:color w:val="000000"/>
          <w:sz w:val="24"/>
          <w:szCs w:val="24"/>
          <w:lang w:val="sr-Latn-CS"/>
        </w:rPr>
        <w:t xml:space="preserve"> </w:t>
      </w:r>
      <w:r w:rsidR="003B78DD" w:rsidRPr="00F47A55">
        <w:rPr>
          <w:rFonts w:ascii="Times New Roman" w:hAnsi="Times New Roman" w:cs="Times New Roman"/>
          <w:sz w:val="24"/>
          <w:szCs w:val="24"/>
          <w:lang w:val="sr-Latn-CS"/>
        </w:rPr>
        <w:t xml:space="preserve">Rok izvršenja ugovora </w:t>
      </w:r>
      <w:r w:rsidR="00275E22">
        <w:rPr>
          <w:rFonts w:ascii="Times New Roman" w:hAnsi="Times New Roman" w:cs="Times New Roman"/>
          <w:sz w:val="24"/>
          <w:szCs w:val="24"/>
          <w:lang w:val="sr-Latn-CS"/>
        </w:rPr>
        <w:t xml:space="preserve">je </w:t>
      </w:r>
      <w:r w:rsidR="00000655">
        <w:rPr>
          <w:rFonts w:ascii="Times New Roman" w:hAnsi="Times New Roman" w:cs="Times New Roman"/>
          <w:sz w:val="24"/>
          <w:szCs w:val="24"/>
          <w:lang w:val="sr-Latn-CS"/>
        </w:rPr>
        <w:t xml:space="preserve"> 6</w:t>
      </w:r>
      <w:r w:rsidR="003A2F2A" w:rsidRPr="00A208AE">
        <w:rPr>
          <w:rFonts w:ascii="Times New Roman" w:hAnsi="Times New Roman" w:cs="Times New Roman"/>
          <w:sz w:val="24"/>
          <w:szCs w:val="24"/>
          <w:lang w:val="sr-Latn-CS"/>
        </w:rPr>
        <w:t xml:space="preserve">0 dana za </w:t>
      </w:r>
      <w:r w:rsidR="00AC526B" w:rsidRPr="00A208AE">
        <w:rPr>
          <w:rFonts w:ascii="Times New Roman" w:hAnsi="Times New Roman" w:cs="Times New Roman"/>
          <w:sz w:val="24"/>
          <w:szCs w:val="24"/>
          <w:lang w:val="sr-Latn-CS"/>
        </w:rPr>
        <w:t>izvođenje</w:t>
      </w:r>
      <w:r w:rsidR="00514DD0" w:rsidRPr="00A208AE">
        <w:rPr>
          <w:rFonts w:ascii="Times New Roman" w:hAnsi="Times New Roman" w:cs="Times New Roman"/>
          <w:sz w:val="24"/>
          <w:szCs w:val="24"/>
          <w:lang w:val="sr-Latn-CS"/>
        </w:rPr>
        <w:t xml:space="preserve"> radova od dana uvođenja  Izvođača u posao.</w:t>
      </w:r>
      <w:r w:rsidR="00F83E29" w:rsidRPr="00A208AE">
        <w:rPr>
          <w:rFonts w:ascii="Times New Roman" w:hAnsi="Times New Roman" w:cs="Times New Roman"/>
          <w:sz w:val="24"/>
          <w:szCs w:val="24"/>
          <w:lang w:val="sr-Latn-CS"/>
        </w:rPr>
        <w:t xml:space="preserve"> </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b) </w:t>
      </w:r>
      <w:r w:rsidRPr="0028471E">
        <w:rPr>
          <w:rFonts w:ascii="Times New Roman" w:hAnsi="Times New Roman" w:cs="Times New Roman"/>
          <w:sz w:val="24"/>
          <w:szCs w:val="24"/>
          <w:lang w:val="pl-PL"/>
        </w:rPr>
        <w:t>Mjesto izvršenja ugovora j</w:t>
      </w:r>
      <w:r w:rsidR="003B78DD" w:rsidRPr="0028471E">
        <w:rPr>
          <w:rFonts w:ascii="Times New Roman" w:hAnsi="Times New Roman" w:cs="Times New Roman"/>
          <w:sz w:val="24"/>
          <w:szCs w:val="24"/>
          <w:lang w:val="pl-PL"/>
        </w:rPr>
        <w:t>e</w:t>
      </w:r>
      <w:r w:rsidR="0028471E" w:rsidRPr="0028471E">
        <w:rPr>
          <w:rFonts w:ascii="Times New Roman" w:hAnsi="Times New Roman" w:cs="Times New Roman"/>
          <w:sz w:val="24"/>
          <w:szCs w:val="24"/>
          <w:lang w:val="pl-PL"/>
        </w:rPr>
        <w:t xml:space="preserve"> t</w:t>
      </w:r>
      <w:r w:rsidR="005F09AE">
        <w:rPr>
          <w:rFonts w:ascii="Times New Roman" w:hAnsi="Times New Roman" w:cs="Times New Roman"/>
          <w:sz w:val="24"/>
          <w:szCs w:val="24"/>
          <w:lang w:val="pl-PL"/>
        </w:rPr>
        <w:t>er</w:t>
      </w:r>
      <w:r w:rsidR="00D3542C">
        <w:rPr>
          <w:rFonts w:ascii="Times New Roman" w:hAnsi="Times New Roman" w:cs="Times New Roman"/>
          <w:sz w:val="24"/>
          <w:szCs w:val="24"/>
          <w:lang w:val="pl-PL"/>
        </w:rPr>
        <w:t>itor</w:t>
      </w:r>
      <w:r w:rsidR="00275E22">
        <w:rPr>
          <w:rFonts w:ascii="Times New Roman" w:hAnsi="Times New Roman" w:cs="Times New Roman"/>
          <w:sz w:val="24"/>
          <w:szCs w:val="24"/>
          <w:lang w:val="pl-PL"/>
        </w:rPr>
        <w:t>ija</w:t>
      </w:r>
      <w:r w:rsidR="00CC464A">
        <w:rPr>
          <w:rFonts w:ascii="Times New Roman" w:hAnsi="Times New Roman" w:cs="Times New Roman"/>
          <w:sz w:val="24"/>
          <w:szCs w:val="24"/>
          <w:lang w:val="pl-PL"/>
        </w:rPr>
        <w:t xml:space="preserve"> Region </w:t>
      </w:r>
      <w:r w:rsidR="00000655">
        <w:rPr>
          <w:rFonts w:ascii="Times New Roman" w:hAnsi="Times New Roman" w:cs="Times New Roman"/>
          <w:sz w:val="24"/>
          <w:szCs w:val="24"/>
          <w:lang w:val="pl-PL"/>
        </w:rPr>
        <w:t>4</w:t>
      </w:r>
      <w:r w:rsidR="00CC464A">
        <w:rPr>
          <w:rFonts w:ascii="Times New Roman" w:hAnsi="Times New Roman" w:cs="Times New Roman"/>
          <w:sz w:val="24"/>
          <w:szCs w:val="24"/>
          <w:lang w:val="pl-PL"/>
        </w:rPr>
        <w:t xml:space="preserve"> (</w:t>
      </w:r>
      <w:r w:rsidR="00000655">
        <w:rPr>
          <w:rFonts w:ascii="Times New Roman" w:hAnsi="Times New Roman" w:cs="Times New Roman"/>
          <w:sz w:val="24"/>
          <w:szCs w:val="24"/>
          <w:lang w:val="pl-PL"/>
        </w:rPr>
        <w:t>Ulcinj</w:t>
      </w:r>
      <w:r w:rsidR="00D3542C">
        <w:rPr>
          <w:rFonts w:ascii="Times New Roman" w:hAnsi="Times New Roman" w:cs="Times New Roman"/>
          <w:sz w:val="24"/>
          <w:szCs w:val="24"/>
          <w:lang w:val="pl-PL"/>
        </w:rPr>
        <w:t>)</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rsidR="00E628F2" w:rsidRPr="00AF7016" w:rsidRDefault="00E628F2" w:rsidP="00E628F2">
      <w:pPr>
        <w:spacing w:after="0" w:line="240" w:lineRule="auto"/>
        <w:jc w:val="both"/>
        <w:rPr>
          <w:rFonts w:ascii="Times New Roman" w:hAnsi="Times New Roman" w:cs="Times New Roman"/>
          <w:sz w:val="24"/>
          <w:szCs w:val="24"/>
        </w:rPr>
      </w:pPr>
      <w:r w:rsidRPr="00AF7016">
        <w:rPr>
          <w:rFonts w:ascii="Times New Roman" w:hAnsi="Times New Roman" w:cs="Times New Roman"/>
          <w:sz w:val="24"/>
          <w:szCs w:val="24"/>
        </w:rPr>
        <w:sym w:font="Wingdings" w:char="F0FD"/>
      </w:r>
      <w:r w:rsidRPr="00AF7016">
        <w:rPr>
          <w:rFonts w:ascii="Times New Roman" w:hAnsi="Times New Roman" w:cs="Times New Roman"/>
          <w:sz w:val="24"/>
          <w:szCs w:val="24"/>
        </w:rPr>
        <w:t xml:space="preserve"> engleski jezik za djelove ponude koji se odnose na:</w:t>
      </w:r>
    </w:p>
    <w:p w:rsidR="00E628F2" w:rsidRPr="00AF7016" w:rsidRDefault="00E628F2" w:rsidP="00E628F2">
      <w:pPr>
        <w:pStyle w:val="ListParagraph"/>
        <w:tabs>
          <w:tab w:val="left" w:pos="426"/>
        </w:tabs>
        <w:spacing w:after="0" w:line="240" w:lineRule="auto"/>
        <w:ind w:left="0"/>
        <w:jc w:val="both"/>
        <w:rPr>
          <w:rFonts w:ascii="Times New Roman" w:hAnsi="Times New Roman" w:cs="Times New Roman"/>
          <w:sz w:val="24"/>
          <w:szCs w:val="24"/>
        </w:rPr>
      </w:pPr>
      <w:r w:rsidRPr="00AF7016">
        <w:rPr>
          <w:rFonts w:ascii="Times New Roman" w:hAnsi="Times New Roman" w:cs="Times New Roman"/>
          <w:sz w:val="24"/>
          <w:szCs w:val="24"/>
        </w:rPr>
        <w:sym w:font="Wingdings" w:char="F0FD"/>
      </w:r>
      <w:r w:rsidRPr="00AF7016">
        <w:rPr>
          <w:rFonts w:ascii="Times New Roman" w:hAnsi="Times New Roman" w:cs="Times New Roman"/>
          <w:sz w:val="24"/>
          <w:szCs w:val="24"/>
        </w:rPr>
        <w:t xml:space="preserve"> tehničku dokumentaciju koja je tražena da se dostavi u ponudi.</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B460F9" w:rsidRPr="0028471E"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460F9" w:rsidRPr="0028471E">
        <w:rPr>
          <w:rFonts w:ascii="Times New Roman" w:hAnsi="Times New Roman" w:cs="Times New Roman"/>
          <w:color w:val="000000"/>
          <w:sz w:val="24"/>
          <w:szCs w:val="24"/>
          <w:bdr w:val="single" w:sz="4" w:space="0" w:color="auto"/>
        </w:rPr>
        <w:tab/>
        <w:t xml:space="preserve">  100</w:t>
      </w:r>
      <w:r w:rsidR="00B460F9" w:rsidRPr="0028471E">
        <w:rPr>
          <w:rFonts w:ascii="Times New Roman" w:hAnsi="Times New Roman" w:cs="Times New Roman"/>
          <w:color w:val="000000"/>
          <w:sz w:val="24"/>
          <w:szCs w:val="24"/>
          <w:bdr w:val="single" w:sz="4" w:space="0" w:color="auto"/>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CF39A8">
        <w:rPr>
          <w:rFonts w:ascii="Times New Roman" w:hAnsi="Times New Roman" w:cs="Times New Roman"/>
          <w:color w:val="000000"/>
          <w:sz w:val="24"/>
          <w:szCs w:val="24"/>
          <w:lang w:val="pl-PL"/>
        </w:rPr>
        <w:t>nom 10</w:t>
      </w:r>
      <w:r w:rsidR="00CF39A8">
        <w:rPr>
          <w:rFonts w:ascii="Times New Roman" w:hAnsi="Times New Roman" w:cs="Times New Roman"/>
          <w:sz w:val="24"/>
          <w:szCs w:val="24"/>
          <w:lang w:val="pl-PL"/>
        </w:rPr>
        <w:t>.05</w:t>
      </w:r>
      <w:r w:rsidR="00CC464A">
        <w:rPr>
          <w:rFonts w:ascii="Times New Roman" w:hAnsi="Times New Roman" w:cs="Times New Roman"/>
          <w:sz w:val="24"/>
          <w:szCs w:val="24"/>
          <w:lang w:val="pl-PL"/>
        </w:rPr>
        <w:t>.2018</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CC464A">
        <w:rPr>
          <w:rFonts w:ascii="Times New Roman" w:hAnsi="Times New Roman" w:cs="Times New Roman"/>
          <w:b/>
          <w:color w:val="000000"/>
          <w:sz w:val="24"/>
          <w:szCs w:val="24"/>
          <w:lang w:val="pl-PL"/>
        </w:rPr>
        <w:t>09</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866C49" w:rsidRPr="00866C49" w:rsidRDefault="00866C49" w:rsidP="00B460F9">
      <w:pPr>
        <w:spacing w:after="0" w:line="240" w:lineRule="auto"/>
        <w:jc w:val="both"/>
        <w:rPr>
          <w:rFonts w:ascii="Times New Roman" w:hAnsi="Times New Roman" w:cs="Times New Roman"/>
          <w:color w:val="000000"/>
          <w:sz w:val="16"/>
          <w:szCs w:val="24"/>
          <w:lang w:val="pl-PL"/>
        </w:rPr>
      </w:pP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402486" w:rsidRPr="009233AA"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275E22">
        <w:rPr>
          <w:rFonts w:ascii="Times New Roman" w:hAnsi="Times New Roman" w:cs="Times New Roman"/>
          <w:color w:val="000000"/>
          <w:sz w:val="24"/>
          <w:szCs w:val="24"/>
          <w:lang w:val="pl-PL"/>
        </w:rPr>
        <w:t xml:space="preserve">lašćenog lica, održaće se </w:t>
      </w:r>
      <w:r w:rsidR="00CF39A8">
        <w:rPr>
          <w:rFonts w:ascii="Times New Roman" w:hAnsi="Times New Roman" w:cs="Times New Roman"/>
          <w:color w:val="000000"/>
          <w:sz w:val="24"/>
          <w:szCs w:val="24"/>
          <w:lang w:val="pl-PL"/>
        </w:rPr>
        <w:t>dana 10</w:t>
      </w:r>
      <w:r w:rsidR="00CF39A8">
        <w:rPr>
          <w:rFonts w:ascii="Times New Roman" w:hAnsi="Times New Roman" w:cs="Times New Roman"/>
          <w:sz w:val="24"/>
          <w:szCs w:val="24"/>
          <w:lang w:val="pl-PL"/>
        </w:rPr>
        <w:t>.05</w:t>
      </w:r>
      <w:r w:rsidR="00CC464A">
        <w:rPr>
          <w:rFonts w:ascii="Times New Roman" w:hAnsi="Times New Roman" w:cs="Times New Roman"/>
          <w:sz w:val="24"/>
          <w:szCs w:val="24"/>
          <w:lang w:val="pl-PL"/>
        </w:rPr>
        <w:t>.2018</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CC464A">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u poslovni</w:t>
      </w:r>
      <w:r w:rsidR="00CF39A8">
        <w:rPr>
          <w:rFonts w:ascii="Times New Roman" w:hAnsi="Times New Roman" w:cs="Times New Roman"/>
          <w:color w:val="000000"/>
          <w:sz w:val="24"/>
          <w:szCs w:val="24"/>
          <w:lang w:val="pl-PL"/>
        </w:rPr>
        <w:t>m prostorijama Naručioca Ivana Milutinovića br. 12</w:t>
      </w:r>
      <w:r w:rsidR="00FA6C0E" w:rsidRPr="009233AA">
        <w:rPr>
          <w:rFonts w:ascii="Times New Roman" w:hAnsi="Times New Roman" w:cs="Times New Roman"/>
          <w:color w:val="000000"/>
          <w:sz w:val="24"/>
          <w:szCs w:val="24"/>
          <w:lang w:val="pl-PL"/>
        </w:rPr>
        <w:t xml:space="preserve"> u Podgorici.</w:t>
      </w:r>
      <w:r w:rsidR="00CF39A8" w:rsidRPr="00CF39A8">
        <w:t xml:space="preserve"> </w:t>
      </w:r>
      <w:r w:rsidR="00CF39A8" w:rsidRPr="00CF39A8">
        <w:rPr>
          <w:rFonts w:ascii="Times New Roman" w:hAnsi="Times New Roman" w:cs="Times New Roman"/>
          <w:color w:val="000000"/>
          <w:sz w:val="24"/>
          <w:szCs w:val="24"/>
          <w:lang w:val="pl-PL"/>
        </w:rPr>
        <w:t>Rok za podnošenje ponuda je skraćen sa 37 na 22 dana iz razloga urgentnosti predmetne javne nabavke radova koji su hitno neophodni Naručiocu.</w:t>
      </w:r>
    </w:p>
    <w:p w:rsidR="00123D5A" w:rsidRPr="0028471E" w:rsidRDefault="00123D5A"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rsidR="007E635C" w:rsidRPr="0028471E" w:rsidRDefault="007E635C" w:rsidP="00B460F9">
      <w:pPr>
        <w:spacing w:after="0" w:line="240" w:lineRule="auto"/>
        <w:jc w:val="both"/>
        <w:rPr>
          <w:rFonts w:ascii="Times New Roman" w:hAnsi="Times New Roman" w:cs="Times New Roman"/>
          <w:b/>
          <w:bCs/>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Rok i način pla</w:t>
      </w:r>
      <w:r w:rsidRPr="0028471E">
        <w:rPr>
          <w:rFonts w:ascii="Times New Roman" w:hAnsi="Times New Roman" w:cs="Times New Roman"/>
          <w:b/>
          <w:bCs/>
          <w:color w:val="000000"/>
          <w:sz w:val="24"/>
          <w:szCs w:val="24"/>
          <w:lang w:val="sr-Latn-CS"/>
        </w:rPr>
        <w:t>ćanja</w:t>
      </w:r>
    </w:p>
    <w:p w:rsidR="00B460F9" w:rsidRPr="0028471E" w:rsidRDefault="00B460F9" w:rsidP="00AC4C4B">
      <w:pPr>
        <w:pStyle w:val="ListParagraph"/>
        <w:ind w:left="0"/>
        <w:jc w:val="both"/>
        <w:rPr>
          <w:rFonts w:ascii="Times New Roman" w:hAnsi="Times New Roman" w:cs="Times New Roman"/>
          <w:sz w:val="24"/>
          <w:szCs w:val="24"/>
        </w:rPr>
      </w:pPr>
      <w:r w:rsidRPr="0028471E">
        <w:rPr>
          <w:rFonts w:ascii="Times New Roman" w:hAnsi="Times New Roman" w:cs="Times New Roman"/>
          <w:sz w:val="24"/>
          <w:szCs w:val="24"/>
        </w:rPr>
        <w:t>Rok plaćan</w:t>
      </w:r>
      <w:r w:rsidR="00402486" w:rsidRPr="0028471E">
        <w:rPr>
          <w:rFonts w:ascii="Times New Roman" w:hAnsi="Times New Roman" w:cs="Times New Roman"/>
          <w:sz w:val="24"/>
          <w:szCs w:val="24"/>
        </w:rPr>
        <w:t xml:space="preserve">ja je: </w:t>
      </w:r>
      <w:r w:rsidR="00050E04" w:rsidRPr="0028471E">
        <w:rPr>
          <w:rFonts w:ascii="Times New Roman" w:hAnsi="Times New Roman" w:cs="Times New Roman"/>
          <w:sz w:val="24"/>
          <w:szCs w:val="24"/>
        </w:rPr>
        <w:t xml:space="preserve">U roku od </w:t>
      </w:r>
      <w:r w:rsidR="00462877" w:rsidRPr="0028471E">
        <w:rPr>
          <w:rFonts w:ascii="Times New Roman" w:hAnsi="Times New Roman" w:cs="Times New Roman"/>
          <w:sz w:val="24"/>
          <w:szCs w:val="24"/>
        </w:rPr>
        <w:t>60</w:t>
      </w:r>
      <w:r w:rsidR="00050E04" w:rsidRPr="0028471E">
        <w:rPr>
          <w:rFonts w:ascii="Times New Roman" w:hAnsi="Times New Roman" w:cs="Times New Roman"/>
          <w:sz w:val="24"/>
          <w:szCs w:val="24"/>
        </w:rPr>
        <w:t xml:space="preserve"> </w:t>
      </w:r>
      <w:r w:rsidR="00FD647E" w:rsidRPr="0028471E">
        <w:rPr>
          <w:rFonts w:ascii="Times New Roman" w:hAnsi="Times New Roman" w:cs="Times New Roman"/>
          <w:sz w:val="24"/>
          <w:szCs w:val="24"/>
        </w:rPr>
        <w:t xml:space="preserve">kalendarskih </w:t>
      </w:r>
      <w:r w:rsidR="00050E04" w:rsidRPr="0028471E">
        <w:rPr>
          <w:rFonts w:ascii="Times New Roman" w:hAnsi="Times New Roman" w:cs="Times New Roman"/>
          <w:sz w:val="24"/>
          <w:szCs w:val="24"/>
        </w:rPr>
        <w:t xml:space="preserve">dana od dana </w:t>
      </w:r>
      <w:r w:rsidR="00FD647E" w:rsidRPr="0028471E">
        <w:rPr>
          <w:rFonts w:ascii="Times New Roman" w:hAnsi="Times New Roman" w:cs="Times New Roman"/>
          <w:sz w:val="24"/>
          <w:szCs w:val="24"/>
        </w:rPr>
        <w:t>prijema</w:t>
      </w:r>
      <w:r w:rsidR="00050E04" w:rsidRPr="0028471E">
        <w:rPr>
          <w:rFonts w:ascii="Times New Roman" w:hAnsi="Times New Roman" w:cs="Times New Roman"/>
          <w:sz w:val="24"/>
          <w:szCs w:val="24"/>
        </w:rPr>
        <w:t xml:space="preserve"> </w:t>
      </w:r>
      <w:r w:rsidR="00462877" w:rsidRPr="0028471E">
        <w:rPr>
          <w:rFonts w:ascii="Times New Roman" w:eastAsia="Times New Roman" w:hAnsi="Times New Roman" w:cs="Times New Roman"/>
        </w:rPr>
        <w:t>fakture</w:t>
      </w:r>
      <w:r w:rsidR="000036AC" w:rsidRPr="0028471E">
        <w:rPr>
          <w:rFonts w:ascii="Times New Roman" w:eastAsia="Times New Roman" w:hAnsi="Times New Roman" w:cs="Times New Roman"/>
        </w:rPr>
        <w:t>/situacije</w:t>
      </w:r>
      <w:r w:rsidR="00341507" w:rsidRPr="0028471E">
        <w:rPr>
          <w:rFonts w:ascii="Times New Roman" w:eastAsia="Times New Roman" w:hAnsi="Times New Roman" w:cs="Times New Roman"/>
        </w:rPr>
        <w:t xml:space="preserve"> za izvede</w:t>
      </w:r>
      <w:r w:rsidR="00462877" w:rsidRPr="0028471E">
        <w:rPr>
          <w:rFonts w:ascii="Times New Roman" w:eastAsia="Times New Roman" w:hAnsi="Times New Roman" w:cs="Times New Roman"/>
        </w:rPr>
        <w:t>ne radove</w:t>
      </w:r>
      <w:r w:rsidR="00FD647E" w:rsidRPr="0028471E">
        <w:rPr>
          <w:rFonts w:ascii="Times New Roman" w:eastAsia="Times New Roman" w:hAnsi="Times New Roman" w:cs="Times New Roman"/>
        </w:rPr>
        <w:t>.</w:t>
      </w:r>
    </w:p>
    <w:p w:rsidR="00B460F9" w:rsidRPr="0028471E" w:rsidRDefault="00B460F9"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Način plaća</w:t>
      </w:r>
      <w:r w:rsidR="00402486" w:rsidRPr="0028471E">
        <w:rPr>
          <w:rFonts w:ascii="Times New Roman" w:hAnsi="Times New Roman" w:cs="Times New Roman"/>
          <w:color w:val="000000"/>
          <w:sz w:val="24"/>
          <w:szCs w:val="24"/>
        </w:rPr>
        <w:t>nja je: virmanski.</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lastRenderedPageBreak/>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čija ponuda bude izabrana kao najpovoljnija je dužan da dostavi naručiocu:</w:t>
      </w:r>
    </w:p>
    <w:p w:rsidR="00402486" w:rsidRPr="0028471E" w:rsidRDefault="00402486" w:rsidP="00B460F9">
      <w:pPr>
        <w:spacing w:after="0" w:line="240" w:lineRule="auto"/>
        <w:jc w:val="both"/>
        <w:rPr>
          <w:rFonts w:ascii="Times New Roman" w:hAnsi="Times New Roman" w:cs="Times New Roman"/>
          <w:color w:val="000000"/>
          <w:sz w:val="24"/>
          <w:szCs w:val="24"/>
        </w:rPr>
      </w:pPr>
    </w:p>
    <w:p w:rsidR="00D319AE" w:rsidRPr="0028471E" w:rsidRDefault="003B78DD"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garanciju za dobro izvrš</w:t>
      </w:r>
      <w:r w:rsidRPr="0028471E">
        <w:rPr>
          <w:rFonts w:ascii="Times New Roman" w:hAnsi="Times New Roman" w:cs="Times New Roman"/>
          <w:color w:val="000000"/>
          <w:sz w:val="24"/>
          <w:szCs w:val="24"/>
        </w:rPr>
        <w:t xml:space="preserve">enje ugovora u iznosu od 5 </w:t>
      </w:r>
      <w:r w:rsidR="00B460F9" w:rsidRPr="0028471E">
        <w:rPr>
          <w:rFonts w:ascii="Times New Roman" w:hAnsi="Times New Roman" w:cs="Times New Roman"/>
          <w:color w:val="000000"/>
          <w:sz w:val="24"/>
          <w:szCs w:val="24"/>
        </w:rPr>
        <w:t>% od vrijednosti ugovora</w:t>
      </w:r>
      <w:r w:rsidR="00462877" w:rsidRPr="0028471E">
        <w:rPr>
          <w:rFonts w:ascii="Times New Roman" w:hAnsi="Times New Roman" w:cs="Times New Roman"/>
          <w:color w:val="000000"/>
          <w:sz w:val="24"/>
          <w:szCs w:val="24"/>
        </w:rPr>
        <w:t>;</w:t>
      </w:r>
    </w:p>
    <w:p w:rsidR="00D319AE" w:rsidRPr="001B5ADA" w:rsidRDefault="00F977D1" w:rsidP="00E50F00">
      <w:pPr>
        <w:tabs>
          <w:tab w:val="left" w:pos="182"/>
        </w:tabs>
        <w:spacing w:after="0" w:line="240" w:lineRule="auto"/>
        <w:jc w:val="both"/>
        <w:rPr>
          <w:rFonts w:ascii="Times New Roman" w:hAnsi="Times New Roman" w:cs="Times New Roman"/>
          <w:sz w:val="24"/>
          <w:szCs w:val="24"/>
          <w:lang w:val="sr-Latn-CS"/>
        </w:rPr>
      </w:pPr>
      <w:r w:rsidRPr="001B5ADA">
        <w:rPr>
          <w:rFonts w:ascii="Times New Roman" w:hAnsi="Times New Roman" w:cs="Times New Roman"/>
          <w:sz w:val="24"/>
          <w:szCs w:val="24"/>
        </w:rPr>
        <w:sym w:font="Wingdings" w:char="F0FD"/>
      </w:r>
      <w:r w:rsidRPr="001B5ADA">
        <w:rPr>
          <w:rFonts w:ascii="Times New Roman" w:hAnsi="Times New Roman" w:cs="Times New Roman"/>
          <w:sz w:val="24"/>
          <w:szCs w:val="24"/>
        </w:rPr>
        <w:t xml:space="preserve"> </w:t>
      </w:r>
      <w:r w:rsidRPr="001B5ADA">
        <w:rPr>
          <w:rFonts w:ascii="Times New Roman" w:hAnsi="Times New Roman" w:cs="Times New Roman"/>
          <w:sz w:val="24"/>
          <w:szCs w:val="24"/>
          <w:lang w:val="sr-Latn-CS"/>
        </w:rPr>
        <w:t>garancija za otklanjanje nedostataka u garantnom roku  u  iznosu od 5% Ugovorene cijene, sa rokom važenja 30 dana dužim od garantnog roka.</w:t>
      </w: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7E635C" w:rsidRDefault="007E635C" w:rsidP="00E50F00">
      <w:pPr>
        <w:tabs>
          <w:tab w:val="left" w:pos="182"/>
        </w:tabs>
        <w:spacing w:after="0" w:line="240" w:lineRule="auto"/>
        <w:jc w:val="both"/>
        <w:rPr>
          <w:rFonts w:ascii="Times New Roman" w:hAnsi="Times New Roman" w:cs="Times New Roman"/>
          <w:sz w:val="24"/>
          <w:szCs w:val="24"/>
          <w:lang w:val="sr-Latn-CS"/>
        </w:rPr>
      </w:pPr>
    </w:p>
    <w:p w:rsidR="004149A1" w:rsidRDefault="004149A1" w:rsidP="00E50F00">
      <w:pPr>
        <w:tabs>
          <w:tab w:val="left" w:pos="182"/>
        </w:tabs>
        <w:spacing w:after="0" w:line="240" w:lineRule="auto"/>
        <w:jc w:val="both"/>
        <w:rPr>
          <w:rFonts w:ascii="Times New Roman" w:hAnsi="Times New Roman" w:cs="Times New Roman"/>
          <w:sz w:val="24"/>
          <w:szCs w:val="24"/>
          <w:lang w:val="sr-Latn-CS"/>
        </w:rPr>
      </w:pPr>
    </w:p>
    <w:p w:rsidR="004149A1" w:rsidRDefault="004149A1" w:rsidP="00E50F00">
      <w:pPr>
        <w:tabs>
          <w:tab w:val="left" w:pos="182"/>
        </w:tabs>
        <w:spacing w:after="0" w:line="240" w:lineRule="auto"/>
        <w:jc w:val="both"/>
        <w:rPr>
          <w:rFonts w:ascii="Times New Roman" w:hAnsi="Times New Roman" w:cs="Times New Roman"/>
          <w:sz w:val="24"/>
          <w:szCs w:val="24"/>
          <w:lang w:val="sr-Latn-CS"/>
        </w:rPr>
      </w:pPr>
    </w:p>
    <w:p w:rsidR="004149A1" w:rsidRDefault="004149A1" w:rsidP="00E50F00">
      <w:pPr>
        <w:tabs>
          <w:tab w:val="left" w:pos="182"/>
        </w:tabs>
        <w:spacing w:after="0" w:line="240" w:lineRule="auto"/>
        <w:jc w:val="both"/>
        <w:rPr>
          <w:rFonts w:ascii="Times New Roman" w:hAnsi="Times New Roman" w:cs="Times New Roman"/>
          <w:sz w:val="24"/>
          <w:szCs w:val="24"/>
          <w:lang w:val="sr-Latn-CS"/>
        </w:rPr>
      </w:pPr>
    </w:p>
    <w:p w:rsidR="004149A1" w:rsidRDefault="004149A1"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4149A1" w:rsidRDefault="004149A1" w:rsidP="00E50F00">
      <w:pPr>
        <w:tabs>
          <w:tab w:val="left" w:pos="182"/>
        </w:tabs>
        <w:spacing w:after="0" w:line="240" w:lineRule="auto"/>
        <w:jc w:val="both"/>
        <w:rPr>
          <w:rFonts w:ascii="Times New Roman" w:hAnsi="Times New Roman" w:cs="Times New Roman"/>
          <w:sz w:val="24"/>
          <w:szCs w:val="24"/>
          <w:lang w:val="sr-Latn-CS"/>
        </w:rPr>
      </w:pPr>
    </w:p>
    <w:p w:rsidR="00AB2190" w:rsidRDefault="00B460F9" w:rsidP="00141A53">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r w:rsidRPr="0028471E">
        <w:rPr>
          <w:i w:val="0"/>
          <w:iCs w:val="0"/>
          <w:color w:val="000000"/>
          <w:u w:val="none"/>
        </w:rPr>
        <w:lastRenderedPageBreak/>
        <w:t>TEHNIČKE KARAKTERISTIKE ILI SPECIFIKACIJE PREDMETA JAVNE NABAVKE, ODNOSNO PREDMJER RADOVA</w:t>
      </w:r>
      <w:bookmarkEnd w:id="5"/>
      <w:bookmarkEnd w:id="6"/>
    </w:p>
    <w:p w:rsidR="00805048" w:rsidRDefault="00805048" w:rsidP="00440DC9">
      <w:pPr>
        <w:pStyle w:val="NoSpacing"/>
      </w:pPr>
    </w:p>
    <w:p w:rsidR="00805048" w:rsidRDefault="00805048" w:rsidP="00440DC9">
      <w:pPr>
        <w:pStyle w:val="NoSpacing"/>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110/35kV Ulcinj (Kodre)</w:t>
      </w:r>
    </w:p>
    <w:p w:rsidR="00662FE2" w:rsidRPr="00662FE2" w:rsidRDefault="00662FE2" w:rsidP="00662FE2">
      <w:pPr>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6"/>
        <w:gridCol w:w="1097"/>
        <w:gridCol w:w="1098"/>
      </w:tblGrid>
      <w:tr w:rsidR="00662FE2" w:rsidRPr="00662FE2" w:rsidTr="00B44793">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4" w:space="0" w:color="auto"/>
              <w:bottom w:val="single" w:sz="4" w:space="0" w:color="auto"/>
              <w:right w:val="nil"/>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single" w:sz="4" w:space="0" w:color="auto"/>
              <w:bottom w:val="single" w:sz="4" w:space="0" w:color="auto"/>
              <w:right w:val="nil"/>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VISOKONAPONSKA OPREMA </w:t>
            </w:r>
          </w:p>
        </w:tc>
        <w:tc>
          <w:tcPr>
            <w:tcW w:w="605" w:type="pct"/>
            <w:tcBorders>
              <w:top w:val="single" w:sz="4" w:space="0" w:color="auto"/>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Napomena: Cijene koje su iskazane za svaku poziciju podrazumijevaju troškove: nabavke, isporuke, skladištenja opreme i materijala na mjestu gradnje, montaže i dovođenja u funkcionalno stanje. Ukoliko se u pojedinim pozicijama navodi naziv proizvođača opreme ponuđač može ugraditi opremu drugih proizvođača pod uslovom da ta oprema ima iste-ekvivalent ili bolje tehničke karakteristike od navedene opreme.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xml:space="preserve">Nabavka, isporuka i montaža na pripremljenom betonskom postolju (temelju) metalnog kućušta sa otpornikom za uzemljenje  neutralne tačke 35 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Tehničke karakteristike koje treba da zadovolji otpornik su: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Montaža: spoljašnja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Otpornik ima metalno kućište, izrađeno od dekapiranog lima, vruće pocinkovanog, debljine 2mm. Otpornik ima vrata fabrički opremljenim sa bravicama i ključem za zaključavanje.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Otpornik je metalni i hlađen je prirodnom cirkulacijom vazduha.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Dimenzije otpornika: manje od 3000x1800x3000 mm (dužina x širina x visina).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Priključak otpornika na neutralnu tačku transformatora - sa donje strane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Priključak otpornika na uzemljivački sistem - sa bočne strane kućišta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Priključak kućišta na uzemljivački sistem - fabrički izveden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Električne karkaterisike otpornik za uzemljenje neutralne tačke 35 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21 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otpor: 70 Ω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Nazivna struja: 300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tn: 5s</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Oprema uz otpornik koja se nalazi u kućištu otpornika: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Strujni mjerni transformator na ulazu slijedećih karakteristika: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35kV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Nazivna frekvencija:50Hz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Broj jezgara: 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Karakteristike jezgra: 5 VA, kl. 5P10 </w:t>
            </w:r>
            <w:r w:rsidRPr="00662FE2">
              <w:rPr>
                <w:rFonts w:ascii="Arial" w:eastAsia="Times New Roman" w:hAnsi="Arial" w:cs="Arial"/>
                <w:color w:val="000000"/>
              </w:rPr>
              <w:t xml:space="preserve">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Primarna nazivna struja: 300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Prenosni odnos (A/A): 300/1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Strujni mjerni transformator na izlazu prema zemlji slijedećih karakteristika: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1kV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Nazivna frekvencija:50Hz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Broj jezgara: 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Primarna nazivna struja: 50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Prenosni odnos (A/A): 50//1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Karakteristike jezgra: 5 VA, kl. 5P10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Standardi koje treba da zadovolji kućište sa otpornikom i ostalom opremom u njemu su: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IEEE 32, IEC 60137 &amp; 60273, EN ISO 1461, EN 10346, EN 12 ISO 129 44, IEC 60071, IEC 60060, IEC 60529, IEC 61869-2.</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Nabavka, isporuka i montaža na čeličnoj konstrukciji jednopolnog rastavljača i ručnog pogona rastavljača 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montaža: spoljašnja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tip rastavljača: okretni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rastavljača: ne manji od  35 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trajna struja rastavljača: ne manja od 630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podnosiva termička vrijednost struje: 12.5 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pogon: ručni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signalizacija položaja rastavljača: preko pomoćnih radnih i mirnih kontakata (2NO+2NC) u sklopu upravljačkog bloka ručnog pogona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blokada manipulacije 1: poluga sa katancem i ključem za zaključavanje nakon manipulacije.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blokada manipulacije 2: elektromagnetna blokada u okviru upravljačkog bloka ručnog pogona - upravljački 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upravljački blok: stepen zaštite minimum IP55, uvod kablova kroz uvodnice sa donje strane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jednopolni rastavljač proizvođača Minel - tip RSTJa sa ručnim pogonom tip RP4-2</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Nabavka, isporuka i montaža na čeličnoj konstrukciji odvodnika prenapona 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18kV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xml:space="preserve">Naznačeni napon: 22.5kV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Nazivna struja odvođenja 10kA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59.4kV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61.2kV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47.2kV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sa odgovarajućim stezaljkama,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uzemljenja sa odgovarajućim stezaljkama,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HDA-18MA-AHF proizvođača Raychem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rPr>
            </w:pPr>
            <w:r w:rsidRPr="00662FE2">
              <w:rPr>
                <w:rFonts w:ascii="Arial Narrow" w:eastAsia="Times New Roman" w:hAnsi="Arial Narrow"/>
              </w:rPr>
              <w:t>4</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rPr>
            </w:pPr>
            <w:r w:rsidRPr="00662FE2">
              <w:rPr>
                <w:rFonts w:ascii="Arial Narrow" w:eastAsia="Times New Roman" w:hAnsi="Arial Narrow"/>
              </w:rPr>
              <w:t>Nabavka, isporuka i montaža na čeličnoj konstrukciji odvodnika prenapona u vodnim poljima 35kV: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9</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rPr>
            </w:pPr>
            <w:r w:rsidRPr="00662FE2">
              <w:rPr>
                <w:rFonts w:ascii="Arial Narrow" w:eastAsia="Times New Roman" w:hAnsi="Arial Narrow"/>
                <w:b/>
                <w:bCs/>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rPr>
            </w:pPr>
            <w:r w:rsidRPr="00662FE2">
              <w:rPr>
                <w:rFonts w:ascii="Arial Narrow" w:eastAsia="Times New Roman" w:hAnsi="Arial Narrow"/>
              </w:rPr>
              <w:t>5</w:t>
            </w:r>
          </w:p>
        </w:tc>
        <w:tc>
          <w:tcPr>
            <w:tcW w:w="3413" w:type="pct"/>
            <w:tcBorders>
              <w:top w:val="single" w:sz="4" w:space="0" w:color="auto"/>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rPr>
            </w:pPr>
            <w:r w:rsidRPr="00662FE2">
              <w:rPr>
                <w:rFonts w:ascii="Arial Narrow" w:eastAsia="Times New Roman" w:hAnsi="Arial Narrow"/>
              </w:rPr>
              <w:t>Nabavka, isporuka i montaža na čeličnoj konstrukciji odvodnika prenapona u trafo polju 35kV transformatora T1 110/35kV (31.5MVA):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rPr>
            </w:pPr>
            <w:r w:rsidRPr="00662FE2">
              <w:rPr>
                <w:rFonts w:ascii="Arial Narrow" w:eastAsia="Times New Roman" w:hAnsi="Arial Narrow"/>
                <w:b/>
                <w:bCs/>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HDA-33M-AFF proizvođača Raychem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rPr>
            </w:pPr>
            <w:r w:rsidRPr="00662FE2">
              <w:rPr>
                <w:rFonts w:ascii="Arial Narrow" w:eastAsia="Times New Roman" w:hAnsi="Arial Narrow"/>
              </w:rPr>
              <w:t>6</w:t>
            </w:r>
          </w:p>
        </w:tc>
        <w:tc>
          <w:tcPr>
            <w:tcW w:w="3413" w:type="pct"/>
            <w:tcBorders>
              <w:top w:val="single" w:sz="4" w:space="0" w:color="auto"/>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rPr>
            </w:pPr>
            <w:r w:rsidRPr="00662FE2">
              <w:rPr>
                <w:rFonts w:ascii="Arial Narrow" w:eastAsia="Times New Roman" w:hAnsi="Arial Narrow"/>
              </w:rPr>
              <w:t>Nabavka, isporuka i montaža na čeličnoj konstrukciji odvodnika prenapona u trafo polju 35kV transformatora T2 110/35kV (20MVA):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rPr>
            </w:pPr>
            <w:r w:rsidRPr="00662FE2">
              <w:rPr>
                <w:rFonts w:ascii="Arial Narrow" w:eastAsia="Times New Roman" w:hAnsi="Arial Narrow"/>
                <w:b/>
                <w:bCs/>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5" w:type="pct"/>
            <w:tcBorders>
              <w:top w:val="nil"/>
              <w:left w:val="single" w:sz="4" w:space="0" w:color="auto"/>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5" w:type="pct"/>
            <w:tcBorders>
              <w:top w:val="nil"/>
              <w:left w:val="single" w:sz="4" w:space="0" w:color="auto"/>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HDA-33M-AFP proizvođača Raychem ili ekvivalentan)</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605" w:type="pct"/>
            <w:tcBorders>
              <w:top w:val="nil"/>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Napomena: Cijene koje su iskazane za svaku poziciju podrazumijevaju troškove: nabavke, isporuka i skladištenje opreme i materijala na mjestu gradnje.  Ukoliko se u pojedinim pozicijama navodi naziv proizvođača opreme ponuđač može ugraditi opremu drugih proizvođača pod uslovom da ta oprema ima iste-ekvivalent ili bolje tehničke karakteristike od navedene opreme.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polaganje jednožilnog kabla tip XHE 49-A 1x150/25mm2, 20/35kV.  Izolacija kabla je umrežen polietilen (XPE). Spoljni slaboprovodljiv sloj je ekstrudovan i čvrsto zalijepljen za izolaciju. Unutrašnji zaptivni sloj je omot od slaboprovodljive vodonepropusne trake preko ekstrudovanog sloja koji služi kao posteljica za električnu zaštitu i dodatna zaštita izolaciji od prodora vode duž ekrana. Električna zaštita je omot od meko žarenih bakarnih žica sa kontraspiralom od meke bakarne trake. Zaptivni sloj je omot od vodonepropusne trake. </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Kabal se polaže od rastavljača do otpornika: dijelom u zemlji kroz fleksibilnu rebrastu HDPE cijev crvene boje spoljašnjeg prečnika 75 mm, </w:t>
            </w:r>
            <w:r w:rsidRPr="00662FE2">
              <w:rPr>
                <w:rFonts w:ascii="Arial Narrow" w:eastAsia="Times New Roman" w:hAnsi="Arial Narrow"/>
                <w:color w:val="000000"/>
              </w:rPr>
              <w:lastRenderedPageBreak/>
              <w:t>unutrašnjeg prečnika  62mm, u vazduhu se montira na konzolnim nosačima , a prilikom prolaza kroz objekat polažu se na podu.</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Prilikom montiranja na konzolama kabal se učvršćuje na konzoli preko nemagnetskih obujmica - nosača kablova predviđenih za spoljašnju montažu.</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montaža nemagnetskih kablovskih obujmica predviđenih za spoljašnju montažu, a koje se montiranja na konzolama i preko kojih se  kablovi učvršćuju na konozolu. Kablovske obujmice se na konzole učvršćuju preko vijaka. Obujmice traba da su unutrašnjeg prečnika takvog da prime jednožilni kabal tip: XHE 49-A 1x150/25mm2, 20/35kV čiji je prečnik 45mm. Materijal od kojeg je izrađena obujmica treba da je polymide - ojačan staklenim vlaknima. Obujmica treba da ima opseg radne temperature pri kojima ne mijenja svojstva od -60</w:t>
            </w:r>
            <w:r w:rsidRPr="00662FE2">
              <w:rPr>
                <w:rFonts w:eastAsia="Times New Roman"/>
                <w:color w:val="000000"/>
              </w:rPr>
              <w:t>⁰</w:t>
            </w:r>
            <w:r w:rsidRPr="00662FE2">
              <w:rPr>
                <w:rFonts w:ascii="Arial Narrow" w:eastAsia="Times New Roman" w:hAnsi="Arial Narrow"/>
                <w:color w:val="000000"/>
              </w:rPr>
              <w:t>C do +120</w:t>
            </w:r>
            <w:r w:rsidRPr="00662FE2">
              <w:rPr>
                <w:rFonts w:ascii="Cambria Math" w:eastAsia="Times New Roman" w:hAnsi="Cambria Math" w:cs="Cambria Math"/>
                <w:color w:val="000000"/>
              </w:rPr>
              <w:t>⁰</w:t>
            </w:r>
            <w:r w:rsidRPr="00662FE2">
              <w:rPr>
                <w:rFonts w:ascii="Arial Narrow" w:eastAsia="Times New Roman" w:hAnsi="Arial Narrow"/>
                <w:color w:val="000000"/>
              </w:rPr>
              <w:t xml:space="preserve">C, i da je otporna na UV zračenje. </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kablovskog završetka za spoljašnju montažu za 35 kV jednožilni kabal izolovan plastičnom masom.  Kablovska završnica je sa papučicama sa zavrtnjima M12 za presjeke 150-300mm2. U cijenu uključiti i pribor za bezlemno spajanje uzemljenja za kablove.</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w:eastAsia="Times New Roman" w:hAnsi="Arial" w:cs="Arial"/>
                <w:color w:val="000000"/>
              </w:rPr>
            </w:pPr>
            <w:r w:rsidRPr="00662FE2">
              <w:rPr>
                <w:rFonts w:ascii="Arial" w:eastAsia="Times New Roman" w:hAnsi="Arial" w:cs="Arial"/>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kablovski završetak proizvođača Raychem - tip POLT-42E/1XO-L12</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užeta Al/Fe 150/25 mm2 prečnika 17,1 mm za povezivanje SN opreme.</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aluminijumske priključne stezaljke dužine ne manje dužine od 170 mm namjenjene za spoja Al ili Al-Fe užeta prečnika od 17 od 20 mm na Al ili Cu/Zn bolcn ili cijev prečnika od 20 do 30 mm pod uglom od 0°. Stezanje se obavlja sa 10 zavrtnjeva M10. </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w:eastAsia="Times New Roman" w:hAnsi="Arial" w:cs="Arial"/>
                <w:color w:val="000000"/>
              </w:rPr>
            </w:pPr>
            <w:r w:rsidRPr="00662FE2">
              <w:rPr>
                <w:rFonts w:ascii="Arial" w:eastAsia="Times New Roman" w:hAnsi="Arial" w:cs="Arial"/>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priključna stezaljka proizvođača NHBG-ŽIKS HARD - kataloški broj A11 18 30</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bronzane priključne stezaljke namjenjene za spoj na Cu bolcn navoja M30 mm (dužine 75mm). Priključna stezaljka je pod uglom od 45°. </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strujne stezaljka proizvođača NHBG-ŽIKS HARD - kataloški broj BZ12 30 80</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7</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Aluminijumska stezaljka namjenjena paralelnom spoju Al  ili Al-Fe užeta sa Al ili Al-Fe užetom. Stezaljka treba da ima mogućnost da primi provodnike prečnika od 17 do 20mm (dužine priključka na bolc ili cijev 80mm) koji su udaljeni osno 36mm, da bude dužine ne manje od 11 cm, i da ima  tri zavrtnja M12 kojima se učvršćuju provodnici sa stezaljkom.</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strujne stezaljka proizvođača NHBG-ŽIKS HARD - kataloški broj A00 18 18</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color w:val="000000"/>
              </w:rPr>
            </w:pPr>
            <w:r w:rsidRPr="00662FE2">
              <w:rPr>
                <w:rFonts w:ascii="Arial Narrow" w:eastAsia="Times New Roman" w:hAnsi="Arial Narrow"/>
                <w:color w:val="000000"/>
              </w:rPr>
              <w:t>8</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sljedećih tipova provodnika:</w:t>
            </w:r>
          </w:p>
        </w:tc>
        <w:tc>
          <w:tcPr>
            <w:tcW w:w="605" w:type="pct"/>
            <w:tcBorders>
              <w:top w:val="single" w:sz="4" w:space="0" w:color="auto"/>
              <w:left w:val="nil"/>
              <w:right w:val="nil"/>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single" w:sz="4" w:space="0" w:color="auto"/>
              <w:left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2×1,5 mm</w:t>
            </w:r>
            <w:r w:rsidRPr="00662FE2">
              <w:rPr>
                <w:rFonts w:ascii="Arial Narrow" w:eastAsia="Times New Roman" w:hAnsi="Arial Narrow"/>
                <w:color w:val="000000"/>
                <w:vertAlign w:val="superscript"/>
              </w:rPr>
              <w:t>2</w:t>
            </w:r>
          </w:p>
        </w:tc>
        <w:tc>
          <w:tcPr>
            <w:tcW w:w="605" w:type="pct"/>
            <w:tcBorders>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5×1,5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150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3×2,5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110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400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12×2,5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4×4 mm</w:t>
            </w:r>
            <w:r w:rsidRPr="00662FE2">
              <w:rPr>
                <w:rFonts w:ascii="Arial Narrow" w:eastAsia="Times New Roman" w:hAnsi="Arial Narrow"/>
                <w:color w:val="000000"/>
                <w:vertAlign w:val="superscript"/>
              </w:rPr>
              <w:t>2</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9</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»vinidurit« štita V-Š/12, nakon zatrpavanja kabla drugim slojem  zemlje. Štitovi se postavljaju tako da po širini pokrivaju potpuno kabal, a da se po dužini preklapaju za oko 10 cm. </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16</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10</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i polaganje trake za upozorenje T-E/80. Traku postaviti pri zatrpavanju rova, a na 30 cm od površine zemlje.</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14</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11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sledećeg materijala i opreme: DIN šine, redne stezaljke, PVC kanalice, P/F žica presjeka 1,5 mm2 ; 2,5 mm2 i 4 mm2, kablovske vezice, oznake za provodnike, vijci, i ostali sitni nespecificirani materijal</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ZAŠTITA, SIGNALIZACIJA I UPRAVLJANJE</w:t>
            </w:r>
          </w:p>
        </w:tc>
        <w:tc>
          <w:tcPr>
            <w:tcW w:w="605" w:type="pct"/>
            <w:tcBorders>
              <w:top w:val="nil"/>
              <w:left w:val="nil"/>
              <w:bottom w:val="single" w:sz="4" w:space="0" w:color="auto"/>
              <w:right w:val="nil"/>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izvodna polja (nadzemni vodovi) </w:t>
            </w:r>
            <w:r w:rsidRPr="00662FE2">
              <w:rPr>
                <w:rFonts w:ascii="Arial Narrow" w:eastAsia="Times New Roman" w:hAnsi="Arial Narrow"/>
                <w:color w:val="000000"/>
              </w:rPr>
              <w:t>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24 binarnih ulaza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Automatski ponovni uklop (79)</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Lokator kvarova (21FL)</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7SJ6325-4BB90-3FG3-L0R</w:t>
            </w:r>
            <w:r w:rsidRPr="00662FE2">
              <w:rPr>
                <w:rFonts w:ascii="Arial Narrow" w:eastAsia="Times New Roman" w:hAnsi="Arial Narrow"/>
              </w:rPr>
              <w:t xml:space="preserve">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spojno polje </w:t>
            </w:r>
            <w:r w:rsidRPr="00662FE2">
              <w:rPr>
                <w:rFonts w:ascii="Arial Narrow" w:eastAsia="Times New Roman" w:hAnsi="Arial Narrow"/>
                <w:color w:val="000000"/>
              </w:rPr>
              <w:t>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24 binarnih ulaza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7SJ6325-4BB90-3FG0-L0R</w:t>
            </w:r>
            <w:r w:rsidRPr="00662FE2">
              <w:rPr>
                <w:rFonts w:ascii="Arial Narrow" w:eastAsia="Times New Roman" w:hAnsi="Arial Narrow"/>
              </w:rPr>
              <w:t xml:space="preserve">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Mikroprocesorska upravljačko/zaštitna jedinica za zaštitu niskoomskog otpornika</w:t>
            </w:r>
            <w:r w:rsidRPr="00662FE2">
              <w:rPr>
                <w:rFonts w:ascii="Arial Narrow" w:eastAsia="Times New Roman" w:hAnsi="Arial Narrow"/>
                <w:color w:val="000000"/>
              </w:rPr>
              <w:t xml:space="preserve"> za uzemljenje neutralne tačke transformatora i prateće opreme slijedećih karakteristika: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7 binarnih ulaza (minimalno)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8 binarnih izlaza (minimalno)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Tekstualni displej sa alfanumeričkom tastaturom</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Korisničko definisana logika sa CFC</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Zaštitne funkcije: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Efikasni filteri 3. i viših harmonika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7SJ8021-5EB90-1FA0+L0S ili ekvivalentan</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 xml:space="preserve">Obuhvatni strujni mjerni transformator </w:t>
            </w:r>
            <w:r w:rsidRPr="00662FE2">
              <w:rPr>
                <w:rFonts w:ascii="Arial Narrow" w:eastAsia="Times New Roman" w:hAnsi="Arial Narrow"/>
                <w:color w:val="000000"/>
              </w:rPr>
              <w:t>za ugradnju na kablovskim uvodima u vodne ćelije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Minimalni unutrašnji prečnik: 120 mm</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0,72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podnosivi napon 50 Hz: 3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Podnosivi atmosferski udarni napon: -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odnos transformacije: 50/1A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termička struja: 1.2xInp kA eff</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podnosiva struje kratkog spoja (1s): 20 kA eff</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snaga: 1,25 VA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Klasa tačnosti: 5P10</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klasa izolacije: E/B</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obuhvatni strujni mjerni transformator proizvođača FMT Zaječar ST-081A ili ekvivalentan</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single" w:sz="4" w:space="0" w:color="auto"/>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za kontrolu isključnih krugova prekidača sa postoljem za montažu na DIN šinu u relejnom stalku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 CO kontakta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8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7PA3032-1AA00-2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sa postoljem za montažu na DIN šinu u relejnom stalku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56</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4 CO kontakta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10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7PA2732-0AA00-2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IV.</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UZEMLJENJE</w:t>
            </w:r>
          </w:p>
        </w:tc>
        <w:tc>
          <w:tcPr>
            <w:tcW w:w="605" w:type="pct"/>
            <w:tcBorders>
              <w:top w:val="nil"/>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eastAsia="Times New Roman"/>
                <w:color w:val="000000"/>
              </w:rPr>
            </w:pPr>
            <w:r w:rsidRPr="00662FE2">
              <w:rPr>
                <w:rFonts w:eastAsia="Times New Roman"/>
                <w:color w:val="000000"/>
              </w:rPr>
              <w:t xml:space="preserve">Napomena: Cijene koje su iskazane za svaku poziciju podrazumijevaju troškove: nabavke, isporuka i skladištenje opreme i materijala na mjestu gradnje.  Ukoliko se u pojedinim pozicijama navodi naziv proizvođača opreme ponuđač može ugraditi opremu drugih proizvođača pod uslovom da ta oprema ima iste-ekvivalent ili bolje tehničke karakteristike od navedene opreme.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polaganje u rovu užeta Cu 50mm2</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125</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xml:space="preserve">Nabavka, isporuka i ugradnja kompresione stopice za povezivanje dva užeta Cu 50mm2. </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20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ugradnja strujnih stezaljki za povezivanje  užeta Cu 50mm2 na čeličnu konstrikciju u vidu prolazne i krajne petlje.</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7</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ugradnja nastupne rešetke dimenzija 1x0,6m izrađene prema skicu datoj u grafičkom dijelu projekta.</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w:eastAsia="Times New Roman" w:hAnsi="Arial" w:cs="Arial"/>
              </w:rPr>
            </w:pPr>
            <w:r w:rsidRPr="00662FE2">
              <w:rPr>
                <w:rFonts w:ascii="Arial" w:eastAsia="Times New Roman" w:hAnsi="Arial" w:cs="Arial"/>
              </w:rPr>
              <w:t>5</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ugradnja bitumen mase za zalivanje spojeva u zemlji.</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kg.</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5</w:t>
            </w:r>
          </w:p>
        </w:tc>
      </w:tr>
    </w:tbl>
    <w:p w:rsidR="00662FE2" w:rsidRPr="00662FE2" w:rsidRDefault="00662FE2" w:rsidP="00662FE2">
      <w:pPr>
        <w:spacing w:after="0" w:line="240" w:lineRule="auto"/>
      </w:pPr>
    </w:p>
    <w:p w:rsidR="00662FE2" w:rsidRDefault="00662FE2" w:rsidP="00662FE2">
      <w:pPr>
        <w:spacing w:after="0" w:line="240" w:lineRule="auto"/>
        <w:jc w:val="center"/>
        <w:rPr>
          <w:rFonts w:ascii="Arial Narrow" w:eastAsia="Times New Roman" w:hAnsi="Arial Narrow"/>
          <w:b/>
          <w:bCs/>
          <w:color w:val="000000"/>
          <w:sz w:val="28"/>
          <w:szCs w:val="28"/>
        </w:rPr>
      </w:pPr>
    </w:p>
    <w:p w:rsidR="00F66771" w:rsidRDefault="00F66771" w:rsidP="00662FE2">
      <w:pPr>
        <w:spacing w:after="0" w:line="240" w:lineRule="auto"/>
        <w:jc w:val="center"/>
        <w:rPr>
          <w:rFonts w:ascii="Arial Narrow" w:eastAsia="Times New Roman" w:hAnsi="Arial Narrow"/>
          <w:b/>
          <w:bCs/>
          <w:color w:val="000000"/>
          <w:sz w:val="28"/>
          <w:szCs w:val="28"/>
        </w:rPr>
      </w:pPr>
    </w:p>
    <w:p w:rsidR="00F66771" w:rsidRDefault="00F66771" w:rsidP="00662FE2">
      <w:pPr>
        <w:spacing w:after="0" w:line="240" w:lineRule="auto"/>
        <w:jc w:val="center"/>
        <w:rPr>
          <w:rFonts w:ascii="Arial Narrow" w:eastAsia="Times New Roman" w:hAnsi="Arial Narrow"/>
          <w:b/>
          <w:bCs/>
          <w:color w:val="000000"/>
          <w:sz w:val="28"/>
          <w:szCs w:val="28"/>
        </w:rPr>
      </w:pPr>
    </w:p>
    <w:p w:rsidR="00F66771" w:rsidRDefault="00F66771" w:rsidP="00662FE2">
      <w:pPr>
        <w:spacing w:after="0" w:line="240" w:lineRule="auto"/>
        <w:jc w:val="center"/>
        <w:rPr>
          <w:rFonts w:ascii="Arial Narrow" w:eastAsia="Times New Roman" w:hAnsi="Arial Narrow"/>
          <w:b/>
          <w:bCs/>
          <w:color w:val="000000"/>
          <w:sz w:val="28"/>
          <w:szCs w:val="28"/>
        </w:rPr>
      </w:pPr>
    </w:p>
    <w:p w:rsidR="00F66771" w:rsidRPr="00662FE2" w:rsidRDefault="00F66771" w:rsidP="00662FE2">
      <w:pPr>
        <w:spacing w:after="0" w:line="240" w:lineRule="auto"/>
        <w:jc w:val="center"/>
        <w:rPr>
          <w:rFonts w:ascii="Arial Narrow" w:eastAsia="Times New Roman" w:hAnsi="Arial Narrow"/>
          <w:b/>
          <w:bCs/>
          <w:color w:val="000000"/>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lastRenderedPageBreak/>
        <w:t>Predmjer i predračun - TS 35/10kV Grad</w:t>
      </w:r>
    </w:p>
    <w:p w:rsidR="00662FE2" w:rsidRPr="00662FE2" w:rsidRDefault="00662FE2" w:rsidP="00662FE2">
      <w:pPr>
        <w:spacing w:after="0" w:line="240" w:lineRule="auto"/>
        <w:jc w:val="center"/>
        <w:rPr>
          <w:rFonts w:ascii="Arial Narrow" w:eastAsia="Times New Roman" w:hAnsi="Arial Narrow"/>
          <w:b/>
          <w:bCs/>
          <w:color w:val="000000"/>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2"/>
        <w:gridCol w:w="1098"/>
        <w:gridCol w:w="1096"/>
      </w:tblGrid>
      <w:tr w:rsidR="00662FE2" w:rsidRPr="00662FE2" w:rsidTr="00B44793">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I 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trafo polju T1:</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HDA-33M-AHP proizvodnje Raychem ili ekvivalentni)</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trafo polju T2:</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proizvodnje Raychem ili ekvivalentni)</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II. 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vodnom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Ostros</w:t>
      </w:r>
    </w:p>
    <w:p w:rsidR="00662FE2" w:rsidRPr="00662FE2" w:rsidRDefault="00662FE2" w:rsidP="00662FE2">
      <w:pPr>
        <w:spacing w:after="0" w:line="240" w:lineRule="auto"/>
        <w:jc w:val="center"/>
        <w:rPr>
          <w:rFonts w:ascii="Arial Narrow" w:eastAsia="Times New Roman" w:hAnsi="Arial Narrow"/>
          <w:b/>
          <w:bCs/>
          <w:color w:val="000000"/>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6"/>
        <w:gridCol w:w="1098"/>
        <w:gridCol w:w="1097"/>
      </w:tblGrid>
      <w:tr w:rsidR="00662FE2" w:rsidRPr="00662FE2" w:rsidTr="00B44793">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HDA-33M-AHH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trafo polju:</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121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sljedećih tipova provodnika:</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3×2,5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70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70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10×2,5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2×4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sledećeg materijala i opreme: DIN šine, redne stezaljke, PVC kanalice, P/F žica presjeka 1,5 mm2 ; 2,5 mm2 i 4 mm2, kablovske vezice, oznake za provodnike, vijci, i ostali sitni nespecificirani materijal</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w:t>
            </w:r>
          </w:p>
        </w:tc>
        <w:tc>
          <w:tcPr>
            <w:tcW w:w="605"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ZAŠTITA, SIGNALIZACIJA I UPRAVLJANJE</w:t>
            </w:r>
          </w:p>
        </w:tc>
        <w:tc>
          <w:tcPr>
            <w:tcW w:w="121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izvodno polje (nadzemni vod)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Automatski ponovni uklop (79)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Lokator kvarova (21FL)</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7SJ6325-4BB90-3FG3-L0R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trafo polje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7SJ6325-4BB90-3FG0-L0R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za kontrolu isključnih krugova prekidača sa postoljem za montažu na DIN šinu u relejnom stalku</w:t>
            </w:r>
          </w:p>
        </w:tc>
        <w:tc>
          <w:tcPr>
            <w:tcW w:w="60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 CO kontakta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8 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7PA3032-1AA00-2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sa postoljem za montažu na DIN šinu u relejnom stalku</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4 CO kontakta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10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7PA2732-0AA00-2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IV</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 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vodnim poljima</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Pr>
        <w:spacing w:after="0" w:line="240" w:lineRule="auto"/>
        <w:rPr>
          <w:rFonts w:ascii="Arial Narrow" w:eastAsia="Times New Roman" w:hAnsi="Arial Narrow"/>
          <w:b/>
          <w:bCs/>
          <w:color w:val="000000"/>
          <w:sz w:val="28"/>
          <w:szCs w:val="28"/>
        </w:rPr>
      </w:pPr>
    </w:p>
    <w:p w:rsidR="00662FE2" w:rsidRPr="00662FE2" w:rsidRDefault="00662FE2" w:rsidP="00662FE2">
      <w:pPr>
        <w:spacing w:after="0" w:line="240" w:lineRule="auto"/>
        <w:rPr>
          <w:rFonts w:ascii="Arial Narrow" w:eastAsia="Times New Roman" w:hAnsi="Arial Narrow"/>
          <w:b/>
          <w:bCs/>
          <w:color w:val="000000"/>
          <w:sz w:val="28"/>
          <w:szCs w:val="28"/>
        </w:rPr>
      </w:pPr>
    </w:p>
    <w:p w:rsidR="00662FE2" w:rsidRPr="00662FE2" w:rsidRDefault="00662FE2" w:rsidP="00662FE2">
      <w:pPr>
        <w:spacing w:after="0" w:line="240" w:lineRule="auto"/>
        <w:rPr>
          <w:rFonts w:ascii="Arial Narrow" w:eastAsia="Times New Roman" w:hAnsi="Arial Narrow"/>
          <w:b/>
          <w:bCs/>
          <w:color w:val="000000"/>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Velika Plaža 1</w:t>
      </w:r>
    </w:p>
    <w:p w:rsidR="00662FE2" w:rsidRPr="00662FE2" w:rsidRDefault="00662FE2" w:rsidP="00662FE2">
      <w:pPr>
        <w:spacing w:after="0" w:line="240" w:lineRule="auto"/>
        <w:rPr>
          <w:rFonts w:ascii="Arial Narrow" w:eastAsia="Times New Roman" w:hAnsi="Arial Narrow"/>
          <w:b/>
          <w:bCs/>
          <w:color w:val="000000"/>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6"/>
        <w:gridCol w:w="1098"/>
        <w:gridCol w:w="1097"/>
      </w:tblGrid>
      <w:tr w:rsidR="00662FE2" w:rsidRPr="00662FE2" w:rsidTr="00B44793">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HDA-33M-AHH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transformatorskim poljima:</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 xml:space="preserve">Obuhvatni strujni mjerni transformator </w:t>
            </w:r>
            <w:r w:rsidRPr="00662FE2">
              <w:rPr>
                <w:rFonts w:ascii="Arial Narrow" w:eastAsia="Times New Roman" w:hAnsi="Arial Narrow"/>
                <w:color w:val="000000"/>
              </w:rPr>
              <w:t>za ugradnju na kablovskim uvodima u vodne ćelije</w:t>
            </w:r>
          </w:p>
        </w:tc>
        <w:tc>
          <w:tcPr>
            <w:tcW w:w="606" w:type="pct"/>
            <w:vMerge w:val="restart"/>
            <w:tcBorders>
              <w:top w:val="nil"/>
              <w:left w:val="single" w:sz="4" w:space="0" w:color="auto"/>
              <w:bottom w:val="nil"/>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Minimalni unutrašnji prečnik: 120 mm</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0,72 kV</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podnosivi napon 50 Hz: 3 kV</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Podnosivi atmosferski udarni napon: - kV</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odnos transformacije: 50/1A</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termička struja: 1.2xInp kA eff</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podnosiva struje kratkog spoja (1s): 20 kA eff</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snaga: 1,25 VA</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Klasa tačnosti: 5P10</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klasa izolacije: E/B</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obuhvatni strujni mjerni transformator proizvođača FMT Zaječar ST-081A ili ekvivalentan</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1211"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auto" w:fill="auto"/>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provodnika PP41 2×4 mm2</w:t>
            </w:r>
          </w:p>
        </w:tc>
        <w:tc>
          <w:tcPr>
            <w:tcW w:w="606"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50</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auto" w:fill="auto"/>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polaganje jednožilnog kabla tip XHE 49-A 1x240/25mm2, 20/35kV.  Kabal se polaže na dionici između šinskog razvoda, i povezuje šinski razvod. Prosječna veza po dionici iznosi 2 metra. </w:t>
            </w:r>
          </w:p>
        </w:tc>
        <w:tc>
          <w:tcPr>
            <w:tcW w:w="606"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w:t>
            </w:r>
            <w:r w:rsidRPr="00662FE2">
              <w:rPr>
                <w:rFonts w:ascii="Arial Narrow" w:eastAsia="Times New Roman" w:hAnsi="Arial Narrow"/>
                <w:b/>
                <w:bCs/>
                <w:color w:val="000000"/>
              </w:rPr>
              <w:t>kablovske toploskupljajuće završnice za unutrašnju montažu</w:t>
            </w:r>
            <w:r w:rsidRPr="00662FE2">
              <w:rPr>
                <w:rFonts w:ascii="Arial Narrow" w:eastAsia="Times New Roman" w:hAnsi="Arial Narrow"/>
                <w:color w:val="000000"/>
              </w:rPr>
              <w:t xml:space="preserve">, za jednožilni kabl tipa XHE 49-A 1x240/25mm2, 20/35kV.  Preporučuje se za ugradnju POLT 42E/1XI-ML proizvodnje Raychem ili ekvivalentan.         </w:t>
            </w:r>
          </w:p>
        </w:tc>
        <w:tc>
          <w:tcPr>
            <w:tcW w:w="606"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polaganje kablovske obujmice (prečnika minimalno 150 mm)</w:t>
            </w:r>
          </w:p>
        </w:tc>
        <w:tc>
          <w:tcPr>
            <w:tcW w:w="606"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vodnim poljima</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Pr>
        <w:rPr>
          <w:rFonts w:ascii="Arial Narrow" w:eastAsia="Times New Roman" w:hAnsi="Arial Narrow"/>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Velika Plaža 2</w:t>
      </w:r>
    </w:p>
    <w:p w:rsidR="00662FE2" w:rsidRPr="00662FE2" w:rsidRDefault="00662FE2" w:rsidP="00662FE2">
      <w:pPr>
        <w:spacing w:after="0" w:line="240" w:lineRule="auto"/>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2"/>
        <w:gridCol w:w="1098"/>
        <w:gridCol w:w="1096"/>
      </w:tblGrid>
      <w:tr w:rsidR="00662FE2" w:rsidRPr="00662FE2" w:rsidTr="00B44793">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I. 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HDA-33M-AHH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transformatorskim poljima:</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II. 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vodnom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B44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Pr>
        <w:rPr>
          <w:rFonts w:ascii="Arial Narrow" w:eastAsia="Times New Roman" w:hAnsi="Arial Narrow"/>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lastRenderedPageBreak/>
        <w:t>Predmjer i predračun - TS 35/10kV Vladimir</w:t>
      </w:r>
    </w:p>
    <w:p w:rsidR="00662FE2" w:rsidRPr="00662FE2" w:rsidRDefault="00662FE2" w:rsidP="00662FE2">
      <w:pPr>
        <w:spacing w:after="0" w:line="240" w:lineRule="auto"/>
        <w:rPr>
          <w:sz w:val="14"/>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79"/>
        <w:gridCol w:w="1097"/>
        <w:gridCol w:w="1095"/>
      </w:tblGrid>
      <w:tr w:rsidR="00662FE2" w:rsidRPr="00662FE2" w:rsidTr="00A73BC7">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Cs/>
                <w:color w:val="000000"/>
              </w:rPr>
            </w:pPr>
            <w:r w:rsidRPr="00662FE2">
              <w:rPr>
                <w:rFonts w:ascii="Arial Narrow" w:eastAsia="Times New Roman" w:hAnsi="Arial Narrow"/>
                <w:bCs/>
                <w:color w:val="000000"/>
              </w:rPr>
              <w:t xml:space="preserve">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vodnim poljima:</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transformatorskim poljima:</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HDA-33M-AHP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1211" w:type="pct"/>
            <w:gridSpan w:val="2"/>
            <w:tcBorders>
              <w:top w:val="single" w:sz="4" w:space="0" w:color="auto"/>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sljedećih tipova provodnika:</w:t>
            </w:r>
          </w:p>
        </w:tc>
        <w:tc>
          <w:tcPr>
            <w:tcW w:w="606" w:type="pct"/>
            <w:tcBorders>
              <w:top w:val="nil"/>
              <w:left w:val="nil"/>
              <w:bottom w:val="single" w:sz="4" w:space="0" w:color="auto"/>
              <w:right w:val="nil"/>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nil"/>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3×2,5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90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10×2,5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2×4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polaganje jednožilnog kabla tip XHE 49-A 1x240/25mm2, 20/35kV.  Kabal se polaže na dionici između šinskog razvoda, i povezuje šinski razvod. Prosječna veza po dionici iznosi 2 metra. </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w:t>
            </w:r>
            <w:r w:rsidRPr="00662FE2">
              <w:rPr>
                <w:rFonts w:ascii="Arial Narrow" w:eastAsia="Times New Roman" w:hAnsi="Arial Narrow"/>
                <w:b/>
                <w:bCs/>
                <w:color w:val="000000"/>
              </w:rPr>
              <w:t>kablovske toploskupljajuće završnice za unutrašnju montažu</w:t>
            </w:r>
            <w:r w:rsidRPr="00662FE2">
              <w:rPr>
                <w:rFonts w:ascii="Arial Narrow" w:eastAsia="Times New Roman" w:hAnsi="Arial Narrow"/>
                <w:color w:val="000000"/>
              </w:rPr>
              <w:t xml:space="preserve">, za jednožilni kabl tipa XHE 49-A 1x240/25mm2, 20/35kV.  Preporučuje se za ugradnju POLT 42E/1XI-ML proizvodnje Raychem ili ekvivalentan.         </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polaganje kablovske obujmice (prečnika minimalno 150 mm)</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single" w:sz="4" w:space="0" w:color="auto"/>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sledećeg materijala i opreme: DIN šine, redne stezaljke, PVC kanalice, P/F žica presjeka 1,5 mm2 ; 2,5 mm2 i 4 </w:t>
            </w:r>
            <w:r w:rsidRPr="00662FE2">
              <w:rPr>
                <w:rFonts w:ascii="Arial Narrow" w:eastAsia="Times New Roman" w:hAnsi="Arial Narrow"/>
                <w:color w:val="000000"/>
              </w:rPr>
              <w:lastRenderedPageBreak/>
              <w:t>mm2, kablovske vezice, oznake za provodnike, vijci, i ostali sitni nespecificirani materijal</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pauš.</w:t>
            </w:r>
          </w:p>
        </w:tc>
        <w:tc>
          <w:tcPr>
            <w:tcW w:w="605"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lastRenderedPageBreak/>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ZAŠTITA, SIGNALIZACIJA I UPRAVLJANJE</w:t>
            </w:r>
          </w:p>
        </w:tc>
        <w:tc>
          <w:tcPr>
            <w:tcW w:w="1211" w:type="pct"/>
            <w:gridSpan w:val="2"/>
            <w:tcBorders>
              <w:top w:val="single" w:sz="4" w:space="0" w:color="auto"/>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izvodna polja (nadzemni vodovi)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Automatski ponovni uklop (79)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Lokator kvarova (21FL)</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7SJ6325-4BB90-3FG3-L0R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trafo polje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7SJ6325-4BB90-3FG0-L0R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3</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za kontrolu isključnih krugova prekidača sa postoljem za montažu na DIN šinu u relejnom stalku</w:t>
            </w:r>
          </w:p>
        </w:tc>
        <w:tc>
          <w:tcPr>
            <w:tcW w:w="60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 CO kontakta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8 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7PA3032-1AA00-2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sa postoljem za montažu na DIN šinu u relejnom stalku</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17</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4 CO kontakta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10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7PA2732-0AA00-2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 xml:space="preserve">Obuhvatni strujni mjerni transformator </w:t>
            </w:r>
            <w:r w:rsidRPr="00662FE2">
              <w:rPr>
                <w:rFonts w:ascii="Arial Narrow" w:eastAsia="Times New Roman" w:hAnsi="Arial Narrow"/>
                <w:color w:val="000000"/>
              </w:rPr>
              <w:t>za ugradnju na kablovskim uvodima u vodne ćelije</w:t>
            </w:r>
          </w:p>
        </w:tc>
        <w:tc>
          <w:tcPr>
            <w:tcW w:w="60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Minimalni unutrašnji prečnik: 120 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0,72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podnosivi napon 50 Hz: 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Podnosivi atmosferski udarni napon: -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odnos transformacije: 50/1A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termička struja: 1.2xInp kA eff</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podnosiva struje kratkog spoja (1s): 20 kA eff</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snaga: 1,25 VA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Klasa tačnosti: 5P10</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klasa izolacije: E/B</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obuhvatni strujni mjerni transformator proizvođača FMT Zaječar ST-081A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IV</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vodnim poljima</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A73BC7" w:rsidP="00662FE2">
      <w:pPr>
        <w:rPr>
          <w:rFonts w:ascii="Arial Narrow" w:eastAsia="Times New Roman" w:hAnsi="Arial Narrow"/>
          <w:sz w:val="28"/>
          <w:szCs w:val="28"/>
        </w:rPr>
      </w:pPr>
      <w:r w:rsidRPr="00A73BC7">
        <w:rPr>
          <w:rFonts w:ascii="Arial Narrow" w:eastAsia="Times New Roman" w:hAnsi="Arial Narrow"/>
          <w:sz w:val="28"/>
          <w:szCs w:val="28"/>
        </w:rPr>
        <w:object w:dxaOrig="234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0.5pt" o:ole="">
            <v:imagedata r:id="rId9" o:title=""/>
          </v:shape>
          <o:OLEObject Type="Embed" ProgID="Package" ShapeID="_x0000_i1025" DrawAspect="Content" ObjectID="_1585563524" r:id="rId10"/>
        </w:object>
      </w:r>
    </w:p>
    <w:p w:rsidR="00805048" w:rsidRDefault="00805048" w:rsidP="00440DC9">
      <w:pPr>
        <w:pStyle w:val="NoSpacing"/>
      </w:pPr>
    </w:p>
    <w:p w:rsidR="00805048" w:rsidRPr="00440DC9" w:rsidRDefault="00A73BC7" w:rsidP="00440DC9">
      <w:pPr>
        <w:pStyle w:val="NoSpacing"/>
      </w:pPr>
      <w:r>
        <w:t>Garantni rok:___________________</w:t>
      </w:r>
    </w:p>
    <w:p w:rsidR="00D642EC" w:rsidRPr="005D68CF" w:rsidRDefault="00D642EC" w:rsidP="00E50F00">
      <w:pPr>
        <w:autoSpaceDE w:val="0"/>
        <w:autoSpaceDN w:val="0"/>
        <w:adjustRightInd w:val="0"/>
        <w:spacing w:after="0" w:line="240" w:lineRule="auto"/>
        <w:jc w:val="both"/>
        <w:rPr>
          <w:rFonts w:ascii="Times New Roman" w:eastAsia="Times New Roman" w:hAnsi="Times New Roman" w:cs="Times New Roman"/>
          <w:b/>
          <w:sz w:val="14"/>
          <w:szCs w:val="24"/>
        </w:rPr>
      </w:pPr>
    </w:p>
    <w:p w:rsidR="006935A6" w:rsidRDefault="006935A6" w:rsidP="002175C2">
      <w:pPr>
        <w:pStyle w:val="NoSpacing"/>
        <w:jc w:val="both"/>
        <w:rPr>
          <w:rFonts w:ascii="Times New Roman" w:hAnsi="Times New Roman" w:cs="Times New Roman"/>
          <w:sz w:val="18"/>
        </w:rPr>
      </w:pPr>
    </w:p>
    <w:p w:rsidR="006935A6" w:rsidRDefault="006935A6" w:rsidP="002175C2">
      <w:pPr>
        <w:pStyle w:val="NoSpacing"/>
        <w:jc w:val="both"/>
        <w:rPr>
          <w:rFonts w:ascii="Times New Roman" w:hAnsi="Times New Roman" w:cs="Times New Roman"/>
          <w:sz w:val="18"/>
        </w:rPr>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857681"/>
      <w:r w:rsidRPr="0028471E">
        <w:rPr>
          <w:i w:val="0"/>
          <w:iCs w:val="0"/>
          <w:color w:val="000000"/>
          <w:u w:val="none"/>
        </w:rPr>
        <w:t>IZJAVA NARUČIOCA DA ĆE UREDNO IZMIRIVATI OBAVEZE PREMA IZABRANOM PONUĐAČU</w:t>
      </w:r>
      <w:r w:rsidRPr="0028471E">
        <w:rPr>
          <w:rStyle w:val="FootnoteReference"/>
          <w:i w:val="0"/>
          <w:iCs w:val="0"/>
          <w:color w:val="000000"/>
          <w:u w:val="none"/>
        </w:rPr>
        <w:footnoteReference w:id="1"/>
      </w:r>
      <w:bookmarkEnd w:id="7"/>
      <w:bookmarkEnd w:id="8"/>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8A7933" w:rsidRPr="0028471E">
        <w:rPr>
          <w:rFonts w:ascii="Times New Roman" w:hAnsi="Times New Roman" w:cs="Times New Roman"/>
          <w:color w:val="000000"/>
          <w:sz w:val="24"/>
          <w:szCs w:val="24"/>
          <w:lang w:val="pl-PL"/>
        </w:rPr>
        <w:t>0-10-</w:t>
      </w:r>
      <w:r w:rsidR="00A73BC7">
        <w:rPr>
          <w:rFonts w:ascii="Times New Roman" w:hAnsi="Times New Roman" w:cs="Times New Roman"/>
          <w:color w:val="000000"/>
          <w:sz w:val="24"/>
          <w:szCs w:val="24"/>
          <w:lang w:val="pl-PL"/>
        </w:rPr>
        <w:t>17181</w:t>
      </w:r>
      <w:r w:rsidR="00123D5A">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A73BC7">
        <w:rPr>
          <w:rFonts w:ascii="Times New Roman" w:hAnsi="Times New Roman" w:cs="Times New Roman"/>
          <w:color w:val="000000"/>
          <w:sz w:val="24"/>
          <w:szCs w:val="24"/>
          <w:lang w:val="pl-PL"/>
        </w:rPr>
        <w:t>17.04.2018</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EE50D7">
        <w:rPr>
          <w:rFonts w:ascii="Times New Roman" w:hAnsi="Times New Roman" w:cs="Times New Roman"/>
          <w:color w:val="000000"/>
          <w:sz w:val="24"/>
          <w:szCs w:val="24"/>
          <w:lang w:val="pl-PL"/>
        </w:rPr>
        <w:t>Rukovodilac Sektora za komercijalne poslove</w:t>
      </w:r>
      <w:r w:rsidRPr="00176714">
        <w:rPr>
          <w:rFonts w:ascii="Times New Roman" w:hAnsi="Times New Roman" w:cs="Times New Roman"/>
          <w:color w:val="000000"/>
          <w:sz w:val="24"/>
          <w:szCs w:val="24"/>
          <w:lang w:val="pl-PL"/>
        </w:rPr>
        <w:t xml:space="preserve">, </w:t>
      </w:r>
      <w:r w:rsidR="006F1A44">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A73BC7">
        <w:rPr>
          <w:rFonts w:ascii="Times New Roman" w:hAnsi="Times New Roman" w:cs="Times New Roman"/>
          <w:color w:val="000000"/>
          <w:sz w:val="24"/>
          <w:szCs w:val="24"/>
          <w:lang w:val="pl-PL"/>
        </w:rPr>
        <w:t xml:space="preserve"> I</w:t>
      </w:r>
      <w:r w:rsidRPr="00F60C7B">
        <w:rPr>
          <w:rFonts w:ascii="Times New Roman" w:hAnsi="Times New Roman" w:cs="Times New Roman"/>
          <w:color w:val="000000"/>
          <w:sz w:val="24"/>
          <w:szCs w:val="24"/>
          <w:lang w:val="pl-PL"/>
        </w:rPr>
        <w:t xml:space="preserve"> na Plan</w:t>
      </w:r>
      <w:r w:rsidR="00A73BC7">
        <w:rPr>
          <w:rFonts w:ascii="Times New Roman" w:hAnsi="Times New Roman" w:cs="Times New Roman"/>
          <w:color w:val="000000"/>
          <w:sz w:val="24"/>
          <w:szCs w:val="24"/>
          <w:lang w:val="pl-PL"/>
        </w:rPr>
        <w:t xml:space="preserve"> javnih nabavke broj 10-10-13321  od 21.03.2018</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450341" w:rsidRPr="00450341">
        <w:rPr>
          <w:rFonts w:ascii="Times New Roman" w:hAnsi="Times New Roman" w:cs="Times New Roman"/>
        </w:rPr>
        <w:t xml:space="preserve"> </w:t>
      </w:r>
      <w:r w:rsidR="00275E22">
        <w:rPr>
          <w:rFonts w:ascii="Times New Roman" w:hAnsi="Times New Roman" w:cs="Times New Roman"/>
        </w:rPr>
        <w:t xml:space="preserve">ključ u ruke: </w:t>
      </w:r>
      <w:r w:rsidR="00000655">
        <w:rPr>
          <w:rFonts w:ascii="Times New Roman" w:hAnsi="Times New Roman" w:cs="Times New Roman"/>
          <w:sz w:val="24"/>
          <w:szCs w:val="24"/>
        </w:rPr>
        <w:t xml:space="preserve">Nabavka </w:t>
      </w:r>
      <w:r w:rsidR="00A73BC7">
        <w:rPr>
          <w:rFonts w:ascii="Times New Roman" w:hAnsi="Times New Roman" w:cs="Times New Roman"/>
          <w:sz w:val="24"/>
          <w:szCs w:val="24"/>
        </w:rPr>
        <w:t>opreme i izvođenje radova na uzemljenju</w:t>
      </w:r>
      <w:r w:rsidR="00000655">
        <w:rPr>
          <w:rFonts w:ascii="Times New Roman" w:hAnsi="Times New Roman" w:cs="Times New Roman"/>
          <w:sz w:val="24"/>
          <w:szCs w:val="24"/>
        </w:rPr>
        <w:t xml:space="preserve"> neutrlane tačke 35 kV mreže Ulcinj</w:t>
      </w:r>
      <w:r w:rsidR="00450341">
        <w:rPr>
          <w:rFonts w:ascii="Times New Roman" w:hAnsi="Times New Roman" w:cs="Times New Roman"/>
        </w:rPr>
        <w:t xml:space="preserve"> </w:t>
      </w:r>
      <w:r w:rsidR="00450341">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6F1A44" w:rsidRPr="006F1A44"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6F1A44" w:rsidRPr="006F1A44">
        <w:rPr>
          <w:rFonts w:ascii="Times New Roman" w:hAnsi="Times New Roman" w:cs="Times New Roman"/>
          <w:b/>
          <w:bCs/>
          <w:sz w:val="24"/>
          <w:szCs w:val="24"/>
          <w:lang w:val="sr-Latn-RS"/>
        </w:rPr>
        <w:t xml:space="preserve">Rukovodioc Sektora </w:t>
      </w:r>
    </w:p>
    <w:p w:rsidR="001A392C" w:rsidRPr="006F1A44" w:rsidRDefault="006F1A44" w:rsidP="006F1A44">
      <w:pPr>
        <w:pStyle w:val="ListParagraph"/>
        <w:spacing w:before="0" w:after="0" w:line="240" w:lineRule="auto"/>
        <w:ind w:left="0" w:right="491"/>
        <w:jc w:val="right"/>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za komercijalne poslove</w:t>
      </w:r>
      <w:r w:rsidR="001A392C" w:rsidRPr="006F1A44">
        <w:rPr>
          <w:rFonts w:ascii="Times New Roman" w:hAnsi="Times New Roman" w:cs="Times New Roman"/>
          <w:b/>
          <w:bCs/>
          <w:sz w:val="24"/>
          <w:szCs w:val="24"/>
          <w:lang w:val="sr-Latn-RS"/>
        </w:rPr>
        <w:t xml:space="preserve"> </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6F1A44" w:rsidRPr="006F1A44">
        <w:rPr>
          <w:rFonts w:ascii="Times New Roman" w:hAnsi="Times New Roman" w:cs="Times New Roman"/>
          <w:bCs/>
          <w:sz w:val="24"/>
          <w:szCs w:val="24"/>
          <w:lang w:val="sr-Latn-RS"/>
        </w:rPr>
        <w:t>Ranko Vojinović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252DD5" w:rsidRPr="0028471E">
        <w:rPr>
          <w:rFonts w:ascii="Times New Roman" w:hAnsi="Times New Roman" w:cs="Times New Roman"/>
          <w:color w:val="000000"/>
          <w:sz w:val="24"/>
          <w:szCs w:val="24"/>
          <w:lang w:val="pl-PL"/>
        </w:rPr>
        <w:t>0-10-</w:t>
      </w:r>
      <w:r w:rsidR="00A73BC7">
        <w:rPr>
          <w:rFonts w:ascii="Times New Roman" w:hAnsi="Times New Roman" w:cs="Times New Roman"/>
          <w:color w:val="000000"/>
          <w:sz w:val="24"/>
          <w:szCs w:val="24"/>
          <w:lang w:val="pl-PL"/>
        </w:rPr>
        <w:t>17181</w:t>
      </w:r>
      <w:r w:rsidR="00123D5A">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A73BC7">
        <w:rPr>
          <w:rFonts w:ascii="Times New Roman" w:hAnsi="Times New Roman" w:cs="Times New Roman"/>
          <w:color w:val="000000"/>
          <w:sz w:val="24"/>
          <w:szCs w:val="24"/>
          <w:lang w:val="pl-PL"/>
        </w:rPr>
        <w:t>17.04.2018</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A73BC7">
        <w:rPr>
          <w:rFonts w:ascii="Times New Roman" w:hAnsi="Times New Roman" w:cs="Times New Roman"/>
          <w:color w:val="000000"/>
          <w:sz w:val="24"/>
          <w:szCs w:val="24"/>
        </w:rPr>
        <w:t xml:space="preserve"> I</w:t>
      </w:r>
      <w:r w:rsidRPr="00F60C7B">
        <w:rPr>
          <w:rFonts w:ascii="Times New Roman" w:hAnsi="Times New Roman" w:cs="Times New Roman"/>
          <w:color w:val="000000"/>
          <w:sz w:val="24"/>
          <w:szCs w:val="24"/>
        </w:rPr>
        <w:t xml:space="preserve"> na Plan</w:t>
      </w:r>
      <w:r w:rsidR="00A73BC7">
        <w:rPr>
          <w:rFonts w:ascii="Times New Roman" w:hAnsi="Times New Roman" w:cs="Times New Roman"/>
          <w:color w:val="000000"/>
          <w:sz w:val="24"/>
          <w:szCs w:val="24"/>
        </w:rPr>
        <w:t xml:space="preserve"> javnih nabavke broj 10-10-13321  od 21.03.2018</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radova </w:t>
      </w:r>
      <w:r w:rsidR="00252DD5">
        <w:rPr>
          <w:rFonts w:ascii="Times New Roman" w:hAnsi="Times New Roman" w:cs="Times New Roman"/>
          <w:color w:val="000000"/>
          <w:sz w:val="24"/>
          <w:szCs w:val="24"/>
        </w:rPr>
        <w:t xml:space="preserve"> za potrebe CEDIS-a</w:t>
      </w:r>
      <w:r w:rsidR="001145F5">
        <w:rPr>
          <w:rFonts w:ascii="Times New Roman" w:hAnsi="Times New Roman" w:cs="Times New Roman"/>
          <w:color w:val="000000"/>
          <w:sz w:val="24"/>
          <w:szCs w:val="24"/>
        </w:rPr>
        <w:t>:</w:t>
      </w:r>
      <w:r w:rsidR="00200990" w:rsidRPr="00200990">
        <w:t xml:space="preserve"> </w:t>
      </w:r>
      <w:r w:rsidR="00A73BC7">
        <w:rPr>
          <w:rFonts w:ascii="Times New Roman" w:hAnsi="Times New Roman" w:cs="Times New Roman"/>
          <w:color w:val="000000"/>
          <w:sz w:val="24"/>
          <w:szCs w:val="24"/>
        </w:rPr>
        <w:t xml:space="preserve">Nabavka opreme i izvođenje radova na </w:t>
      </w:r>
      <w:r w:rsidR="00A73BC7">
        <w:rPr>
          <w:rFonts w:ascii="Times New Roman" w:hAnsi="Times New Roman" w:cs="Times New Roman"/>
          <w:sz w:val="24"/>
          <w:szCs w:val="24"/>
        </w:rPr>
        <w:t>uzemljenju</w:t>
      </w:r>
      <w:r w:rsidR="00000655">
        <w:rPr>
          <w:rFonts w:ascii="Times New Roman" w:hAnsi="Times New Roman" w:cs="Times New Roman"/>
          <w:sz w:val="24"/>
          <w:szCs w:val="24"/>
        </w:rPr>
        <w:t xml:space="preserve"> neutrlane tačke 35 kV mreže Ulcinj</w:t>
      </w:r>
      <w:r w:rsidR="00000655">
        <w:rPr>
          <w:rFonts w:ascii="Times New Roman" w:hAnsi="Times New Roman" w:cs="Times New Roman"/>
        </w:rPr>
        <w:t xml:space="preserve"> </w:t>
      </w:r>
      <w:r w:rsidR="00000655">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1145F5" w:rsidRPr="0028471E">
        <w:rPr>
          <w:rFonts w:ascii="Times New Roman" w:hAnsi="Times New Roman" w:cs="Times New Roman"/>
          <w:color w:val="000000"/>
          <w:sz w:val="24"/>
          <w:szCs w:val="24"/>
          <w:lang w:val="pl-PL"/>
        </w:rPr>
        <w:t>0-10-</w:t>
      </w:r>
      <w:r w:rsidR="00A73BC7">
        <w:rPr>
          <w:rFonts w:ascii="Times New Roman" w:hAnsi="Times New Roman" w:cs="Times New Roman"/>
          <w:color w:val="000000"/>
          <w:sz w:val="24"/>
          <w:szCs w:val="24"/>
          <w:lang w:val="pl-PL"/>
        </w:rPr>
        <w:t>17181</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A73BC7">
        <w:rPr>
          <w:rFonts w:ascii="Times New Roman" w:hAnsi="Times New Roman" w:cs="Times New Roman"/>
          <w:color w:val="000000"/>
          <w:sz w:val="24"/>
          <w:szCs w:val="24"/>
          <w:lang w:val="pl-PL"/>
        </w:rPr>
        <w:t>17.04.2018</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da u postupku javne nabavke iz Amandmana </w:t>
      </w:r>
      <w:r w:rsidR="00A73BC7">
        <w:rPr>
          <w:rFonts w:ascii="Times New Roman" w:hAnsi="Times New Roman" w:cs="Times New Roman"/>
          <w:color w:val="000000"/>
          <w:sz w:val="24"/>
          <w:szCs w:val="24"/>
        </w:rPr>
        <w:t>I</w:t>
      </w:r>
      <w:r w:rsidR="00123D5A">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na Plan javnih</w:t>
      </w:r>
      <w:r w:rsidR="00A73BC7">
        <w:rPr>
          <w:rFonts w:ascii="Times New Roman" w:hAnsi="Times New Roman" w:cs="Times New Roman"/>
          <w:color w:val="000000"/>
          <w:sz w:val="24"/>
          <w:szCs w:val="24"/>
        </w:rPr>
        <w:t xml:space="preserve"> nabavke broj 10-10-13321  od 21.03.2018</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radova </w:t>
      </w:r>
      <w:r>
        <w:rPr>
          <w:rFonts w:ascii="Times New Roman" w:hAnsi="Times New Roman" w:cs="Times New Roman"/>
          <w:color w:val="000000"/>
          <w:sz w:val="24"/>
          <w:szCs w:val="24"/>
        </w:rPr>
        <w:t xml:space="preserve"> za potrebe CEDIS-a:</w:t>
      </w:r>
      <w:r w:rsidR="00000655" w:rsidRPr="00000655">
        <w:rPr>
          <w:rFonts w:ascii="Times New Roman" w:hAnsi="Times New Roman" w:cs="Times New Roman"/>
          <w:sz w:val="24"/>
          <w:szCs w:val="24"/>
        </w:rPr>
        <w:t xml:space="preserve"> </w:t>
      </w:r>
      <w:r w:rsidR="00A73BC7">
        <w:rPr>
          <w:rFonts w:ascii="Times New Roman" w:hAnsi="Times New Roman" w:cs="Times New Roman"/>
          <w:sz w:val="24"/>
          <w:szCs w:val="24"/>
        </w:rPr>
        <w:t>Nabavka opreme i izvođenje radova na uzemljenju</w:t>
      </w:r>
      <w:r w:rsidR="00000655">
        <w:rPr>
          <w:rFonts w:ascii="Times New Roman" w:hAnsi="Times New Roman" w:cs="Times New Roman"/>
          <w:sz w:val="24"/>
          <w:szCs w:val="24"/>
        </w:rPr>
        <w:t xml:space="preserve"> neutrlane tačke 35 kV mreže Ulcinj</w:t>
      </w:r>
      <w:r w:rsidR="00000655">
        <w:rPr>
          <w:rFonts w:ascii="Times New Roman" w:hAnsi="Times New Roman" w:cs="Times New Roman"/>
        </w:rPr>
        <w:t xml:space="preserve"> </w:t>
      </w:r>
      <w:r w:rsidR="00000655">
        <w:rPr>
          <w:rFonts w:ascii="Times New Roman" w:hAnsi="Times New Roman" w:cs="Times New Roman"/>
          <w:color w:val="000000"/>
          <w:sz w:val="24"/>
          <w:szCs w:val="24"/>
          <w:lang w:val="pl-PL"/>
        </w:rPr>
        <w:t xml:space="preserve"> </w:t>
      </w:r>
      <w:r w:rsidR="00123D5A">
        <w:rPr>
          <w:rFonts w:ascii="Times New Roman" w:hAnsi="Times New Roman" w:cs="Times New Roman"/>
          <w:color w:val="000000"/>
          <w:sz w:val="24"/>
          <w:szCs w:val="24"/>
          <w:lang w:val="pl-PL"/>
        </w:rPr>
        <w:t>,</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322F9C" w:rsidP="00402486">
      <w:pPr>
        <w:spacing w:after="0" w:line="240" w:lineRule="auto"/>
        <w:ind w:left="4956" w:firstLine="708"/>
        <w:jc w:val="both"/>
        <w:rPr>
          <w:rFonts w:ascii="Times New Roman" w:hAnsi="Times New Roman" w:cs="Times New Roman"/>
          <w:i/>
          <w:iCs/>
          <w:color w:val="000000"/>
          <w:lang w:val="sr-Latn-CS"/>
        </w:rPr>
      </w:pP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Pr="00A73BC7" w:rsidRDefault="005F6E76" w:rsidP="005F6E76">
      <w:pPr>
        <w:spacing w:after="0" w:line="240" w:lineRule="auto"/>
        <w:jc w:val="both"/>
        <w:rPr>
          <w:rFonts w:ascii="Times New Roman" w:hAnsi="Times New Roman" w:cs="Times New Roman"/>
          <w:i/>
          <w:iCs/>
          <w:color w:val="000000"/>
          <w:sz w:val="24"/>
          <w:szCs w:val="24"/>
          <w:lang w:val="sr-Latn-CS"/>
        </w:rPr>
      </w:pPr>
    </w:p>
    <w:p w:rsidR="005F6E76" w:rsidRDefault="005F6E76" w:rsidP="005F6E76">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vrednovanj</w:t>
      </w:r>
      <w:r w:rsidR="00C6318D">
        <w:rPr>
          <w:rFonts w:ascii="Times New Roman" w:hAnsi="Times New Roman" w:cs="Times New Roman"/>
          <w:iCs/>
          <w:color w:val="000000"/>
          <w:sz w:val="24"/>
          <w:szCs w:val="24"/>
          <w:lang w:val="sr-Latn-CS"/>
        </w:rPr>
        <w:t xml:space="preserve">e </w:t>
      </w:r>
      <w:r w:rsidR="00000655">
        <w:rPr>
          <w:rFonts w:ascii="Times New Roman" w:hAnsi="Times New Roman" w:cs="Times New Roman"/>
          <w:iCs/>
          <w:color w:val="000000"/>
          <w:sz w:val="24"/>
          <w:szCs w:val="24"/>
          <w:lang w:val="sr-Latn-CS"/>
        </w:rPr>
        <w:t>ponuda   Ivan Stešević</w:t>
      </w:r>
    </w:p>
    <w:p w:rsidR="00C6318D" w:rsidRPr="00C6318D" w:rsidRDefault="00C6318D" w:rsidP="005F6E76">
      <w:pPr>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Pr="0028471E" w:rsidRDefault="00A73BC7"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857684"/>
      <w:r w:rsidRPr="0028471E">
        <w:rPr>
          <w:i w:val="0"/>
          <w:iCs w:val="0"/>
          <w:color w:val="000000"/>
          <w:u w:val="none"/>
        </w:rPr>
        <w:lastRenderedPageBreak/>
        <w:t>METODOLOGIJA NAČINA VREDNOVANJA PONUDA PO KRITERIJUMU I PODKRITERIJUMIMA</w:t>
      </w:r>
      <w:bookmarkEnd w:id="13"/>
      <w:bookmarkEnd w:id="14"/>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89857685"/>
      <w:r w:rsidRPr="0028471E">
        <w:rPr>
          <w:i w:val="0"/>
          <w:iCs w:val="0"/>
          <w:color w:val="000000"/>
          <w:u w:val="none"/>
        </w:rPr>
        <w:t>OBRAZAC PONUDE SA OBRASCIMA KOJE PRIPREMA PONUĐAČ</w:t>
      </w:r>
      <w:bookmarkEnd w:id="15"/>
      <w:bookmarkEnd w:id="16"/>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9857686"/>
      <w:r w:rsidRPr="0028471E">
        <w:rPr>
          <w:rFonts w:ascii="Times New Roman" w:hAnsi="Times New Roman" w:cs="Times New Roman"/>
          <w:b/>
          <w:bCs/>
          <w:color w:val="000000"/>
          <w:sz w:val="24"/>
          <w:szCs w:val="24"/>
          <w:lang w:eastAsia="zh-TW"/>
        </w:rPr>
        <w:lastRenderedPageBreak/>
        <w:t>NASLOVNA STRANA PONUDE</w:t>
      </w:r>
      <w:bookmarkEnd w:id="17"/>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89857687"/>
      <w:r w:rsidRPr="00852493">
        <w:rPr>
          <w:i w:val="0"/>
          <w:iCs w:val="0"/>
          <w:u w:val="none"/>
        </w:rPr>
        <w:t>SADRŽAJ PONUDE</w:t>
      </w:r>
      <w:bookmarkEnd w:id="18"/>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7B194B" w:rsidRDefault="007B194B" w:rsidP="007B194B">
      <w:pPr>
        <w:pStyle w:val="ListParagraph"/>
        <w:numPr>
          <w:ilvl w:val="0"/>
          <w:numId w:val="1"/>
        </w:numPr>
        <w:rPr>
          <w:rFonts w:ascii="Times New Roman" w:hAnsi="Times New Roman" w:cs="Times New Roman"/>
        </w:rPr>
      </w:pPr>
      <w:r w:rsidRPr="007B194B">
        <w:rPr>
          <w:rFonts w:ascii="Times New Roman" w:hAnsi="Times New Roman" w:cs="Times New Roman"/>
        </w:rPr>
        <w:t>Ostala dokumentacija (katalozi, fotografije, publikacije i slično)</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EE50D7" w:rsidRDefault="00EE50D7" w:rsidP="00C5127E">
      <w:pPr>
        <w:rPr>
          <w:rFonts w:ascii="Times New Roman" w:hAnsi="Times New Roman" w:cs="Times New Roman"/>
        </w:rPr>
      </w:pPr>
    </w:p>
    <w:p w:rsidR="00F70856" w:rsidRPr="00C5127E" w:rsidRDefault="00F70856"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89857688"/>
      <w:r w:rsidRPr="0028471E">
        <w:rPr>
          <w:rFonts w:ascii="Times New Roman" w:hAnsi="Times New Roman" w:cs="Times New Roman"/>
          <w:color w:val="000000"/>
          <w:sz w:val="24"/>
          <w:szCs w:val="24"/>
        </w:rPr>
        <w:lastRenderedPageBreak/>
        <w:t>PODACI O PONUDI I PONUĐAČU</w:t>
      </w:r>
      <w:bookmarkEnd w:id="19"/>
      <w:bookmarkEnd w:id="20"/>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1"/>
          <w:footerReference w:type="default" r:id="rId12"/>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89857689"/>
      <w:r w:rsidRPr="0028471E">
        <w:rPr>
          <w:rFonts w:ascii="Times New Roman" w:hAnsi="Times New Roman" w:cs="Times New Roman"/>
          <w:color w:val="000000"/>
          <w:sz w:val="24"/>
          <w:szCs w:val="24"/>
        </w:rPr>
        <w:lastRenderedPageBreak/>
        <w:t>FINANSIJSKI DIO PONUDE</w:t>
      </w:r>
      <w:bookmarkEnd w:id="21"/>
      <w:bookmarkEnd w:id="22"/>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460F9" w:rsidRPr="0028471E" w:rsidTr="00BC1387">
        <w:trPr>
          <w:trHeight w:val="20"/>
        </w:trPr>
        <w:tc>
          <w:tcPr>
            <w:tcW w:w="4109" w:type="dxa"/>
            <w:vAlign w:val="center"/>
          </w:tcPr>
          <w:p w:rsidR="00B460F9" w:rsidRPr="0028471E" w:rsidRDefault="00B460F9" w:rsidP="00A06357">
            <w:pPr>
              <w:spacing w:after="0" w:line="240" w:lineRule="auto"/>
              <w:ind w:left="266" w:hanging="266"/>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rPr>
              <w:t>Rok izvršenja ugovora je</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pl-PL"/>
              </w:rPr>
              <w:t>Mjesto izvršenja ugovora je</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eastAsia="sr-Latn-CS"/>
              </w:rPr>
            </w:pPr>
            <w:r w:rsidRPr="0028471E">
              <w:rPr>
                <w:rFonts w:ascii="Times New Roman" w:hAnsi="Times New Roman" w:cs="Times New Roman"/>
                <w:color w:val="000000"/>
                <w:sz w:val="24"/>
                <w:lang w:eastAsia="sr-Latn-CS"/>
              </w:rPr>
              <w:t>Garantni rok</w:t>
            </w:r>
          </w:p>
        </w:tc>
        <w:tc>
          <w:tcPr>
            <w:tcW w:w="5073" w:type="dxa"/>
            <w:vAlign w:val="center"/>
          </w:tcPr>
          <w:p w:rsidR="00B460F9" w:rsidRPr="0028471E" w:rsidRDefault="00B460F9" w:rsidP="00050E04">
            <w:pPr>
              <w:spacing w:after="0" w:line="240" w:lineRule="auto"/>
              <w:jc w:val="both"/>
              <w:rPr>
                <w:rFonts w:ascii="Times New Roman" w:eastAsia="Times New Roman" w:hAnsi="Times New Roman" w:cs="Times New Roman"/>
                <w:sz w:val="24"/>
                <w:szCs w:val="24"/>
                <w:lang w:val="sr-Latn-CS"/>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Rok plaćanja</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BC1387">
        <w:trPr>
          <w:trHeight w:val="207"/>
        </w:trPr>
        <w:tc>
          <w:tcPr>
            <w:tcW w:w="4109" w:type="dxa"/>
            <w:vAlign w:val="center"/>
          </w:tcPr>
          <w:p w:rsidR="00B460F9" w:rsidRPr="0028471E" w:rsidRDefault="00B460F9" w:rsidP="00BC1387">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B460F9" w:rsidRPr="0028471E" w:rsidRDefault="00B460F9" w:rsidP="00BC1387">
            <w:pPr>
              <w:pStyle w:val="NoSpacing"/>
              <w:rPr>
                <w:rFonts w:ascii="Times New Roman" w:hAnsi="Times New Roman" w:cs="Times New Roman"/>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Period važenja ponude</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bl>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bookmarkStart w:id="24"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3"/>
      <w:bookmarkEnd w:id="24"/>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28471E" w:rsidRDefault="00B460F9" w:rsidP="00B460F9">
      <w:pPr>
        <w:spacing w:after="0" w:line="240" w:lineRule="auto"/>
        <w:jc w:val="both"/>
        <w:rPr>
          <w:rFonts w:ascii="Times New Roman" w:hAnsi="Times New Roman" w:cs="Times New Roman"/>
          <w:color w:val="000000"/>
          <w:sz w:val="23"/>
          <w:szCs w:val="23"/>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28471E" w:rsidRDefault="00B460F9" w:rsidP="00B460F9">
      <w:pPr>
        <w:spacing w:after="0" w:line="240" w:lineRule="auto"/>
        <w:rPr>
          <w:rFonts w:ascii="Times New Roman" w:hAnsi="Times New Roman" w:cs="Times New Roman"/>
          <w:color w:val="000000"/>
          <w:sz w:val="24"/>
          <w:szCs w:val="24"/>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 xml:space="preserve">Ponuđači su u predmetnom postupku javne nabavke dužni da dostave sljedeće dokaze: </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p>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1.</w:t>
            </w:r>
            <w:r w:rsidRPr="00A73BC7">
              <w:rPr>
                <w:rFonts w:ascii="Times New Roman" w:hAnsi="Times New Roman" w:cs="Times New Roman"/>
                <w:i/>
                <w:sz w:val="24"/>
                <w:szCs w:val="24"/>
                <w:lang w:val="pl-PL"/>
              </w:rPr>
              <w:tab/>
              <w:t>Licenca projektanta i izvođača radova- privredno društvo za obavljanje djelatnosti izrade tehničke dokumnetacije i građenje objekata ( elektrotehnička i građevinska)</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2.</w:t>
            </w:r>
            <w:r w:rsidRPr="00A73BC7">
              <w:rPr>
                <w:rFonts w:ascii="Times New Roman" w:hAnsi="Times New Roman" w:cs="Times New Roman"/>
                <w:i/>
                <w:sz w:val="24"/>
                <w:szCs w:val="24"/>
                <w:lang w:val="pl-PL"/>
              </w:rPr>
              <w:tab/>
              <w:t>Izvođenje geodetskih radova za privredno društvo</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3.</w:t>
            </w:r>
            <w:r w:rsidRPr="00A73BC7">
              <w:rPr>
                <w:rFonts w:ascii="Times New Roman" w:hAnsi="Times New Roman" w:cs="Times New Roman"/>
                <w:i/>
                <w:sz w:val="24"/>
                <w:szCs w:val="24"/>
                <w:lang w:val="pl-PL"/>
              </w:rPr>
              <w:tab/>
              <w:t>Izradu geodetskih podloga,elaborata i/ili projekta za privredno društvo</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4.</w:t>
            </w:r>
            <w:r w:rsidRPr="00A73BC7">
              <w:rPr>
                <w:rFonts w:ascii="Times New Roman" w:hAnsi="Times New Roman" w:cs="Times New Roman"/>
                <w:i/>
                <w:sz w:val="24"/>
                <w:szCs w:val="24"/>
                <w:lang w:val="pl-PL"/>
              </w:rPr>
              <w:tab/>
              <w:t>Licenca ovlašćenog inžinjera –fizičko lice za obavljanje djelatnosti za izradu tehničke dokumnetacije i građenje objekta (elektrotehnička i građevinska)</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5.</w:t>
            </w:r>
            <w:r w:rsidRPr="00A73BC7">
              <w:rPr>
                <w:rFonts w:ascii="Times New Roman" w:hAnsi="Times New Roman" w:cs="Times New Roman"/>
                <w:i/>
                <w:sz w:val="24"/>
                <w:szCs w:val="24"/>
                <w:lang w:val="pl-PL"/>
              </w:rPr>
              <w:tab/>
              <w:t>Rukovođenje izvođenjem geodetskih radova za fizičko lice</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6.</w:t>
            </w:r>
            <w:r w:rsidRPr="00A73BC7">
              <w:rPr>
                <w:rFonts w:ascii="Times New Roman" w:hAnsi="Times New Roman" w:cs="Times New Roman"/>
                <w:i/>
                <w:sz w:val="24"/>
                <w:szCs w:val="24"/>
                <w:lang w:val="pl-PL"/>
              </w:rPr>
              <w:tab/>
              <w:t>Izradu geodetskih podloga,elaborata i/ili projekta za fizičko lice</w:t>
            </w:r>
          </w:p>
          <w:p w:rsidR="00A73BC7" w:rsidRPr="00A73BC7" w:rsidRDefault="00A73BC7" w:rsidP="00A73BC7">
            <w:pPr>
              <w:spacing w:after="0" w:line="240" w:lineRule="auto"/>
              <w:ind w:left="540"/>
              <w:jc w:val="both"/>
              <w:rPr>
                <w:rFonts w:ascii="Times New Roman" w:hAnsi="Times New Roman" w:cs="Times New Roman"/>
                <w:i/>
                <w:sz w:val="24"/>
                <w:szCs w:val="24"/>
                <w:lang w:val="pl-PL"/>
              </w:rPr>
            </w:pPr>
          </w:p>
          <w:p w:rsidR="004E5CC4" w:rsidRPr="00275E22" w:rsidRDefault="00A73BC7" w:rsidP="00A73BC7">
            <w:pPr>
              <w:spacing w:after="0" w:line="240" w:lineRule="auto"/>
              <w:ind w:left="540"/>
              <w:jc w:val="both"/>
              <w:rPr>
                <w:rFonts w:ascii="Times New Roman" w:hAnsi="Times New Roman" w:cs="Times New Roman"/>
                <w:i/>
                <w:sz w:val="24"/>
                <w:szCs w:val="24"/>
                <w:lang w:val="pl-PL"/>
              </w:rPr>
            </w:pPr>
            <w:r w:rsidRPr="00A73BC7">
              <w:rPr>
                <w:rFonts w:ascii="Times New Roman" w:hAnsi="Times New Roman" w:cs="Times New Roman"/>
                <w:i/>
                <w:sz w:val="24"/>
                <w:szCs w:val="24"/>
                <w:lang w:val="pl-PL"/>
              </w:rPr>
              <w:t>Napomena: Licence pod rednim brojevima 1 i 4 izdaju Ministarstvo održivog razvoja i turizma u skladu sa Zakonom o planiranju prostora i izgradnji objekta (Sl.list CG br.064/17 i Pravilnika  o načinu i postupku izdavanja, mirovanja licence i vođenja registra licenci (Sl.list CG 079/17) a licence pod rednim brojevima 2,3,5 i 6 izdaje Uprava za nekretnine.</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443638813"/>
      <w:bookmarkStart w:id="29" w:name="_Toc489857692"/>
      <w:r w:rsidRPr="0028471E">
        <w:rPr>
          <w:i w:val="0"/>
          <w:iCs w:val="0"/>
          <w:u w:val="none"/>
          <w:lang w:val="pl-PL"/>
        </w:rPr>
        <w:t>DOKAZI O ISPUNJAVANJU USLOVA EKONOMSKO-FINANSIJSKE SPOSOBNOSTI</w:t>
      </w:r>
      <w:bookmarkEnd w:id="27"/>
      <w:bookmarkEnd w:id="28"/>
      <w:bookmarkEnd w:id="29"/>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Nije potrebno.</w:t>
      </w: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0" w:name="_Toc416180148"/>
      <w:bookmarkStart w:id="31" w:name="_Toc489857693"/>
      <w:r w:rsidRPr="0028471E">
        <w:rPr>
          <w:rFonts w:ascii="Times New Roman" w:hAnsi="Times New Roman" w:cs="Times New Roman"/>
          <w:color w:val="000000"/>
          <w:sz w:val="28"/>
          <w:szCs w:val="28"/>
        </w:rPr>
        <w:lastRenderedPageBreak/>
        <w:t>DOKAZI O ISPUNJAVANJU USLOVA STRUČNO-TEHNIČKE I KADROVSKE OSPOSOBLJENOSTI</w:t>
      </w:r>
      <w:bookmarkEnd w:id="30"/>
      <w:bookmarkEnd w:id="31"/>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5E2DED">
        <w:rPr>
          <w:rFonts w:ascii="Times New Roman" w:hAnsi="Times New Roman" w:cs="Times New Roman"/>
          <w:color w:val="000000"/>
          <w:sz w:val="24"/>
          <w:szCs w:val="24"/>
        </w:rPr>
        <w:t xml:space="preserve"> listu</w:t>
      </w:r>
      <w:r w:rsidRPr="0028471E">
        <w:rPr>
          <w:rFonts w:ascii="Times New Roman" w:hAnsi="Times New Roman" w:cs="Times New Roman"/>
          <w:color w:val="000000"/>
          <w:sz w:val="24"/>
          <w:szCs w:val="24"/>
        </w:rPr>
        <w:t xml:space="preserve"> radova koji su izvedeni u posljednjih dvije godine, sa rokovima izvođenja radova, uključujući vrijednost, vrijeme i lokaciju izvođenja</w:t>
      </w:r>
    </w:p>
    <w:p w:rsidR="0089779A" w:rsidRPr="004149A1" w:rsidRDefault="00AC3462" w:rsidP="004149A1">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w:t>
      </w:r>
      <w:r w:rsidR="004149A1">
        <w:rPr>
          <w:rFonts w:ascii="Times New Roman" w:hAnsi="Times New Roman" w:cs="Times New Roman"/>
          <w:color w:val="000000"/>
          <w:sz w:val="24"/>
          <w:szCs w:val="24"/>
        </w:rPr>
        <w:t>sa, procentualno učešće i sl.);</w:t>
      </w:r>
    </w:p>
    <w:p w:rsidR="0089779A" w:rsidRPr="0089779A" w:rsidRDefault="0089779A" w:rsidP="0089779A">
      <w:pPr>
        <w:numPr>
          <w:ilvl w:val="0"/>
          <w:numId w:val="42"/>
        </w:numPr>
        <w:spacing w:before="96" w:after="0" w:line="240" w:lineRule="auto"/>
        <w:jc w:val="both"/>
        <w:rPr>
          <w:rFonts w:ascii="Times New Roman" w:hAnsi="Times New Roman" w:cs="Times New Roman"/>
          <w:color w:val="000000"/>
          <w:sz w:val="24"/>
          <w:szCs w:val="24"/>
          <w:lang w:val="sr-Latn-CS"/>
        </w:rPr>
      </w:pPr>
      <w:r w:rsidRPr="0089779A">
        <w:rPr>
          <w:rFonts w:ascii="Times New Roman" w:hAnsi="Times New Roman" w:cs="Times New Roman"/>
          <w:color w:val="000000"/>
          <w:sz w:val="24"/>
          <w:szCs w:val="24"/>
          <w:lang w:val="sr-Latn-CS"/>
        </w:rPr>
        <w:t>drugih uvjerenja, sertifikata (potvrda) koji su izdati od organa ili tijela za ocjenu usaglašenosti čija je kompetentnost priznata, a kojima se jasno utvrđenim referentnim navođenjem odgovarajućih specifikacija ili standarda potvrđuje podobnost roba:</w:t>
      </w:r>
    </w:p>
    <w:p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9A7C54" w:rsidRPr="0052342F" w:rsidTr="00CA4B97">
        <w:trPr>
          <w:trHeight w:val="354"/>
        </w:trPr>
        <w:tc>
          <w:tcPr>
            <w:tcW w:w="9287" w:type="dxa"/>
          </w:tcPr>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Ponuđači su u obavezi dostaviti:</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1.Strujni mjerni transformator na izlazu prema zemlji.</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Standardi koje treba da zadovolji kućište sa otpornikom i ostalom opremom u njemu su:</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-Sertifikat tipskog ispitivanja izdat od ovlaštene ustanove u skladu sa standardima:IEEE 32, IEC 60137 &amp; 60273, EN ISO 1461, EN 10346, EN 12 ISO 129 44, IEC 60071, IEC 60060, IEC 60529, IEC 61869-2.</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2.  odvodnika prenapona u vodnim poljima 35 kV.</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Sertifikat tipskog ispitivanja za Odvodnike  izdat od ovlaštene ustanove u skladu sa standardom  60099-4 (2001-12)</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3.  odvodnik prenapona u trafo polju 35kV transformatora T1 110/35kV (31.5MVA):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Sertifikat tipskog ispitivanja za Odvodnike prenapona u trafo ćelijama 35 kV  izdat od ovlaštene ustanove u skladu sa standardom 60099-4 (2001-12)</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Kabal:</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 xml:space="preserve">NA2XS(F)2Y oznaka po DIN VDE (XHE-49 -A oznaka po JUS)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Ponuđeni energetski kablovi tipa NA2XS(F)2Y treba da su u skladu sa standardom DIN VDE 0276-620, (IEC 60502-2,JUS N.C.230,HD 620 S2:2010 Part 10-C), izolacija kablova treba da je izrađena primjenom postupka "suvog umrežavanja".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Ponuđači su obavezni da za ponuđene kablove tipa NA2XS(F)2Y uz ponudu dostave:</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Certifikat tipskog ispitivanja izdat od ovlaštene ustanove da su kablovi ispitivani po standardima DIN VDE 0276T620, (IEC 60502-2,JUS N.C.230,HD 620 S2:2010 Part 10-C),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Izjavu proizvođača kojom se potvrđuje da je tehnologija izrade izvedena suvim postupkom umrežavanja (NA2XS(F)2Y kablovi),</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Tipska ispitivanja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ab/>
              <w:t>Tipska ispitivanja-električna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Mjerenje parcijalnih pražnjenja kod 2 U0: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Mjerenje parcijalnih pražnjenja nakon savijanja, kod 2 U0: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Mjerenje tan δ u zavisnosti od temperature:</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na 20 0C</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na 95 0C – 100 0C</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Mjerenje parcijalnih pražnjenja nakon:cikličkih zagrijavanja/hlađenja, kod 2 U0: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lastRenderedPageBreak/>
              <w:t>•</w:t>
            </w:r>
            <w:r w:rsidRPr="00A73BC7">
              <w:rPr>
                <w:rFonts w:ascii="Times New Roman" w:hAnsi="Times New Roman" w:cs="Times New Roman"/>
                <w:sz w:val="24"/>
                <w:szCs w:val="24"/>
                <w:lang w:val="sr-Latn-CS"/>
              </w:rPr>
              <w:tab/>
              <w:t xml:space="preserve">Ispitivanje udarnim naponom, bez proboja: kV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Ispitivanje naizmjeničnim naponom, bez proboja: kV 3 U0, 4 sata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Harmonizirano dugotrajno ispitivanje (Long durationtest):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ab/>
              <w:t>Tipska ispitivanja-neelektrična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Mehaničke osobine XLPE izolacije prije i nakon starenja 168 h / 135 0C:</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Upijanje vode XLPE izolacije</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Skupljanje XLPE izolacije, 6 h / 130 0C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Umreženje ekrana provodnika i ekrana izolacije,15 min / 200 0C:</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Mehaničke osobine HDPE plašta prije i nakon starenja, 14 dana / 110 0C:</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Termoplastičnost HDPE plašta, 6 h / 115 0C, dubina utiskivanja: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Lom u mediju (SCR) za HDPE plašt, 1 000 h: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Sadržaj čađe u HDPE plaštu</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 xml:space="preserve">Tvrdoća HDPE plašta: </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Starenje na kompletnom kablu 168 h / 100 0C, izolacija i plašt:</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Uzdužna vodonepropusnost ekrana kabla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Kablovski pribor i adapteri</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Certifikat tipskog ispitivanja izdat od ovlaštene ustanove</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Ponuđeni kablovski pribor i adapteri treba da su u skladu sa CENELEC standardima.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Uže AlČe</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Ponuđači su u obavezi da za ponuđenu robu uz ponudu dostave:</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w:t>
            </w:r>
            <w:r w:rsidRPr="00A73BC7">
              <w:rPr>
                <w:rFonts w:ascii="Times New Roman" w:hAnsi="Times New Roman" w:cs="Times New Roman"/>
                <w:sz w:val="24"/>
                <w:szCs w:val="24"/>
                <w:lang w:val="sr-Latn-CS"/>
              </w:rPr>
              <w:tab/>
              <w:t>Certifikat tiposkog ispitivanja izdat od ovlaštene ustanove za AlČe uže u skladu sa standardom MEST EN 50182:2014 i MEST EN 50183:2017</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Mikroprocesorska upravljačko/zaštitna jedinica za izvodna polja (nadzemni vodovi)</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Interfejs za komunikaciju sa ostalim uređajima putem protokola IEC61850 sa zadnje strane uređaja (optički interfejs - za konfiguraciju dvostruki prsten)</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Implementacija protokola IEC 61850 potvrđena KEMA sertifikatom klase A</w:t>
            </w:r>
          </w:p>
          <w:p w:rsidR="00A73BC7" w:rsidRPr="00A73BC7" w:rsidRDefault="00A73BC7" w:rsidP="00A73BC7">
            <w:pPr>
              <w:spacing w:after="60" w:line="240" w:lineRule="auto"/>
              <w:jc w:val="both"/>
              <w:rPr>
                <w:rFonts w:ascii="Times New Roman" w:hAnsi="Times New Roman" w:cs="Times New Roman"/>
                <w:sz w:val="24"/>
                <w:szCs w:val="24"/>
                <w:lang w:val="sr-Latn-CS"/>
              </w:rPr>
            </w:pPr>
            <w:r w:rsidRPr="00A73BC7">
              <w:rPr>
                <w:rFonts w:ascii="Times New Roman" w:hAnsi="Times New Roman" w:cs="Times New Roman"/>
                <w:sz w:val="24"/>
                <w:szCs w:val="24"/>
                <w:lang w:val="sr-Latn-CS"/>
              </w:rPr>
              <w:t>Električni i mehanički testovi u skladu sa IEC standardom. (IEC60255-5, IEC60255-6; IEC60255-22, IEC60255-21 i 60068-2.</w:t>
            </w:r>
          </w:p>
          <w:p w:rsidR="009A7C54" w:rsidRPr="00246DF2" w:rsidRDefault="009A7C54" w:rsidP="007E635C">
            <w:pPr>
              <w:spacing w:after="60" w:line="240" w:lineRule="auto"/>
              <w:jc w:val="both"/>
              <w:rPr>
                <w:rFonts w:ascii="Times New Roman" w:hAnsi="Times New Roman" w:cs="Times New Roman"/>
                <w:sz w:val="24"/>
                <w:szCs w:val="24"/>
                <w:lang w:val="sr-Latn-CS"/>
              </w:rPr>
            </w:pPr>
          </w:p>
        </w:tc>
      </w:tr>
      <w:tr w:rsidR="009A7C54" w:rsidRPr="0052342F" w:rsidTr="00CA4B97">
        <w:trPr>
          <w:trHeight w:val="354"/>
        </w:trPr>
        <w:tc>
          <w:tcPr>
            <w:tcW w:w="9287" w:type="dxa"/>
          </w:tcPr>
          <w:p w:rsidR="009A7C54" w:rsidRPr="0052342F" w:rsidRDefault="009A7C54" w:rsidP="00CA4B97">
            <w:pPr>
              <w:spacing w:after="120"/>
              <w:jc w:val="both"/>
              <w:rPr>
                <w:rFonts w:ascii="Myriad Pro" w:hAnsi="Myriad Pro"/>
                <w:b/>
                <w:sz w:val="24"/>
                <w:szCs w:val="24"/>
                <w:u w:val="double"/>
                <w:lang w:val="sr-Latn-CS"/>
              </w:rPr>
            </w:pPr>
          </w:p>
        </w:tc>
      </w:tr>
    </w:tbl>
    <w:p w:rsidR="00A208AE" w:rsidRDefault="00A208AE"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49A1" w:rsidRDefault="004149A1" w:rsidP="00200990">
      <w:pPr>
        <w:rPr>
          <w:rStyle w:val="SubtleEmphasis"/>
          <w:rFonts w:ascii="Times New Roman" w:hAnsi="Times New Roman" w:cs="Times New Roman"/>
          <w:i w:val="0"/>
          <w:iCs w:val="0"/>
          <w:color w:val="000000"/>
        </w:rPr>
      </w:pPr>
    </w:p>
    <w:p w:rsidR="00A73BC7" w:rsidRDefault="00A73BC7" w:rsidP="00200990">
      <w:pPr>
        <w:rPr>
          <w:rStyle w:val="SubtleEmphasis"/>
          <w:rFonts w:ascii="Times New Roman" w:hAnsi="Times New Roman" w:cs="Times New Roman"/>
          <w:i w:val="0"/>
          <w:iCs w:val="0"/>
          <w:color w:val="000000"/>
        </w:rPr>
      </w:pPr>
    </w:p>
    <w:p w:rsidR="00FD542F" w:rsidRPr="0028471E" w:rsidRDefault="00FD542F" w:rsidP="00FD542F">
      <w:pPr>
        <w:jc w:val="right"/>
        <w:rPr>
          <w:rStyle w:val="SubtleEmphasis"/>
          <w:rFonts w:ascii="Times New Roman" w:hAnsi="Times New Roman" w:cs="Times New Roman"/>
          <w:i w:val="0"/>
          <w:iCs w:val="0"/>
          <w:color w:val="000000"/>
        </w:rPr>
      </w:pPr>
      <w:r w:rsidRPr="0028471E">
        <w:rPr>
          <w:rStyle w:val="SubtleEmphasis"/>
          <w:rFonts w:ascii="Times New Roman" w:hAnsi="Times New Roman" w:cs="Times New Roman"/>
          <w:i w:val="0"/>
          <w:iCs w:val="0"/>
          <w:color w:val="000000"/>
        </w:rPr>
        <w:lastRenderedPageBreak/>
        <w:t>OBRAZAC  IR1</w:t>
      </w:r>
    </w:p>
    <w:p w:rsidR="00FD542F" w:rsidRPr="0028471E" w:rsidRDefault="00FD542F" w:rsidP="00FD542F">
      <w:pPr>
        <w:spacing w:after="0" w:line="240" w:lineRule="auto"/>
        <w:jc w:val="right"/>
        <w:rPr>
          <w:rStyle w:val="SubtleEmphasis"/>
          <w:rFonts w:ascii="Times New Roman" w:hAnsi="Times New Roman" w:cs="Times New Roman"/>
          <w:i w:val="0"/>
          <w:iCs w:val="0"/>
          <w:color w:val="000000"/>
        </w:rPr>
      </w:pPr>
    </w:p>
    <w:p w:rsidR="00FD542F" w:rsidRPr="0028471E" w:rsidRDefault="00FD542F" w:rsidP="00FD54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 xml:space="preserve">LISTA </w:t>
      </w:r>
      <w:r w:rsidRPr="0028471E">
        <w:rPr>
          <w:rFonts w:ascii="Times New Roman" w:hAnsi="Times New Roman" w:cs="Times New Roman"/>
          <w:b/>
          <w:bCs/>
          <w:color w:val="000000"/>
          <w:sz w:val="24"/>
          <w:szCs w:val="24"/>
        </w:rPr>
        <w:t xml:space="preserve">RADOVA KOJI SU IZVEDENI U POSLJEDNJIH </w:t>
      </w:r>
      <w:r w:rsidR="00BB58D8" w:rsidRPr="0028471E">
        <w:rPr>
          <w:rFonts w:ascii="Times New Roman" w:hAnsi="Times New Roman" w:cs="Times New Roman"/>
          <w:b/>
          <w:bCs/>
          <w:color w:val="000000"/>
          <w:sz w:val="24"/>
          <w:szCs w:val="24"/>
        </w:rPr>
        <w:t xml:space="preserve">DVIJE </w:t>
      </w:r>
      <w:r w:rsidRPr="0028471E">
        <w:rPr>
          <w:rFonts w:ascii="Times New Roman" w:hAnsi="Times New Roman" w:cs="Times New Roman"/>
          <w:b/>
          <w:bCs/>
          <w:color w:val="000000"/>
          <w:sz w:val="24"/>
          <w:szCs w:val="24"/>
        </w:rPr>
        <w:t>GODIN</w:t>
      </w:r>
      <w:r w:rsidR="00E17F92" w:rsidRPr="0028471E">
        <w:rPr>
          <w:rFonts w:ascii="Times New Roman" w:hAnsi="Times New Roman" w:cs="Times New Roman"/>
          <w:b/>
          <w:bCs/>
          <w:color w:val="000000"/>
          <w:sz w:val="24"/>
          <w:szCs w:val="24"/>
        </w:rPr>
        <w:t>E</w:t>
      </w:r>
    </w:p>
    <w:p w:rsidR="00FD542F" w:rsidRPr="0028471E" w:rsidRDefault="00FD542F" w:rsidP="00FD542F">
      <w:pPr>
        <w:spacing w:after="0" w:line="240" w:lineRule="auto"/>
        <w:ind w:left="360"/>
        <w:rPr>
          <w:rFonts w:ascii="Times New Roman" w:hAnsi="Times New Roman" w:cs="Times New Roman"/>
          <w:color w:val="000000"/>
          <w:sz w:val="24"/>
          <w:szCs w:val="24"/>
          <w:lang w:val="sr-Latn-CS"/>
        </w:rPr>
      </w:pPr>
    </w:p>
    <w:p w:rsidR="00FD542F" w:rsidRPr="0028471E" w:rsidRDefault="00FD542F" w:rsidP="00FD542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FD542F" w:rsidRPr="0028471E" w:rsidTr="00362565">
        <w:trPr>
          <w:trHeight w:val="1324"/>
        </w:trPr>
        <w:tc>
          <w:tcPr>
            <w:tcW w:w="666"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Red.</w:t>
            </w:r>
          </w:p>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Vrsta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 izvedenog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Naručilac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Vrijednost izvedenih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Vrijeme</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izvodjenja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Lokacija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Klijenti koji se mogu kontaktirati za dodatne informacije</w:t>
            </w:r>
          </w:p>
        </w:tc>
      </w:tr>
      <w:tr w:rsidR="00FD542F" w:rsidRPr="0028471E" w:rsidTr="00362565">
        <w:trPr>
          <w:trHeight w:val="752"/>
        </w:trPr>
        <w:tc>
          <w:tcPr>
            <w:tcW w:w="666" w:type="dxa"/>
            <w:tcBorders>
              <w:top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3</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tcBorders>
              <w:bottom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bl>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FD542F">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FD542F" w:rsidRPr="0028471E" w:rsidRDefault="00FD542F" w:rsidP="00BB58D8">
      <w:pPr>
        <w:rPr>
          <w:rStyle w:val="SubtleEmphasis"/>
          <w:rFonts w:ascii="Times New Roman" w:hAnsi="Times New Roman" w:cs="Times New Roman"/>
          <w:color w:val="000000"/>
        </w:rPr>
      </w:pPr>
    </w:p>
    <w:p w:rsidR="00BB58D8" w:rsidRDefault="00BB58D8" w:rsidP="00BB58D8">
      <w:pPr>
        <w:rPr>
          <w:rStyle w:val="SubtleEmphasis"/>
          <w:rFonts w:ascii="Times New Roman" w:hAnsi="Times New Roman" w:cs="Times New Roman"/>
          <w:color w:val="000000"/>
        </w:rPr>
      </w:pPr>
    </w:p>
    <w:p w:rsidR="00A208AE" w:rsidRPr="0028471E" w:rsidRDefault="00A208AE" w:rsidP="00BB58D8">
      <w:pPr>
        <w:rPr>
          <w:rStyle w:val="SubtleEmphasis"/>
          <w:rFonts w:ascii="Times New Roman" w:hAnsi="Times New Roman" w:cs="Times New Roman"/>
          <w:color w:val="000000"/>
        </w:rPr>
      </w:pPr>
    </w:p>
    <w:p w:rsidR="00BB58D8" w:rsidRPr="0028471E" w:rsidRDefault="00BB58D8" w:rsidP="00BB58D8">
      <w:pPr>
        <w:rPr>
          <w:rStyle w:val="SubtleEmphasis"/>
          <w:rFonts w:ascii="Times New Roman" w:hAnsi="Times New Roman" w:cs="Times New Roman"/>
          <w:color w:val="000000"/>
        </w:rPr>
      </w:pPr>
    </w:p>
    <w:p w:rsidR="00EE6ACC" w:rsidRPr="009A7C54" w:rsidRDefault="00EE6ACC" w:rsidP="00EE6ACC">
      <w:pPr>
        <w:jc w:val="center"/>
        <w:rPr>
          <w:rFonts w:ascii="Times New Roman" w:hAnsi="Times New Roman" w:cs="Times New Roman"/>
          <w:color w:val="000000"/>
        </w:rPr>
      </w:pPr>
      <w:r w:rsidRPr="0089779A">
        <w:rPr>
          <w:rFonts w:ascii="Times New Roman" w:hAnsi="Times New Roman" w:cs="Times New Roman"/>
          <w:b/>
          <w:bCs/>
          <w:color w:val="000000"/>
        </w:rPr>
        <w:lastRenderedPageBreak/>
        <w:t>DOSTAVITI UZORAK, OPIS, ODNOSNO FOTOGRAFIJU ROBA KOJE SU PREDMET ISPORUKE,  ČIJU JE VJERODOSTOJNOST PONUĐAČ OBAVEZAN POTVRDITI, UKOLIKO TO NARUČILAC ZAHTIJEVA</w:t>
      </w:r>
    </w:p>
    <w:p w:rsidR="00EE6ACC" w:rsidRPr="0089779A" w:rsidRDefault="00EE6ACC" w:rsidP="00EE6ACC">
      <w:pPr>
        <w:keepNext/>
        <w:keepLines/>
        <w:spacing w:before="200" w:after="0"/>
        <w:outlineLvl w:val="2"/>
        <w:rPr>
          <w:rFonts w:ascii="Times New Roman" w:eastAsia="Times New Roman" w:hAnsi="Times New Roman" w:cs="Times New Roman"/>
          <w:b/>
          <w:bCs/>
          <w:i/>
          <w:iCs/>
          <w:color w:val="000000"/>
          <w:sz w:val="24"/>
          <w:szCs w:val="24"/>
          <w:lang w:eastAsia="zh-TW"/>
        </w:rPr>
      </w:pPr>
    </w:p>
    <w:p w:rsidR="00EE6ACC" w:rsidRPr="0089779A"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p>
    <w:p w:rsidR="0089779A"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r w:rsidRPr="0089779A">
        <w:rPr>
          <w:rFonts w:ascii="Times New Roman" w:hAnsi="Times New Roman" w:cs="Times New Roman"/>
          <w:i/>
          <w:iCs/>
          <w:color w:val="000000"/>
        </w:rPr>
        <w:t xml:space="preserve">Ponuđač je u obavezi da </w:t>
      </w:r>
      <w:r>
        <w:rPr>
          <w:rFonts w:ascii="Times New Roman" w:hAnsi="Times New Roman" w:cs="Times New Roman"/>
          <w:i/>
          <w:iCs/>
          <w:color w:val="000000"/>
        </w:rPr>
        <w:t>dostavi dokaze tražene Poz</w:t>
      </w:r>
    </w:p>
    <w:p w:rsid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p>
    <w:p w:rsidR="00EE6ACC" w:rsidRP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9A7C54" w:rsidRDefault="009A7C54"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A208AE" w:rsidRDefault="00A208AE" w:rsidP="003D3A5A">
      <w:pPr>
        <w:jc w:val="right"/>
        <w:rPr>
          <w:rStyle w:val="SubtleEmphasis"/>
          <w:rFonts w:ascii="Times New Roman" w:hAnsi="Times New Roman" w:cs="Times New Roman"/>
          <w:i w:val="0"/>
          <w:iCs w:val="0"/>
          <w:color w:val="000000"/>
        </w:rPr>
      </w:pPr>
    </w:p>
    <w:p w:rsidR="00FD542F" w:rsidRPr="0028471E" w:rsidRDefault="00FD542F" w:rsidP="003D3A5A">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0"/>
      <w:bookmarkStart w:id="33" w:name="_Toc489857694"/>
      <w:r w:rsidRPr="0028471E">
        <w:rPr>
          <w:i w:val="0"/>
          <w:iCs w:val="0"/>
          <w:u w:val="none"/>
        </w:rPr>
        <w:lastRenderedPageBreak/>
        <w:t>NACRT UGOVORA O JAVNOJ NABAVCI</w:t>
      </w:r>
      <w:bookmarkEnd w:id="32"/>
      <w:bookmarkEnd w:id="33"/>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w:t>
      </w:r>
      <w:r w:rsidR="00A73BC7">
        <w:rPr>
          <w:rFonts w:ascii="Times New Roman" w:hAnsi="Times New Roman" w:cs="Times New Roman"/>
          <w:bCs/>
          <w:color w:val="000000"/>
          <w:sz w:val="24"/>
          <w:szCs w:val="24"/>
        </w:rPr>
        <w:t>tupa Rukovodilac Sektora za komercijalane poslove, Ranko Vojinović</w:t>
      </w:r>
      <w:r w:rsidRPr="0028471E">
        <w:rPr>
          <w:rFonts w:ascii="Times New Roman" w:hAnsi="Times New Roman" w:cs="Times New Roman"/>
          <w:color w:val="000000"/>
          <w:sz w:val="24"/>
          <w:szCs w:val="24"/>
        </w:rPr>
        <w:t>,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A73BC7">
        <w:rPr>
          <w:rFonts w:ascii="Times New Roman" w:hAnsi="Times New Roman" w:cs="Times New Roman"/>
          <w:color w:val="000000"/>
          <w:sz w:val="24"/>
          <w:szCs w:val="24"/>
        </w:rPr>
        <w:t>35/18</w:t>
      </w:r>
      <w:r w:rsidRPr="008474E1">
        <w:rPr>
          <w:rFonts w:ascii="Times New Roman" w:hAnsi="Times New Roman" w:cs="Times New Roman"/>
          <w:color w:val="000000"/>
          <w:sz w:val="24"/>
          <w:szCs w:val="24"/>
        </w:rPr>
        <w:t xml:space="preserve"> od </w:t>
      </w:r>
      <w:r w:rsidR="004125C6">
        <w:rPr>
          <w:rFonts w:ascii="Times New Roman" w:hAnsi="Times New Roman" w:cs="Times New Roman"/>
          <w:sz w:val="24"/>
          <w:szCs w:val="24"/>
        </w:rPr>
        <w:t>18</w:t>
      </w:r>
      <w:r w:rsidR="00A73BC7">
        <w:rPr>
          <w:rFonts w:ascii="Times New Roman" w:hAnsi="Times New Roman" w:cs="Times New Roman"/>
          <w:sz w:val="24"/>
          <w:szCs w:val="24"/>
        </w:rPr>
        <w:t>.04</w:t>
      </w:r>
      <w:r w:rsidR="00F60C7B" w:rsidRPr="008474E1">
        <w:rPr>
          <w:rFonts w:ascii="Times New Roman" w:hAnsi="Times New Roman" w:cs="Times New Roman"/>
          <w:sz w:val="24"/>
          <w:szCs w:val="24"/>
        </w:rPr>
        <w:t>.</w:t>
      </w:r>
      <w:r w:rsidR="00A73BC7">
        <w:rPr>
          <w:rFonts w:ascii="Times New Roman" w:hAnsi="Times New Roman" w:cs="Times New Roman"/>
          <w:sz w:val="24"/>
          <w:szCs w:val="24"/>
        </w:rPr>
        <w:t>2018</w:t>
      </w:r>
      <w:r w:rsidRPr="00A823E5">
        <w:rPr>
          <w:rFonts w:ascii="Times New Roman" w:hAnsi="Times New Roman" w:cs="Times New Roman"/>
          <w:sz w:val="24"/>
          <w:szCs w:val="24"/>
          <w:highlight w:val="yellow"/>
        </w:rPr>
        <w:t>.</w:t>
      </w:r>
      <w:r w:rsidRPr="00286F1D">
        <w:rPr>
          <w:rFonts w:ascii="Times New Roman" w:hAnsi="Times New Roman" w:cs="Times New Roman"/>
          <w:sz w:val="24"/>
          <w:szCs w:val="24"/>
        </w:rPr>
        <w:t xml:space="preserve"> </w:t>
      </w:r>
      <w:r w:rsidRPr="0028471E">
        <w:rPr>
          <w:rFonts w:ascii="Times New Roman" w:hAnsi="Times New Roman" w:cs="Times New Roman"/>
          <w:color w:val="000000"/>
          <w:sz w:val="24"/>
          <w:szCs w:val="24"/>
        </w:rPr>
        <w:t>godine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sidRPr="00A73BC7">
        <w:rPr>
          <w:rFonts w:ascii="Times New Roman" w:hAnsi="Times New Roman" w:cs="Times New Roman"/>
          <w:color w:val="000000"/>
          <w:sz w:val="24"/>
          <w:szCs w:val="24"/>
          <w:lang w:val="it-IT"/>
        </w:rPr>
        <w:t>–</w:t>
      </w:r>
      <w:r w:rsidR="00275E22" w:rsidRPr="00A73BC7">
        <w:rPr>
          <w:rFonts w:ascii="Times New Roman" w:hAnsi="Times New Roman" w:cs="Times New Roman"/>
          <w:sz w:val="24"/>
          <w:szCs w:val="24"/>
        </w:rPr>
        <w:t xml:space="preserve"> </w:t>
      </w:r>
      <w:r w:rsidR="00A73BC7" w:rsidRPr="00A73BC7">
        <w:rPr>
          <w:rFonts w:ascii="Times New Roman" w:hAnsi="Times New Roman" w:cs="Times New Roman"/>
          <w:sz w:val="24"/>
          <w:szCs w:val="24"/>
        </w:rPr>
        <w:t xml:space="preserve">Nabavka opreme I izvoeđenje radova na </w:t>
      </w:r>
      <w:r w:rsidR="00A73BC7">
        <w:rPr>
          <w:rFonts w:ascii="Times New Roman" w:hAnsi="Times New Roman" w:cs="Times New Roman"/>
          <w:color w:val="000000"/>
          <w:sz w:val="24"/>
          <w:szCs w:val="24"/>
          <w:lang w:val="it-IT"/>
        </w:rPr>
        <w:t>uzemljenju</w:t>
      </w:r>
      <w:r w:rsidR="004125C6" w:rsidRPr="00A73BC7">
        <w:rPr>
          <w:rFonts w:ascii="Times New Roman" w:hAnsi="Times New Roman" w:cs="Times New Roman"/>
          <w:color w:val="000000"/>
          <w:sz w:val="24"/>
          <w:szCs w:val="24"/>
          <w:lang w:val="it-IT"/>
        </w:rPr>
        <w:t xml:space="preserve"> neutralne taćke 35 kV mreže Ulcinj</w:t>
      </w:r>
      <w:r w:rsidR="0093408F" w:rsidRPr="00A73BC7">
        <w:rPr>
          <w:rFonts w:ascii="Times New Roman" w:hAnsi="Times New Roman" w:cs="Times New Roman"/>
          <w:color w:val="000000"/>
          <w:sz w:val="24"/>
          <w:szCs w:val="24"/>
          <w:lang w:val="it-IT"/>
        </w:rPr>
        <w:t>,</w:t>
      </w:r>
      <w:r w:rsidR="0093408F" w:rsidRPr="00A73BC7">
        <w:rPr>
          <w:rFonts w:ascii="Times New Roman" w:hAnsi="Times New Roman" w:cs="Times New Roman"/>
          <w:color w:val="000000"/>
          <w:sz w:val="24"/>
          <w:szCs w:val="24"/>
        </w:rPr>
        <w:t>b</w:t>
      </w:r>
      <w:r w:rsidR="00EE6ACC" w:rsidRPr="00A73BC7">
        <w:rPr>
          <w:rFonts w:ascii="Times New Roman" w:hAnsi="Times New Roman" w:cs="Times New Roman"/>
          <w:color w:val="000000"/>
          <w:sz w:val="24"/>
          <w:szCs w:val="24"/>
        </w:rPr>
        <w:t>roj i datum Odluka</w:t>
      </w:r>
      <w:r w:rsidRPr="00A73BC7">
        <w:rPr>
          <w:rFonts w:ascii="Times New Roman" w:hAnsi="Times New Roman" w:cs="Times New Roman"/>
          <w:color w:val="000000"/>
          <w:sz w:val="24"/>
          <w:szCs w:val="24"/>
        </w:rPr>
        <w:t xml:space="preserve"> o izboru najpovoljnije</w:t>
      </w:r>
      <w:r w:rsidRPr="0028471E">
        <w:rPr>
          <w:rFonts w:ascii="Times New Roman" w:hAnsi="Times New Roman" w:cs="Times New Roman"/>
          <w:color w:val="000000"/>
          <w:sz w:val="24"/>
          <w:szCs w:val="24"/>
        </w:rPr>
        <w:t xml:space="preserv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6127BF" w:rsidRPr="0028471E" w:rsidRDefault="000015CE" w:rsidP="00E17F92">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Predmet ovog Ugovora je na</w:t>
      </w:r>
      <w:r w:rsidR="00A73BC7">
        <w:rPr>
          <w:rFonts w:ascii="Times New Roman" w:hAnsi="Times New Roman" w:cs="Times New Roman"/>
          <w:sz w:val="24"/>
          <w:szCs w:val="24"/>
        </w:rPr>
        <w:t>bavka radova za potrebe CEDIS-a: nabavka opreme I izvoeđenje radova na uzemljenju neutrlane tačke 35 kV Ulcinj.</w:t>
      </w:r>
    </w:p>
    <w:p w:rsidR="0085043B" w:rsidRPr="0028471E" w:rsidRDefault="0085043B" w:rsidP="000015CE">
      <w:pPr>
        <w:autoSpaceDE w:val="0"/>
        <w:autoSpaceDN w:val="0"/>
        <w:adjustRightInd w:val="0"/>
        <w:spacing w:after="0" w:line="240" w:lineRule="auto"/>
        <w:rPr>
          <w:rFonts w:ascii="Times New Roman" w:hAnsi="Times New Roman" w:cs="Times New Roman"/>
          <w:color w:val="000000"/>
          <w:sz w:val="24"/>
          <w:szCs w:val="24"/>
          <w:lang w:val="it-IT"/>
        </w:rPr>
      </w:pPr>
    </w:p>
    <w:p w:rsidR="000015CE" w:rsidRDefault="000015CE" w:rsidP="000015CE">
      <w:pPr>
        <w:autoSpaceDE w:val="0"/>
        <w:autoSpaceDN w:val="0"/>
        <w:adjustRightInd w:val="0"/>
        <w:spacing w:after="0" w:line="240" w:lineRule="auto"/>
        <w:rPr>
          <w:rFonts w:ascii="Times New Roman" w:hAnsi="Times New Roman" w:cs="Times New Roman"/>
          <w:sz w:val="24"/>
          <w:szCs w:val="24"/>
        </w:rPr>
      </w:pPr>
      <w:r w:rsidRPr="0028471E">
        <w:rPr>
          <w:rFonts w:ascii="Times New Roman" w:hAnsi="Times New Roman" w:cs="Times New Roman"/>
          <w:sz w:val="24"/>
          <w:szCs w:val="24"/>
        </w:rPr>
        <w:t>Ponuda Izvođača i specifikacija integrisana je u odredbama ovog Ugovora.</w:t>
      </w:r>
    </w:p>
    <w:p w:rsidR="00286F1D" w:rsidRDefault="00286F1D" w:rsidP="00001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6F1D" w:rsidRPr="00286F1D" w:rsidRDefault="00286F1D" w:rsidP="00286F1D">
      <w:pPr>
        <w:autoSpaceDE w:val="0"/>
        <w:autoSpaceDN w:val="0"/>
        <w:adjustRightInd w:val="0"/>
        <w:spacing w:after="0" w:line="240" w:lineRule="auto"/>
        <w:jc w:val="center"/>
        <w:rPr>
          <w:rFonts w:ascii="Times New Roman" w:hAnsi="Times New Roman" w:cs="Times New Roman"/>
          <w:b/>
          <w:sz w:val="24"/>
          <w:szCs w:val="24"/>
        </w:rPr>
      </w:pPr>
      <w:r w:rsidRPr="00286F1D">
        <w:rPr>
          <w:rFonts w:ascii="Times New Roman" w:hAnsi="Times New Roman" w:cs="Times New Roman"/>
          <w:b/>
          <w:sz w:val="24"/>
          <w:szCs w:val="24"/>
        </w:rPr>
        <w:t>Član 2.</w:t>
      </w: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Kom</w:t>
      </w:r>
      <w:r w:rsidR="0093408F">
        <w:rPr>
          <w:rFonts w:ascii="Times New Roman" w:hAnsi="Times New Roman" w:cs="Times New Roman"/>
          <w:sz w:val="24"/>
          <w:szCs w:val="24"/>
        </w:rPr>
        <w:t>pletan materijal za građevinske</w:t>
      </w:r>
      <w:r w:rsidRPr="00286F1D">
        <w:rPr>
          <w:rFonts w:ascii="Times New Roman" w:hAnsi="Times New Roman" w:cs="Times New Roman"/>
          <w:sz w:val="24"/>
          <w:szCs w:val="24"/>
        </w:rPr>
        <w:t xml:space="preserve"> i elektromontažne radove iz člana 1 ovog ugovora obezbeđuje Izvođač.</w:t>
      </w: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Materijal i oprema koju obezbeđuje Izvođač mora imati iste karakteristike kao što je opisano proje</w:t>
      </w:r>
      <w:r w:rsidR="00A823E5">
        <w:rPr>
          <w:rFonts w:ascii="Times New Roman" w:hAnsi="Times New Roman" w:cs="Times New Roman"/>
          <w:sz w:val="24"/>
          <w:szCs w:val="24"/>
        </w:rPr>
        <w:t>kt</w:t>
      </w:r>
      <w:r w:rsidRPr="00286F1D">
        <w:rPr>
          <w:rFonts w:ascii="Times New Roman" w:hAnsi="Times New Roman" w:cs="Times New Roman"/>
          <w:sz w:val="24"/>
          <w:szCs w:val="24"/>
        </w:rPr>
        <w:t>om i za isti Izvođač je obavezan prilikom izvođenja radova dostaviti dokaz o njegovom kvalitetu (atesti, sertifikati i dr.) u skladu sa važećim propisima i standardima.</w:t>
      </w: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0015CE" w:rsidRPr="0028471E" w:rsidRDefault="000015CE" w:rsidP="00286F1D">
      <w:pPr>
        <w:autoSpaceDE w:val="0"/>
        <w:autoSpaceDN w:val="0"/>
        <w:adjustRightInd w:val="0"/>
        <w:spacing w:after="0" w:line="240" w:lineRule="auto"/>
        <w:jc w:val="both"/>
        <w:rPr>
          <w:rFonts w:ascii="Times New Roman" w:hAnsi="Times New Roman" w:cs="Times New Roman"/>
          <w:sz w:val="24"/>
          <w:szCs w:val="24"/>
        </w:rPr>
      </w:pPr>
    </w:p>
    <w:p w:rsidR="000015CE" w:rsidRPr="0028471E" w:rsidRDefault="000015CE" w:rsidP="00286F1D">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00286F1D">
        <w:rPr>
          <w:rFonts w:ascii="Times New Roman" w:hAnsi="Times New Roman" w:cs="Times New Roman"/>
          <w:b/>
          <w:bCs/>
          <w:sz w:val="24"/>
          <w:szCs w:val="24"/>
        </w:rPr>
        <w:t>lan 3</w:t>
      </w:r>
      <w:r w:rsidR="00E17F92" w:rsidRPr="0028471E">
        <w:rPr>
          <w:rFonts w:ascii="Times New Roman" w:hAnsi="Times New Roman" w:cs="Times New Roman"/>
          <w:b/>
          <w:bCs/>
          <w:sz w:val="24"/>
          <w:szCs w:val="24"/>
        </w:rPr>
        <w:t>.</w:t>
      </w:r>
    </w:p>
    <w:p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w:t>
      </w:r>
      <w:r w:rsidR="00E17F92" w:rsidRPr="0028471E">
        <w:rPr>
          <w:rFonts w:ascii="Times New Roman" w:hAnsi="Times New Roman" w:cs="Times New Roman"/>
          <w:sz w:val="24"/>
          <w:szCs w:val="24"/>
        </w:rPr>
        <w:t xml:space="preserve"> </w:t>
      </w:r>
      <w:r w:rsidRPr="0028471E">
        <w:rPr>
          <w:rFonts w:ascii="Times New Roman" w:hAnsi="Times New Roman" w:cs="Times New Roman"/>
          <w:sz w:val="24"/>
          <w:szCs w:val="24"/>
        </w:rPr>
        <w:t>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 _______________________________ Eura).</w:t>
      </w:r>
    </w:p>
    <w:p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rsidR="000015CE" w:rsidRPr="0028471E" w:rsidRDefault="00A208AE" w:rsidP="00001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PDV </w:t>
      </w:r>
      <w:r w:rsidR="000015CE" w:rsidRPr="0028471E">
        <w:rPr>
          <w:rFonts w:ascii="Times New Roman" w:hAnsi="Times New Roman" w:cs="Times New Roman"/>
          <w:sz w:val="24"/>
          <w:szCs w:val="24"/>
        </w:rPr>
        <w:t xml:space="preserve"> _________________ €.</w:t>
      </w:r>
    </w:p>
    <w:p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(_______________________________ Eura).</w:t>
      </w:r>
    </w:p>
    <w:p w:rsidR="000015CE" w:rsidRPr="0028471E" w:rsidRDefault="000015CE" w:rsidP="000015CE">
      <w:pPr>
        <w:spacing w:after="0" w:line="240" w:lineRule="auto"/>
        <w:rPr>
          <w:rFonts w:ascii="Times New Roman" w:hAnsi="Times New Roman" w:cs="Times New Roman"/>
          <w:b/>
          <w:sz w:val="24"/>
          <w:szCs w:val="24"/>
          <w:lang w:val="sl-SI"/>
        </w:rPr>
      </w:pPr>
    </w:p>
    <w:p w:rsidR="000015CE" w:rsidRPr="0028471E" w:rsidRDefault="00286F1D" w:rsidP="000015CE">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Član 4</w:t>
      </w:r>
      <w:r w:rsidR="000015CE" w:rsidRPr="0028471E">
        <w:rPr>
          <w:rFonts w:ascii="Times New Roman" w:hAnsi="Times New Roman" w:cs="Times New Roman"/>
          <w:b/>
          <w:sz w:val="24"/>
          <w:szCs w:val="24"/>
          <w:lang w:val="sl-SI"/>
        </w:rPr>
        <w:t>.</w:t>
      </w:r>
    </w:p>
    <w:p w:rsidR="000015CE" w:rsidRDefault="000015CE" w:rsidP="000015CE">
      <w:pPr>
        <w:pStyle w:val="NoSpacing"/>
        <w:jc w:val="both"/>
        <w:rPr>
          <w:rFonts w:ascii="Times New Roman" w:eastAsia="Times New Roman" w:hAnsi="Times New Roman" w:cs="Times New Roman"/>
        </w:rPr>
      </w:pPr>
      <w:r w:rsidRPr="0028471E">
        <w:rPr>
          <w:rFonts w:ascii="Times New Roman" w:hAnsi="Times New Roman" w:cs="Times New Roman"/>
          <w:color w:val="000000"/>
          <w:lang w:val="sl-SI"/>
        </w:rPr>
        <w:lastRenderedPageBreak/>
        <w:t xml:space="preserve">Plaćanje za izvedene radove iz člana 1 ovog ugovora vršiće se </w:t>
      </w:r>
      <w:r w:rsidRPr="0028471E">
        <w:rPr>
          <w:rFonts w:ascii="Times New Roman" w:hAnsi="Times New Roman" w:cs="Times New Roman"/>
        </w:rPr>
        <w:t xml:space="preserve">u roku od 60 dana računajući od dana ispostavljanja </w:t>
      </w:r>
      <w:r w:rsidRPr="0028471E">
        <w:rPr>
          <w:rFonts w:ascii="Times New Roman" w:eastAsia="Times New Roman" w:hAnsi="Times New Roman" w:cs="Times New Roman"/>
        </w:rPr>
        <w:t xml:space="preserve"> faktura/privremenih situacija i okončane situacije,  kao i njihove ovjere od strane nadzornog organa. </w:t>
      </w:r>
      <w:r w:rsidRPr="0028471E">
        <w:rPr>
          <w:rFonts w:ascii="Times New Roman" w:hAnsi="Times New Roman" w:cs="Times New Roman"/>
          <w:lang w:val="sr-Latn-CS"/>
        </w:rPr>
        <w:t xml:space="preserve">Privremene i okončanu situaciju Izvođač će dostaviti do 10 u tekućem mjesecu za prethodni mjesec. </w:t>
      </w:r>
      <w:r w:rsidRPr="0028471E">
        <w:rPr>
          <w:rFonts w:ascii="Times New Roman" w:hAnsi="Times New Roman" w:cs="Times New Roman"/>
          <w:color w:val="000000"/>
          <w:lang w:val="sl-SI"/>
        </w:rPr>
        <w:t>Naručilac će primljenu situaciju, ako nema primjedbi,  ovjeriti u roku od 7 dana.</w:t>
      </w:r>
    </w:p>
    <w:p w:rsidR="00866C49" w:rsidRPr="00866C49" w:rsidRDefault="00866C49" w:rsidP="000015CE">
      <w:pPr>
        <w:pStyle w:val="NoSpacing"/>
        <w:jc w:val="both"/>
        <w:rPr>
          <w:rFonts w:ascii="Times New Roman" w:eastAsia="Times New Roman" w:hAnsi="Times New Roman" w:cs="Times New Roman"/>
          <w:sz w:val="12"/>
        </w:rPr>
      </w:pPr>
    </w:p>
    <w:p w:rsidR="000015CE" w:rsidRPr="0028471E" w:rsidRDefault="000015CE" w:rsidP="000015CE">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Količinu izvršenih radova nakon završetka pojedine pozicije utvrđuje Izvođač u prisustvu Naručioca i podatke unosi u građevinsku knjigu.</w:t>
      </w:r>
    </w:p>
    <w:p w:rsidR="00E17F92" w:rsidRPr="00866C49" w:rsidRDefault="00E17F92" w:rsidP="000015CE">
      <w:pPr>
        <w:spacing w:after="0" w:line="240" w:lineRule="auto"/>
        <w:jc w:val="both"/>
        <w:rPr>
          <w:rFonts w:ascii="Times New Roman" w:hAnsi="Times New Roman" w:cs="Times New Roman"/>
          <w:color w:val="000000"/>
          <w:sz w:val="18"/>
          <w:szCs w:val="24"/>
          <w:lang w:val="sl-SI"/>
        </w:rPr>
      </w:pPr>
    </w:p>
    <w:p w:rsidR="000015CE" w:rsidRPr="00EE50D7" w:rsidRDefault="000015CE" w:rsidP="000015CE">
      <w:pPr>
        <w:spacing w:after="0" w:line="240" w:lineRule="auto"/>
        <w:jc w:val="both"/>
        <w:rPr>
          <w:rFonts w:ascii="Times New Roman" w:hAnsi="Times New Roman" w:cs="Times New Roman"/>
          <w:color w:val="000000"/>
          <w:szCs w:val="24"/>
          <w:lang w:val="pl-PL"/>
        </w:rPr>
      </w:pPr>
      <w:r w:rsidRPr="00EE50D7">
        <w:rPr>
          <w:rFonts w:ascii="Times New Roman" w:hAnsi="Times New Roman" w:cs="Times New Roman"/>
          <w:color w:val="000000"/>
          <w:szCs w:val="24"/>
          <w:lang w:val="pl-PL"/>
        </w:rPr>
        <w:t>Ukoliko Nadzorni organ na podnesenu situaciju ima primjedbi, on će tražiti od Izvođača  da te primjedbe otkloni. Ukoliko Izvođač u roku od 2 dana ne otkloni primjedbe Nadzorni organ će staviti svoje primjedbe i nesporni dio ovjeriti i  dostaviti situaciju na verfikaciju Naručiocu.</w:t>
      </w:r>
    </w:p>
    <w:p w:rsidR="003D3A5A" w:rsidRPr="00EE50D7" w:rsidRDefault="003D3A5A" w:rsidP="000015CE">
      <w:pPr>
        <w:spacing w:after="0" w:line="240" w:lineRule="auto"/>
        <w:jc w:val="both"/>
        <w:rPr>
          <w:rFonts w:ascii="Times New Roman" w:hAnsi="Times New Roman" w:cs="Times New Roman"/>
          <w:color w:val="000000"/>
          <w:szCs w:val="24"/>
          <w:lang w:val="pl-PL"/>
        </w:rPr>
      </w:pPr>
    </w:p>
    <w:p w:rsidR="000015CE" w:rsidRPr="00EE50D7" w:rsidRDefault="000015CE" w:rsidP="000015CE">
      <w:pPr>
        <w:spacing w:after="0" w:line="240" w:lineRule="auto"/>
        <w:jc w:val="both"/>
        <w:rPr>
          <w:rFonts w:ascii="Times New Roman" w:hAnsi="Times New Roman" w:cs="Times New Roman"/>
          <w:color w:val="000000"/>
          <w:szCs w:val="24"/>
          <w:lang w:val="pl-PL"/>
        </w:rPr>
      </w:pPr>
      <w:r w:rsidRPr="00EE50D7">
        <w:rPr>
          <w:rFonts w:ascii="Times New Roman" w:hAnsi="Times New Roman" w:cs="Times New Roman"/>
          <w:color w:val="000000"/>
          <w:szCs w:val="24"/>
          <w:lang w:val="pl-PL"/>
        </w:rPr>
        <w:t>U cilju obezbjeđenja plaćanja na način preciziran u st.1 ovog člana Naručilac garantuje i Izjavom datom u skladu sa Pravilnikom o obliku, sadržini i načinu izdavanja isprave, kojom se objezbjeđuje uredno plaćanje obaveza iz javnih nabavki (‘’Sl.list CG’’ br.62/11) koja čini sastavni dio ovog Ugovora.</w:t>
      </w:r>
    </w:p>
    <w:p w:rsidR="00286F1D" w:rsidRDefault="00286F1D" w:rsidP="000015CE">
      <w:pPr>
        <w:spacing w:after="0" w:line="240" w:lineRule="auto"/>
        <w:jc w:val="center"/>
        <w:rPr>
          <w:rFonts w:ascii="Times New Roman" w:hAnsi="Times New Roman" w:cs="Times New Roman"/>
          <w:b/>
          <w:color w:val="000000"/>
          <w:szCs w:val="24"/>
          <w:lang w:val="pl-PL"/>
        </w:rPr>
      </w:pPr>
    </w:p>
    <w:p w:rsidR="000015CE" w:rsidRPr="00EE50D7" w:rsidRDefault="00286F1D"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t>Član 5</w:t>
      </w:r>
      <w:r w:rsidR="000015CE" w:rsidRPr="00EE50D7">
        <w:rPr>
          <w:rFonts w:ascii="Times New Roman" w:hAnsi="Times New Roman" w:cs="Times New Roman"/>
          <w:b/>
          <w:color w:val="000000"/>
          <w:szCs w:val="24"/>
          <w:lang w:val="pl-PL"/>
        </w:rPr>
        <w:t>.</w:t>
      </w:r>
    </w:p>
    <w:p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Zvanična komunikacija u vezi sa pitanjima vezanim za tehnički dio rea</w:t>
      </w:r>
      <w:r w:rsidR="00C342D1" w:rsidRPr="00EE50D7">
        <w:rPr>
          <w:rFonts w:ascii="Times New Roman" w:hAnsi="Times New Roman" w:cs="Times New Roman"/>
          <w:szCs w:val="24"/>
          <w:lang w:val="pl-PL"/>
        </w:rPr>
        <w:t>l</w:t>
      </w:r>
      <w:r w:rsidRPr="00EE50D7">
        <w:rPr>
          <w:rFonts w:ascii="Times New Roman" w:hAnsi="Times New Roman" w:cs="Times New Roman"/>
          <w:szCs w:val="24"/>
          <w:lang w:val="pl-PL"/>
        </w:rPr>
        <w:t>izacije ugovora ostvariće se slanjem potpisanih i ovjerenih akata putem emaila i</w:t>
      </w:r>
      <w:r w:rsidR="00C342D1" w:rsidRPr="00EE50D7">
        <w:rPr>
          <w:rFonts w:ascii="Times New Roman" w:hAnsi="Times New Roman" w:cs="Times New Roman"/>
          <w:szCs w:val="24"/>
          <w:lang w:val="pl-PL"/>
        </w:rPr>
        <w:t>li faxa. Oso</w:t>
      </w:r>
      <w:r w:rsidRPr="00EE50D7">
        <w:rPr>
          <w:rFonts w:ascii="Times New Roman" w:hAnsi="Times New Roman" w:cs="Times New Roman"/>
          <w:szCs w:val="24"/>
          <w:lang w:val="pl-PL"/>
        </w:rPr>
        <w:t>be za komunikaciju su:</w:t>
      </w:r>
    </w:p>
    <w:p w:rsidR="000015CE" w:rsidRPr="00EE50D7" w:rsidRDefault="000015CE" w:rsidP="000015CE">
      <w:pPr>
        <w:spacing w:after="0" w:line="240" w:lineRule="auto"/>
        <w:jc w:val="both"/>
        <w:rPr>
          <w:rFonts w:ascii="Times New Roman" w:hAnsi="Times New Roman" w:cs="Times New Roman"/>
          <w:szCs w:val="24"/>
          <w:lang w:val="pl-PL"/>
        </w:rPr>
      </w:pPr>
    </w:p>
    <w:p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Za I</w:t>
      </w:r>
      <w:r w:rsidR="000015CE" w:rsidRPr="00EE50D7">
        <w:rPr>
          <w:rFonts w:ascii="Times New Roman" w:hAnsi="Times New Roman" w:cs="Times New Roman"/>
          <w:szCs w:val="24"/>
          <w:lang w:val="pl-PL"/>
        </w:rPr>
        <w:t>zvođača:                                                                  Za Naručioca:</w:t>
      </w:r>
    </w:p>
    <w:p w:rsidR="00A30216" w:rsidRPr="00EE50D7" w:rsidRDefault="00A30216"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008474E1">
        <w:rPr>
          <w:rFonts w:ascii="Times New Roman" w:hAnsi="Times New Roman" w:cs="Times New Roman"/>
          <w:szCs w:val="24"/>
          <w:lang w:val="pl-PL"/>
        </w:rPr>
        <w:t xml:space="preserve">    </w:t>
      </w:r>
      <w:r w:rsidR="00A823E5" w:rsidRPr="00EE50D7">
        <w:rPr>
          <w:rFonts w:ascii="Times New Roman" w:hAnsi="Times New Roman" w:cs="Times New Roman"/>
          <w:szCs w:val="24"/>
          <w:lang w:val="sr-Latn-CS"/>
        </w:rPr>
        <w:t>Za pitanja vezana za izvođenje radova</w:t>
      </w:r>
    </w:p>
    <w:p w:rsidR="000015CE" w:rsidRPr="00EE50D7" w:rsidRDefault="003B0FF3"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4125C6">
        <w:rPr>
          <w:rFonts w:ascii="Times New Roman" w:hAnsi="Times New Roman" w:cs="Times New Roman"/>
          <w:szCs w:val="24"/>
        </w:rPr>
        <w:t xml:space="preserve">    </w:t>
      </w:r>
      <w:r w:rsidR="00A73BC7">
        <w:rPr>
          <w:rFonts w:ascii="Times New Roman" w:hAnsi="Times New Roman" w:cs="Times New Roman"/>
          <w:szCs w:val="24"/>
        </w:rPr>
        <w:t>Maksim Novaković</w:t>
      </w:r>
      <w:r w:rsidR="00A30216" w:rsidRPr="00EE50D7">
        <w:rPr>
          <w:rFonts w:ascii="Times New Roman" w:hAnsi="Times New Roman" w:cs="Times New Roman"/>
          <w:szCs w:val="24"/>
        </w:rPr>
        <w:t>, dipl.el.ing.</w:t>
      </w:r>
      <w:r w:rsidR="00EE6ACC">
        <w:rPr>
          <w:rFonts w:ascii="Times New Roman" w:hAnsi="Times New Roman" w:cs="Times New Roman"/>
          <w:szCs w:val="24"/>
        </w:rPr>
        <w:t xml:space="preserve"> +382 67 </w:t>
      </w:r>
    </w:p>
    <w:p w:rsidR="00A30216" w:rsidRPr="00EE50D7" w:rsidRDefault="00A30216"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8474E1">
        <w:rPr>
          <w:rFonts w:ascii="Times New Roman" w:hAnsi="Times New Roman" w:cs="Times New Roman"/>
          <w:szCs w:val="24"/>
        </w:rPr>
        <w:t xml:space="preserve">    </w:t>
      </w:r>
      <w:r w:rsidR="00B642C9" w:rsidRPr="00EE50D7">
        <w:rPr>
          <w:rFonts w:ascii="Times New Roman" w:hAnsi="Times New Roman" w:cs="Times New Roman"/>
          <w:szCs w:val="24"/>
        </w:rPr>
        <w:t xml:space="preserve">Mail: </w:t>
      </w:r>
      <w:hyperlink r:id="rId13" w:history="1">
        <w:r w:rsidR="00A73BC7" w:rsidRPr="00802AA4">
          <w:rPr>
            <w:rStyle w:val="Hyperlink"/>
            <w:rFonts w:ascii="Times New Roman" w:hAnsi="Times New Roman" w:cs="Times New Roman"/>
            <w:szCs w:val="24"/>
          </w:rPr>
          <w:t>maksim.novakovic@cedis.me</w:t>
        </w:r>
      </w:hyperlink>
      <w:r w:rsidRPr="00EE50D7">
        <w:rPr>
          <w:rFonts w:ascii="Times New Roman" w:hAnsi="Times New Roman" w:cs="Times New Roman"/>
          <w:szCs w:val="24"/>
        </w:rPr>
        <w:t xml:space="preserve"> </w:t>
      </w:r>
    </w:p>
    <w:p w:rsidR="003B0FF3" w:rsidRPr="00EE50D7" w:rsidRDefault="003B0FF3" w:rsidP="003B0FF3">
      <w:pPr>
        <w:spacing w:after="0" w:line="240" w:lineRule="auto"/>
        <w:jc w:val="right"/>
        <w:rPr>
          <w:rFonts w:ascii="Times New Roman" w:hAnsi="Times New Roman" w:cs="Times New Roman"/>
          <w:szCs w:val="24"/>
        </w:rPr>
      </w:pPr>
    </w:p>
    <w:p w:rsidR="00B642C9" w:rsidRPr="00EE50D7" w:rsidRDefault="009A7C54" w:rsidP="000015CE">
      <w:pPr>
        <w:spacing w:after="0" w:line="240" w:lineRule="auto"/>
        <w:jc w:val="both"/>
        <w:rPr>
          <w:rFonts w:ascii="Times New Roman" w:hAnsi="Times New Roman" w:cs="Times New Roman"/>
          <w:szCs w:val="24"/>
          <w:lang w:val="sr-Latn-CS"/>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0015CE" w:rsidRPr="00EE50D7" w:rsidRDefault="000015CE"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Zvaničnu komunikaciju u vezi sa finansijskim pitanjima vezanim za realizaciju ugovora ostvariće se putem maila komunikacije. Osobe za komunikaciju su:</w:t>
      </w:r>
    </w:p>
    <w:p w:rsidR="000015CE" w:rsidRPr="00EE50D7" w:rsidRDefault="000015CE" w:rsidP="000015CE">
      <w:pPr>
        <w:spacing w:after="0" w:line="240" w:lineRule="auto"/>
        <w:jc w:val="both"/>
        <w:rPr>
          <w:rFonts w:ascii="Times New Roman" w:hAnsi="Times New Roman" w:cs="Times New Roman"/>
          <w:szCs w:val="24"/>
        </w:rPr>
      </w:pPr>
    </w:p>
    <w:p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rPr>
        <w:t>Za I</w:t>
      </w:r>
      <w:r w:rsidR="000015CE" w:rsidRPr="00EE50D7">
        <w:rPr>
          <w:rFonts w:ascii="Times New Roman" w:hAnsi="Times New Roman" w:cs="Times New Roman"/>
          <w:szCs w:val="24"/>
        </w:rPr>
        <w:t xml:space="preserve">zvođača:                                                                  </w:t>
      </w:r>
      <w:r w:rsidR="000015CE" w:rsidRPr="00EE50D7">
        <w:rPr>
          <w:rFonts w:ascii="Times New Roman" w:hAnsi="Times New Roman" w:cs="Times New Roman"/>
          <w:szCs w:val="24"/>
          <w:lang w:val="pl-PL"/>
        </w:rPr>
        <w:t>Za Naručioca:</w:t>
      </w:r>
    </w:p>
    <w:p w:rsidR="003B0FF3" w:rsidRPr="00EE50D7" w:rsidRDefault="0093408F" w:rsidP="003B0FF3">
      <w:pPr>
        <w:spacing w:after="0" w:line="240" w:lineRule="auto"/>
        <w:ind w:left="3540"/>
        <w:jc w:val="both"/>
        <w:rPr>
          <w:rFonts w:ascii="Times New Roman" w:hAnsi="Times New Roman" w:cs="Times New Roman"/>
          <w:szCs w:val="24"/>
          <w:lang w:val="pl-PL"/>
        </w:rPr>
      </w:pPr>
      <w:r>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8474E1">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3B0FF3" w:rsidRPr="00EE50D7">
        <w:rPr>
          <w:rFonts w:ascii="Times New Roman" w:hAnsi="Times New Roman" w:cs="Times New Roman"/>
          <w:szCs w:val="24"/>
          <w:lang w:val="pl-PL"/>
        </w:rPr>
        <w:t>Za pitanja ve</w:t>
      </w:r>
      <w:r w:rsidR="003B0FF3" w:rsidRPr="00EE50D7">
        <w:rPr>
          <w:rFonts w:ascii="Times New Roman" w:hAnsi="Times New Roman" w:cs="Times New Roman"/>
          <w:szCs w:val="24"/>
          <w:lang w:val="sr-Latn-CS"/>
        </w:rPr>
        <w:t>zana za fakturisanje</w:t>
      </w:r>
    </w:p>
    <w:p w:rsidR="0061121C" w:rsidRPr="00EE50D7" w:rsidRDefault="00EE50D7" w:rsidP="0061121C">
      <w:pPr>
        <w:spacing w:after="0" w:line="240" w:lineRule="auto"/>
        <w:jc w:val="center"/>
        <w:rPr>
          <w:rFonts w:ascii="Times New Roman" w:hAnsi="Times New Roman" w:cs="Times New Roman"/>
          <w:szCs w:val="24"/>
          <w:lang w:val="pl-PL"/>
        </w:rPr>
      </w:pPr>
      <w:r w:rsidRPr="00EE50D7">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Pr="00EE50D7">
        <w:rPr>
          <w:rFonts w:ascii="Times New Roman" w:hAnsi="Times New Roman" w:cs="Times New Roman"/>
          <w:szCs w:val="24"/>
          <w:lang w:val="pl-PL"/>
        </w:rPr>
        <w:t>Dejan Đukić</w:t>
      </w:r>
      <w:r w:rsidR="003B0FF3" w:rsidRPr="00EE50D7">
        <w:rPr>
          <w:rFonts w:ascii="Times New Roman" w:hAnsi="Times New Roman" w:cs="Times New Roman"/>
          <w:szCs w:val="24"/>
          <w:lang w:val="pl-PL"/>
        </w:rPr>
        <w:t>; +382 67 477 408</w:t>
      </w:r>
    </w:p>
    <w:p w:rsidR="000015CE" w:rsidRPr="00EE50D7" w:rsidRDefault="0061121C" w:rsidP="0061121C">
      <w:pPr>
        <w:tabs>
          <w:tab w:val="left" w:pos="5295"/>
        </w:tabs>
        <w:spacing w:after="0" w:line="240" w:lineRule="auto"/>
        <w:jc w:val="both"/>
        <w:rPr>
          <w:rFonts w:ascii="Times New Roman" w:hAnsi="Times New Roman" w:cs="Times New Roman"/>
          <w:szCs w:val="24"/>
          <w:u w:val="single"/>
        </w:rPr>
      </w:pPr>
      <w:r w:rsidRPr="00EE50D7">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93408F">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A823E5">
        <w:rPr>
          <w:rFonts w:ascii="Times New Roman" w:hAnsi="Times New Roman" w:cs="Times New Roman"/>
          <w:szCs w:val="24"/>
        </w:rPr>
        <w:t xml:space="preserve">        </w:t>
      </w:r>
      <w:r w:rsidR="008474E1">
        <w:rPr>
          <w:rFonts w:ascii="Times New Roman" w:hAnsi="Times New Roman" w:cs="Times New Roman"/>
          <w:szCs w:val="24"/>
        </w:rPr>
        <w:t xml:space="preserve">    </w:t>
      </w:r>
      <w:r w:rsidR="003B0FF3" w:rsidRPr="00EE50D7">
        <w:rPr>
          <w:rFonts w:ascii="Times New Roman" w:hAnsi="Times New Roman" w:cs="Times New Roman"/>
          <w:szCs w:val="24"/>
        </w:rPr>
        <w:t xml:space="preserve">Mail: </w:t>
      </w:r>
      <w:hyperlink r:id="rId14" w:history="1">
        <w:r w:rsidR="00EE50D7" w:rsidRPr="00EE50D7">
          <w:rPr>
            <w:rStyle w:val="Hyperlink"/>
            <w:rFonts w:ascii="Times New Roman" w:hAnsi="Times New Roman" w:cs="Times New Roman"/>
            <w:color w:val="auto"/>
            <w:szCs w:val="24"/>
          </w:rPr>
          <w:t>dejan.djukic@cedis.me</w:t>
        </w:r>
      </w:hyperlink>
    </w:p>
    <w:p w:rsidR="0061121C" w:rsidRPr="00EE50D7" w:rsidRDefault="0061121C" w:rsidP="0061121C">
      <w:pPr>
        <w:tabs>
          <w:tab w:val="left" w:pos="5295"/>
        </w:tabs>
        <w:spacing w:after="0" w:line="240" w:lineRule="auto"/>
        <w:jc w:val="both"/>
        <w:rPr>
          <w:rFonts w:ascii="Times New Roman" w:hAnsi="Times New Roman" w:cs="Times New Roman"/>
          <w:szCs w:val="24"/>
          <w:u w:val="single"/>
        </w:rPr>
      </w:pPr>
    </w:p>
    <w:p w:rsidR="000015CE" w:rsidRPr="00EE50D7" w:rsidRDefault="000015CE"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Ugovorne strane se obavezuju da pravovremeno obavijeste drugu stranu u slučaju promjene podataka osoba za komunikaciju, a naj</w:t>
      </w:r>
      <w:r w:rsidR="00794DF2" w:rsidRPr="00EE50D7">
        <w:rPr>
          <w:rFonts w:ascii="Times New Roman" w:hAnsi="Times New Roman" w:cs="Times New Roman"/>
          <w:szCs w:val="24"/>
        </w:rPr>
        <w:t>kasnije 7 dana od nastanka prom</w:t>
      </w:r>
      <w:r w:rsidRPr="00EE50D7">
        <w:rPr>
          <w:rFonts w:ascii="Times New Roman" w:hAnsi="Times New Roman" w:cs="Times New Roman"/>
          <w:szCs w:val="24"/>
        </w:rPr>
        <w:t>jene.</w:t>
      </w:r>
    </w:p>
    <w:p w:rsidR="000015CE" w:rsidRPr="00EE50D7" w:rsidRDefault="000015CE" w:rsidP="000015CE">
      <w:pPr>
        <w:spacing w:after="0" w:line="240" w:lineRule="auto"/>
        <w:jc w:val="both"/>
        <w:rPr>
          <w:rFonts w:ascii="Times New Roman" w:hAnsi="Times New Roman" w:cs="Times New Roman"/>
          <w:szCs w:val="24"/>
          <w:lang w:val="pl-PL"/>
        </w:rPr>
      </w:pPr>
    </w:p>
    <w:p w:rsidR="000015CE" w:rsidRPr="00EE50D7" w:rsidRDefault="00286F1D"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6</w:t>
      </w:r>
      <w:r w:rsidR="000015CE" w:rsidRPr="00EE50D7">
        <w:rPr>
          <w:rFonts w:ascii="Times New Roman" w:hAnsi="Times New Roman" w:cs="Times New Roman"/>
          <w:b/>
          <w:szCs w:val="24"/>
          <w:lang w:val="pl-PL"/>
        </w:rPr>
        <w:t>.</w:t>
      </w:r>
    </w:p>
    <w:p w:rsidR="00153D61" w:rsidRPr="00B6693D"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 da radove iz člana 1 ovog Ugovora</w:t>
      </w:r>
      <w:r w:rsidR="0093408F">
        <w:rPr>
          <w:rFonts w:ascii="Times New Roman" w:hAnsi="Times New Roman" w:cs="Times New Roman"/>
          <w:szCs w:val="24"/>
          <w:lang w:val="pl-PL"/>
        </w:rPr>
        <w:t xml:space="preserve"> </w:t>
      </w:r>
      <w:r w:rsidRPr="00EE50D7">
        <w:rPr>
          <w:rFonts w:ascii="Times New Roman" w:hAnsi="Times New Roman" w:cs="Times New Roman"/>
          <w:szCs w:val="24"/>
          <w:lang w:val="pl-PL"/>
        </w:rPr>
        <w:t xml:space="preserve"> </w:t>
      </w:r>
      <w:r w:rsidR="009F077C">
        <w:rPr>
          <w:rFonts w:ascii="Times New Roman" w:hAnsi="Times New Roman" w:cs="Times New Roman"/>
          <w:szCs w:val="24"/>
          <w:lang w:val="pl-PL"/>
        </w:rPr>
        <w:t xml:space="preserve">realizuje u roku od </w:t>
      </w:r>
      <w:r w:rsidR="004125C6">
        <w:rPr>
          <w:rFonts w:ascii="Times New Roman" w:hAnsi="Times New Roman" w:cs="Times New Roman"/>
          <w:szCs w:val="24"/>
          <w:lang w:val="pl-PL"/>
        </w:rPr>
        <w:t>6</w:t>
      </w:r>
      <w:r w:rsidR="00B33EC8" w:rsidRPr="00B6693D">
        <w:rPr>
          <w:rFonts w:ascii="Times New Roman" w:hAnsi="Times New Roman" w:cs="Times New Roman"/>
          <w:szCs w:val="24"/>
          <w:lang w:val="pl-PL"/>
        </w:rPr>
        <w:t xml:space="preserve">0 dana za izvođenje radova od </w:t>
      </w:r>
      <w:r w:rsidR="00514DD0" w:rsidRPr="00B6693D">
        <w:rPr>
          <w:rFonts w:ascii="Times New Roman" w:hAnsi="Times New Roman" w:cs="Times New Roman"/>
          <w:szCs w:val="24"/>
          <w:lang w:val="pl-PL"/>
        </w:rPr>
        <w:t xml:space="preserve"> uvođenja  Izvođača u posao</w:t>
      </w:r>
      <w:r w:rsidRPr="00B6693D">
        <w:rPr>
          <w:rFonts w:ascii="Times New Roman" w:hAnsi="Times New Roman" w:cs="Times New Roman"/>
          <w:szCs w:val="24"/>
          <w:lang w:val="pl-PL"/>
        </w:rPr>
        <w:t xml:space="preserve">. </w:t>
      </w:r>
    </w:p>
    <w:p w:rsidR="00153D61" w:rsidRPr="00B6693D" w:rsidRDefault="00153D61" w:rsidP="000015CE">
      <w:pPr>
        <w:spacing w:after="0" w:line="240" w:lineRule="auto"/>
        <w:jc w:val="both"/>
        <w:rPr>
          <w:rFonts w:ascii="Times New Roman" w:hAnsi="Times New Roman" w:cs="Times New Roman"/>
          <w:sz w:val="12"/>
          <w:szCs w:val="24"/>
          <w:lang w:val="pl-PL"/>
        </w:rPr>
      </w:pPr>
    </w:p>
    <w:p w:rsidR="00B642C9" w:rsidRPr="00EE50D7" w:rsidRDefault="00B642C9"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 xml:space="preserve">Izvođač se obavezuje da uz projektnu dokumentaciju Naručiocu dostavi i </w:t>
      </w:r>
      <w:r w:rsidR="009C4142" w:rsidRPr="00EE50D7">
        <w:rPr>
          <w:rFonts w:ascii="Times New Roman" w:hAnsi="Times New Roman" w:cs="Times New Roman"/>
          <w:szCs w:val="24"/>
          <w:lang w:val="pl-PL"/>
        </w:rPr>
        <w:t>dinamički plan izvođenja radova koji mora biti usklađen sa rokom z</w:t>
      </w:r>
      <w:r w:rsidR="00D10938" w:rsidRPr="00EE50D7">
        <w:rPr>
          <w:rFonts w:ascii="Times New Roman" w:hAnsi="Times New Roman" w:cs="Times New Roman"/>
          <w:szCs w:val="24"/>
          <w:lang w:val="pl-PL"/>
        </w:rPr>
        <w:t xml:space="preserve">a završetak radova definisanim </w:t>
      </w:r>
      <w:r w:rsidR="009C4142" w:rsidRPr="00EE50D7">
        <w:rPr>
          <w:rFonts w:ascii="Times New Roman" w:hAnsi="Times New Roman" w:cs="Times New Roman"/>
          <w:szCs w:val="24"/>
          <w:lang w:val="pl-PL"/>
        </w:rPr>
        <w:t>ovim Članom.</w:t>
      </w:r>
      <w:r w:rsidR="00D10938" w:rsidRPr="00EE50D7">
        <w:rPr>
          <w:rFonts w:ascii="Times New Roman" w:hAnsi="Times New Roman" w:cs="Times New Roman"/>
          <w:szCs w:val="24"/>
          <w:lang w:val="pl-PL"/>
        </w:rPr>
        <w:t xml:space="preserve"> </w:t>
      </w:r>
      <w:r w:rsidR="00022FED" w:rsidRPr="00EE50D7">
        <w:rPr>
          <w:rFonts w:ascii="Times New Roman" w:hAnsi="Times New Roman" w:cs="Times New Roman"/>
          <w:szCs w:val="24"/>
          <w:lang w:val="pl-PL"/>
        </w:rPr>
        <w:t xml:space="preserve">Izuzetno, dinamički plan izvođenja radova Izvođač može dostaviti i najkasnije </w:t>
      </w:r>
      <w:r w:rsidR="00E277A9" w:rsidRPr="00EE50D7">
        <w:rPr>
          <w:rFonts w:ascii="Times New Roman" w:hAnsi="Times New Roman" w:cs="Times New Roman"/>
          <w:szCs w:val="24"/>
          <w:lang w:val="pl-PL"/>
        </w:rPr>
        <w:t>sedam</w:t>
      </w:r>
      <w:r w:rsidR="00022FED" w:rsidRPr="00EE50D7">
        <w:rPr>
          <w:rFonts w:ascii="Times New Roman" w:hAnsi="Times New Roman" w:cs="Times New Roman"/>
          <w:szCs w:val="24"/>
          <w:lang w:val="pl-PL"/>
        </w:rPr>
        <w:t xml:space="preserve"> dana </w:t>
      </w:r>
      <w:r w:rsidR="00E277A9" w:rsidRPr="00EE50D7">
        <w:rPr>
          <w:rFonts w:ascii="Times New Roman" w:hAnsi="Times New Roman" w:cs="Times New Roman"/>
          <w:szCs w:val="24"/>
          <w:lang w:val="pl-PL"/>
        </w:rPr>
        <w:t xml:space="preserve">prije </w:t>
      </w:r>
      <w:r w:rsidR="00022FED" w:rsidRPr="00EE50D7">
        <w:rPr>
          <w:rFonts w:ascii="Times New Roman" w:hAnsi="Times New Roman" w:cs="Times New Roman"/>
          <w:szCs w:val="24"/>
          <w:lang w:val="pl-PL"/>
        </w:rPr>
        <w:t>dana uvođenja u posao.</w:t>
      </w:r>
    </w:p>
    <w:p w:rsidR="00022FED" w:rsidRPr="00EE50D7" w:rsidRDefault="00022FED" w:rsidP="000015CE">
      <w:pPr>
        <w:spacing w:after="0" w:line="240" w:lineRule="auto"/>
        <w:jc w:val="both"/>
        <w:rPr>
          <w:rFonts w:ascii="Times New Roman" w:hAnsi="Times New Roman" w:cs="Times New Roman"/>
          <w:szCs w:val="24"/>
          <w:lang w:val="pl-PL"/>
        </w:rPr>
      </w:pPr>
    </w:p>
    <w:p w:rsidR="000015CE" w:rsidRPr="00EE50D7" w:rsidRDefault="00AC3462"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 xml:space="preserve">Mjesto izvršenja ugovora </w:t>
      </w:r>
      <w:r w:rsidR="004125C6">
        <w:rPr>
          <w:rFonts w:ascii="Times New Roman" w:hAnsi="Times New Roman" w:cs="Times New Roman"/>
          <w:szCs w:val="24"/>
          <w:lang w:val="pl-PL"/>
        </w:rPr>
        <w:t>je Region 4</w:t>
      </w:r>
      <w:r w:rsidR="00450341">
        <w:rPr>
          <w:rFonts w:ascii="Times New Roman" w:hAnsi="Times New Roman" w:cs="Times New Roman"/>
          <w:szCs w:val="24"/>
          <w:lang w:val="pl-PL"/>
        </w:rPr>
        <w:t xml:space="preserve"> (</w:t>
      </w:r>
      <w:r w:rsidR="00322729">
        <w:rPr>
          <w:rFonts w:ascii="Times New Roman" w:hAnsi="Times New Roman" w:cs="Times New Roman"/>
          <w:szCs w:val="24"/>
          <w:lang w:val="pl-PL"/>
        </w:rPr>
        <w:t xml:space="preserve"> </w:t>
      </w:r>
      <w:r w:rsidR="004125C6">
        <w:rPr>
          <w:rFonts w:ascii="Times New Roman" w:hAnsi="Times New Roman" w:cs="Times New Roman"/>
          <w:szCs w:val="24"/>
          <w:lang w:val="pl-PL"/>
        </w:rPr>
        <w:t>Ulcinj</w:t>
      </w:r>
      <w:r w:rsidR="00D3542C">
        <w:rPr>
          <w:rFonts w:ascii="Times New Roman" w:hAnsi="Times New Roman" w:cs="Times New Roman"/>
          <w:szCs w:val="24"/>
          <w:lang w:val="pl-PL"/>
        </w:rPr>
        <w:t>)</w:t>
      </w:r>
      <w:r w:rsidR="00200990">
        <w:rPr>
          <w:rFonts w:ascii="Times New Roman" w:hAnsi="Times New Roman" w:cs="Times New Roman"/>
          <w:szCs w:val="24"/>
          <w:lang w:val="pl-PL"/>
        </w:rPr>
        <w:t>.</w:t>
      </w:r>
    </w:p>
    <w:p w:rsidR="000015CE" w:rsidRPr="00EE50D7" w:rsidRDefault="000015CE" w:rsidP="000015CE">
      <w:pPr>
        <w:spacing w:after="0" w:line="240" w:lineRule="auto"/>
        <w:jc w:val="center"/>
        <w:rPr>
          <w:rFonts w:ascii="Times New Roman" w:hAnsi="Times New Roman" w:cs="Times New Roman"/>
          <w:b/>
          <w:sz w:val="14"/>
          <w:szCs w:val="24"/>
          <w:lang w:val="pl-PL"/>
        </w:rPr>
      </w:pPr>
    </w:p>
    <w:p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 da će radove iz člana 1 ovog Ugovora izvoditi stručno i kvalitetno sa svojom radnom snagom. Naručilac je dužan da Izvođača uvede u što kraćem roku od dana potpisivanja ovog Ugovora. U protivnom, Izvođač će imati pravo da produži rok za završetak objekta.</w:t>
      </w:r>
    </w:p>
    <w:p w:rsidR="00AC0092" w:rsidRPr="00EE50D7" w:rsidRDefault="000015CE" w:rsidP="0061121C">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Na dan uvođenja Izvođača u posao otvara se građevinski dnevnik u kome se konstatuje da ga je Naručilac uveo u posao, a ovaj primio lokaciju i svu potrebnu dokumentaciju, čime su stvoreni uslovi da otpočnu radovi.</w:t>
      </w:r>
    </w:p>
    <w:p w:rsidR="000015CE" w:rsidRPr="0028471E" w:rsidRDefault="00286F1D"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7</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before="120" w:after="12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lastRenderedPageBreak/>
        <w:t>Iz</w:t>
      </w:r>
      <w:r w:rsidRPr="0028471E">
        <w:rPr>
          <w:rFonts w:ascii="Times New Roman" w:eastAsia="Times New Roman" w:hAnsi="Times New Roman" w:cs="Times New Roman"/>
          <w:bCs/>
          <w:szCs w:val="24"/>
          <w:lang w:val="sr-Cyrl-CS"/>
        </w:rPr>
        <w:t xml:space="preserve">vođač </w:t>
      </w:r>
      <w:r w:rsidRPr="0028471E">
        <w:rPr>
          <w:rFonts w:ascii="Times New Roman" w:eastAsia="Times New Roman" w:hAnsi="Times New Roman" w:cs="Times New Roman"/>
          <w:bCs/>
          <w:szCs w:val="24"/>
          <w:lang w:val="sr-Latn-CS"/>
        </w:rPr>
        <w:t xml:space="preserve">je dužan da </w:t>
      </w:r>
      <w:r w:rsidRPr="0028471E">
        <w:rPr>
          <w:rFonts w:ascii="Times New Roman" w:eastAsia="Times New Roman" w:hAnsi="Times New Roman" w:cs="Times New Roman"/>
          <w:bCs/>
          <w:szCs w:val="24"/>
          <w:lang w:val="sr-Cyrl-CS"/>
        </w:rPr>
        <w:t>upisom u građevinski dnevnik konstat</w:t>
      </w:r>
      <w:r w:rsidRPr="0028471E">
        <w:rPr>
          <w:rFonts w:ascii="Times New Roman" w:eastAsia="Times New Roman" w:hAnsi="Times New Roman" w:cs="Times New Roman"/>
          <w:bCs/>
          <w:szCs w:val="24"/>
          <w:lang w:val="sr-Latn-CS"/>
        </w:rPr>
        <w:t>uje</w:t>
      </w:r>
      <w:r w:rsidRPr="0028471E">
        <w:rPr>
          <w:rFonts w:ascii="Times New Roman" w:eastAsia="Times New Roman" w:hAnsi="Times New Roman" w:cs="Times New Roman"/>
          <w:bCs/>
          <w:szCs w:val="24"/>
          <w:lang w:val="sr-Cyrl-CS"/>
        </w:rPr>
        <w:t xml:space="preserve"> okolnosti koje </w:t>
      </w:r>
      <w:r w:rsidRPr="0028471E">
        <w:rPr>
          <w:rFonts w:ascii="Times New Roman" w:eastAsia="Times New Roman" w:hAnsi="Times New Roman" w:cs="Times New Roman"/>
          <w:bCs/>
          <w:szCs w:val="24"/>
          <w:lang w:val="sr-Latn-CS"/>
        </w:rPr>
        <w:t xml:space="preserve">mogu </w:t>
      </w:r>
      <w:r w:rsidRPr="0028471E">
        <w:rPr>
          <w:rFonts w:ascii="Times New Roman" w:eastAsia="Times New Roman" w:hAnsi="Times New Roman" w:cs="Times New Roman"/>
          <w:bCs/>
          <w:szCs w:val="24"/>
          <w:lang w:val="sr-Cyrl-CS"/>
        </w:rPr>
        <w:t>ut</w:t>
      </w:r>
      <w:r w:rsidRPr="0028471E">
        <w:rPr>
          <w:rFonts w:ascii="Times New Roman" w:eastAsia="Times New Roman" w:hAnsi="Times New Roman" w:cs="Times New Roman"/>
          <w:bCs/>
          <w:szCs w:val="24"/>
          <w:lang w:val="sr-Latn-CS"/>
        </w:rPr>
        <w:t xml:space="preserve">icati </w:t>
      </w:r>
      <w:r w:rsidRPr="0028471E">
        <w:rPr>
          <w:rFonts w:ascii="Times New Roman" w:eastAsia="Times New Roman" w:hAnsi="Times New Roman" w:cs="Times New Roman"/>
          <w:bCs/>
          <w:szCs w:val="24"/>
          <w:lang w:val="sr-Cyrl-CS"/>
        </w:rPr>
        <w:t xml:space="preserve"> na produženje roka ugovorenih radova ili pojedinih faza radova (početak, trajanje i prestanak okolnosti), a Naruči</w:t>
      </w:r>
      <w:r w:rsidRPr="0028471E">
        <w:rPr>
          <w:rFonts w:ascii="Times New Roman" w:eastAsia="Times New Roman" w:hAnsi="Times New Roman" w:cs="Times New Roman"/>
          <w:bCs/>
          <w:szCs w:val="24"/>
          <w:lang w:val="sr-Latn-CS"/>
        </w:rPr>
        <w:t xml:space="preserve">oc </w:t>
      </w:r>
      <w:r w:rsidRPr="0028471E">
        <w:rPr>
          <w:rFonts w:ascii="Times New Roman" w:eastAsia="Times New Roman" w:hAnsi="Times New Roman" w:cs="Times New Roman"/>
          <w:bCs/>
          <w:szCs w:val="24"/>
          <w:lang w:val="sr-Cyrl-CS"/>
        </w:rPr>
        <w:t>mu to svojim potpisom potvrđuje. Ukoliko upisano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ima direktan ut</w:t>
      </w:r>
      <w:r w:rsidRPr="0028471E">
        <w:rPr>
          <w:rFonts w:ascii="Times New Roman" w:eastAsia="Times New Roman" w:hAnsi="Times New Roman" w:cs="Times New Roman"/>
          <w:bCs/>
          <w:szCs w:val="24"/>
          <w:lang w:val="sr-Latn-CS"/>
        </w:rPr>
        <w:t>icaj</w:t>
      </w:r>
      <w:r w:rsidRPr="0028471E">
        <w:rPr>
          <w:rFonts w:ascii="Times New Roman" w:eastAsia="Times New Roman" w:hAnsi="Times New Roman" w:cs="Times New Roman"/>
          <w:bCs/>
          <w:szCs w:val="24"/>
          <w:lang w:val="sr-Cyrl-CS"/>
        </w:rPr>
        <w:t xml:space="preserve"> na ukupno produ</w:t>
      </w:r>
      <w:r w:rsidRPr="0028471E">
        <w:rPr>
          <w:rFonts w:ascii="Times New Roman" w:eastAsia="Times New Roman" w:hAnsi="Times New Roman" w:cs="Times New Roman"/>
          <w:bCs/>
          <w:szCs w:val="24"/>
          <w:lang w:val="sr-Latn-CS"/>
        </w:rPr>
        <w:t>ženje</w:t>
      </w:r>
      <w:r w:rsidRPr="0028471E">
        <w:rPr>
          <w:rFonts w:ascii="Times New Roman" w:eastAsia="Times New Roman" w:hAnsi="Times New Roman" w:cs="Times New Roman"/>
          <w:bCs/>
          <w:szCs w:val="24"/>
          <w:lang w:val="sr-Cyrl-CS"/>
        </w:rPr>
        <w:t xml:space="preserve"> roka izvođenja radova,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zvođač je dužan pismeno o tome obavijestiti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w:t>
      </w:r>
      <w:r w:rsidR="00022FED" w:rsidRPr="0028471E">
        <w:rPr>
          <w:rFonts w:ascii="Times New Roman" w:eastAsia="Times New Roman" w:hAnsi="Times New Roman" w:cs="Times New Roman"/>
          <w:bCs/>
          <w:szCs w:val="24"/>
          <w:lang w:val="sr-Latn-CS"/>
        </w:rPr>
        <w:t xml:space="preserve"> dostaviti Naručiocu inovirani dinamički plan izvođenja radova</w:t>
      </w:r>
      <w:r w:rsidRPr="0028471E">
        <w:rPr>
          <w:rFonts w:ascii="Times New Roman" w:eastAsia="Times New Roman" w:hAnsi="Times New Roman" w:cs="Times New Roman"/>
          <w:bCs/>
          <w:szCs w:val="24"/>
          <w:lang w:val="sr-Cyrl-CS"/>
        </w:rPr>
        <w:t xml:space="preserve"> te </w:t>
      </w:r>
      <w:r w:rsidRPr="0028471E">
        <w:rPr>
          <w:rFonts w:ascii="Times New Roman" w:eastAsia="Times New Roman" w:hAnsi="Times New Roman" w:cs="Times New Roman"/>
          <w:bCs/>
          <w:szCs w:val="24"/>
          <w:lang w:val="sr-Latn-CS"/>
        </w:rPr>
        <w:t xml:space="preserve">pribaviti </w:t>
      </w:r>
      <w:r w:rsidRPr="0028471E">
        <w:rPr>
          <w:rFonts w:ascii="Times New Roman" w:eastAsia="Times New Roman" w:hAnsi="Times New Roman" w:cs="Times New Roman"/>
          <w:bCs/>
          <w:szCs w:val="24"/>
          <w:lang w:val="sr-Cyrl-CS"/>
        </w:rPr>
        <w:t>pis</w:t>
      </w:r>
      <w:r w:rsidRPr="0028471E">
        <w:rPr>
          <w:rFonts w:ascii="Times New Roman" w:eastAsia="Times New Roman" w:hAnsi="Times New Roman" w:cs="Times New Roman"/>
          <w:bCs/>
          <w:szCs w:val="24"/>
          <w:lang w:val="sr-Latn-CS"/>
        </w:rPr>
        <w:t xml:space="preserve">menu </w:t>
      </w:r>
      <w:r w:rsidRPr="0028471E">
        <w:rPr>
          <w:rFonts w:ascii="Times New Roman" w:eastAsia="Times New Roman" w:hAnsi="Times New Roman" w:cs="Times New Roman"/>
          <w:bCs/>
          <w:szCs w:val="24"/>
          <w:lang w:val="sr-Cyrl-CS"/>
        </w:rPr>
        <w:t>s</w:t>
      </w:r>
      <w:r w:rsidRPr="0028471E">
        <w:rPr>
          <w:rFonts w:ascii="Times New Roman" w:eastAsia="Times New Roman" w:hAnsi="Times New Roman" w:cs="Times New Roman"/>
          <w:bCs/>
          <w:szCs w:val="24"/>
          <w:lang w:val="sr-Latn-CS"/>
        </w:rPr>
        <w:t>a</w:t>
      </w:r>
      <w:r w:rsidRPr="0028471E">
        <w:rPr>
          <w:rFonts w:ascii="Times New Roman" w:eastAsia="Times New Roman" w:hAnsi="Times New Roman" w:cs="Times New Roman"/>
          <w:bCs/>
          <w:szCs w:val="24"/>
          <w:lang w:val="sr-Cyrl-CS"/>
        </w:rPr>
        <w:t>glasnost od Naruči</w:t>
      </w:r>
      <w:r w:rsidRPr="0028471E">
        <w:rPr>
          <w:rFonts w:ascii="Times New Roman" w:eastAsia="Times New Roman" w:hAnsi="Times New Roman" w:cs="Times New Roman"/>
          <w:bCs/>
          <w:szCs w:val="24"/>
          <w:lang w:val="sr-Latn-CS"/>
        </w:rPr>
        <w:t xml:space="preserve">oca </w:t>
      </w:r>
      <w:r w:rsidRPr="0028471E">
        <w:rPr>
          <w:rFonts w:ascii="Times New Roman" w:eastAsia="Times New Roman" w:hAnsi="Times New Roman" w:cs="Times New Roman"/>
          <w:bCs/>
          <w:szCs w:val="24"/>
          <w:lang w:val="sr-Cyrl-CS"/>
        </w:rPr>
        <w:t xml:space="preserve">u roku </w:t>
      </w:r>
      <w:r w:rsidRPr="0028471E">
        <w:rPr>
          <w:rFonts w:ascii="Times New Roman" w:eastAsia="Times New Roman" w:hAnsi="Times New Roman" w:cs="Times New Roman"/>
          <w:bCs/>
          <w:szCs w:val="24"/>
          <w:lang w:val="sr-Latn-CS"/>
        </w:rPr>
        <w:t xml:space="preserve">od </w:t>
      </w:r>
      <w:r w:rsidRPr="0028471E">
        <w:rPr>
          <w:rFonts w:ascii="Times New Roman" w:eastAsia="Times New Roman" w:hAnsi="Times New Roman" w:cs="Times New Roman"/>
          <w:bCs/>
          <w:szCs w:val="24"/>
          <w:lang w:val="sr-Cyrl-CS"/>
        </w:rPr>
        <w:t>3 dana za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potpisanu i ovjerenu od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 xml:space="preserve"> </w:t>
      </w:r>
    </w:p>
    <w:p w:rsidR="003D3A5A" w:rsidRPr="0028471E" w:rsidRDefault="000015CE" w:rsidP="000015CE">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Danom završetka radova smatra se dan obostrano utvrđen građevinskim dnevnikom.</w:t>
      </w:r>
    </w:p>
    <w:p w:rsidR="000015CE" w:rsidRPr="0028471E" w:rsidRDefault="000015CE" w:rsidP="000015CE">
      <w:pPr>
        <w:spacing w:after="0" w:line="240" w:lineRule="auto"/>
        <w:jc w:val="center"/>
        <w:rPr>
          <w:rFonts w:ascii="Times New Roman" w:eastAsia="Times New Roman" w:hAnsi="Times New Roman" w:cs="Times New Roman"/>
          <w:b/>
          <w:sz w:val="12"/>
          <w:szCs w:val="24"/>
          <w:lang w:val="sr-Latn-CS"/>
        </w:rPr>
      </w:pPr>
    </w:p>
    <w:p w:rsidR="00B6693D" w:rsidRPr="0028471E" w:rsidRDefault="00B6693D" w:rsidP="00B6693D">
      <w:pPr>
        <w:spacing w:after="0" w:line="240" w:lineRule="auto"/>
        <w:jc w:val="center"/>
        <w:rPr>
          <w:rFonts w:ascii="Times New Roman" w:eastAsia="Times New Roman" w:hAnsi="Times New Roman" w:cs="Times New Roman"/>
          <w:b/>
          <w:sz w:val="24"/>
          <w:szCs w:val="24"/>
          <w:lang w:val="sr-Latn-CS"/>
        </w:rPr>
      </w:pPr>
      <w:r w:rsidRPr="0028471E">
        <w:rPr>
          <w:rFonts w:ascii="Times New Roman" w:eastAsia="Times New Roman" w:hAnsi="Times New Roman" w:cs="Times New Roman"/>
          <w:b/>
          <w:sz w:val="24"/>
          <w:szCs w:val="24"/>
          <w:lang w:val="sr-Latn-CS"/>
        </w:rPr>
        <w:t>Č</w:t>
      </w:r>
      <w:r w:rsidRPr="0028471E">
        <w:rPr>
          <w:rFonts w:ascii="Times New Roman" w:eastAsia="Times New Roman" w:hAnsi="Times New Roman" w:cs="Times New Roman"/>
          <w:b/>
          <w:sz w:val="24"/>
          <w:szCs w:val="24"/>
          <w:lang w:val="sr-Cyrl-CS"/>
        </w:rPr>
        <w:t xml:space="preserve">lan </w:t>
      </w:r>
      <w:r>
        <w:rPr>
          <w:rFonts w:ascii="Times New Roman" w:eastAsia="Times New Roman" w:hAnsi="Times New Roman" w:cs="Times New Roman"/>
          <w:b/>
          <w:sz w:val="24"/>
          <w:szCs w:val="24"/>
          <w:lang w:val="sr-Latn-CS"/>
        </w:rPr>
        <w:t>8</w:t>
      </w:r>
      <w:r w:rsidRPr="0028471E">
        <w:rPr>
          <w:rFonts w:ascii="Times New Roman" w:eastAsia="Times New Roman" w:hAnsi="Times New Roman" w:cs="Times New Roman"/>
          <w:b/>
          <w:sz w:val="24"/>
          <w:szCs w:val="24"/>
          <w:lang w:val="sr-Latn-CS"/>
        </w:rPr>
        <w:t>.</w:t>
      </w:r>
    </w:p>
    <w:p w:rsidR="00B6693D" w:rsidRDefault="00B6693D" w:rsidP="00B6693D">
      <w:pPr>
        <w:spacing w:after="0" w:line="240" w:lineRule="auto"/>
        <w:rPr>
          <w:rFonts w:ascii="Times New Roman" w:eastAsia="Times New Roman" w:hAnsi="Times New Roman" w:cs="Times New Roman"/>
          <w:szCs w:val="24"/>
          <w:lang w:val="sr-Latn-ME"/>
        </w:rPr>
      </w:pPr>
      <w:r w:rsidRPr="0028471E">
        <w:rPr>
          <w:rFonts w:ascii="Times New Roman" w:eastAsia="Times New Roman" w:hAnsi="Times New Roman" w:cs="Times New Roman"/>
          <w:szCs w:val="24"/>
          <w:lang w:val="sr-Latn-CS"/>
        </w:rPr>
        <w:t>I</w:t>
      </w:r>
      <w:r w:rsidRPr="0028471E">
        <w:rPr>
          <w:rFonts w:ascii="Times New Roman" w:eastAsia="Times New Roman" w:hAnsi="Times New Roman" w:cs="Times New Roman"/>
          <w:szCs w:val="24"/>
          <w:lang w:val="sr-Cyrl-CS"/>
        </w:rPr>
        <w:t>zvođač se obavezuje:</w:t>
      </w:r>
    </w:p>
    <w:p w:rsidR="00B6693D" w:rsidRPr="00E80417"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E80417">
        <w:rPr>
          <w:rFonts w:ascii="Times New Roman" w:eastAsia="Times New Roman" w:hAnsi="Times New Roman" w:cs="Times New Roman"/>
          <w:szCs w:val="24"/>
          <w:lang w:val="sr-Latn-CS" w:eastAsia="zh-TW"/>
        </w:rPr>
        <w:t>d</w:t>
      </w:r>
      <w:r w:rsidRPr="00E80417">
        <w:rPr>
          <w:rFonts w:ascii="Times New Roman" w:eastAsia="Times New Roman" w:hAnsi="Times New Roman" w:cs="Times New Roman"/>
          <w:szCs w:val="24"/>
          <w:lang w:val="sr-Cyrl-CS" w:eastAsia="zh-TW"/>
        </w:rPr>
        <w:t>a materijali</w:t>
      </w:r>
      <w:r w:rsidRPr="00E80417">
        <w:rPr>
          <w:rFonts w:ascii="Times New Roman" w:eastAsia="Times New Roman" w:hAnsi="Times New Roman" w:cs="Times New Roman"/>
          <w:szCs w:val="24"/>
          <w:lang w:val="sr-Latn-CS" w:eastAsia="zh-TW"/>
        </w:rPr>
        <w:t xml:space="preserve">, </w:t>
      </w:r>
      <w:r w:rsidRPr="00E80417">
        <w:rPr>
          <w:rFonts w:ascii="Times New Roman" w:eastAsia="Times New Roman" w:hAnsi="Times New Roman" w:cs="Times New Roman"/>
          <w:szCs w:val="24"/>
          <w:lang w:val="sr-Cyrl-CS" w:eastAsia="zh-TW"/>
        </w:rPr>
        <w:t>koj</w:t>
      </w:r>
      <w:r w:rsidRPr="00E80417">
        <w:rPr>
          <w:rFonts w:ascii="Times New Roman" w:eastAsia="Times New Roman" w:hAnsi="Times New Roman" w:cs="Times New Roman"/>
          <w:szCs w:val="24"/>
          <w:lang w:val="sr-Latn-CS" w:eastAsia="zh-TW"/>
        </w:rPr>
        <w:t>e</w:t>
      </w:r>
      <w:r w:rsidRPr="00E80417">
        <w:rPr>
          <w:rFonts w:ascii="Times New Roman" w:eastAsia="Times New Roman" w:hAnsi="Times New Roman" w:cs="Times New Roman"/>
          <w:szCs w:val="24"/>
          <w:lang w:val="sr-Cyrl-CS" w:eastAsia="zh-TW"/>
        </w:rPr>
        <w:t xml:space="preserve"> </w:t>
      </w:r>
      <w:r w:rsidRPr="00E80417">
        <w:rPr>
          <w:rFonts w:ascii="Times New Roman" w:eastAsia="Times New Roman" w:hAnsi="Times New Roman" w:cs="Times New Roman"/>
          <w:szCs w:val="24"/>
          <w:lang w:val="sr-Latn-CS" w:eastAsia="zh-TW"/>
        </w:rPr>
        <w:t xml:space="preserve">Izvođač </w:t>
      </w:r>
      <w:r w:rsidRPr="00E80417">
        <w:rPr>
          <w:rFonts w:ascii="Times New Roman" w:eastAsia="Times New Roman" w:hAnsi="Times New Roman" w:cs="Times New Roman"/>
          <w:szCs w:val="24"/>
          <w:lang w:val="en-GB" w:eastAsia="zh-TW"/>
        </w:rPr>
        <w:t>obezbje</w:t>
      </w:r>
      <w:r w:rsidRPr="00E80417">
        <w:rPr>
          <w:rFonts w:ascii="Times New Roman" w:eastAsia="Times New Roman" w:hAnsi="Times New Roman" w:cs="Times New Roman"/>
          <w:szCs w:val="24"/>
          <w:lang w:val="sr-Latn-CS" w:eastAsia="zh-TW"/>
        </w:rPr>
        <w:t>đ</w:t>
      </w:r>
      <w:r w:rsidRPr="00E80417">
        <w:rPr>
          <w:rFonts w:ascii="Times New Roman" w:eastAsia="Times New Roman" w:hAnsi="Times New Roman" w:cs="Times New Roman"/>
          <w:szCs w:val="24"/>
          <w:lang w:val="en-GB" w:eastAsia="zh-TW"/>
        </w:rPr>
        <w:t xml:space="preserve">uje, </w:t>
      </w:r>
      <w:r w:rsidRPr="00E80417">
        <w:rPr>
          <w:rFonts w:ascii="Times New Roman" w:eastAsia="Times New Roman" w:hAnsi="Times New Roman" w:cs="Times New Roman"/>
          <w:szCs w:val="24"/>
          <w:lang w:val="sr-Cyrl-CS" w:eastAsia="zh-TW"/>
        </w:rPr>
        <w:t>odgovaraju tehničkim propisima i standardima i tehničkoj dokumentaciji</w:t>
      </w:r>
      <w:r w:rsidRPr="00E80417">
        <w:rPr>
          <w:rFonts w:ascii="Times New Roman" w:eastAsia="Times New Roman" w:hAnsi="Times New Roman" w:cs="Times New Roman"/>
          <w:szCs w:val="24"/>
          <w:lang w:val="sr-Latn-CS" w:eastAsia="zh-TW"/>
        </w:rPr>
        <w:t xml:space="preserve">, Ponudi br. -___/__ od __ godine i </w:t>
      </w:r>
      <w:r w:rsidRPr="00E80417">
        <w:rPr>
          <w:rFonts w:ascii="Times New Roman" w:eastAsia="Times New Roman" w:hAnsi="Times New Roman" w:cs="Times New Roman"/>
          <w:szCs w:val="24"/>
          <w:lang w:val="sr-Cyrl-CS" w:eastAsia="zh-TW"/>
        </w:rPr>
        <w:t>odredbama ovog Ugovora</w:t>
      </w:r>
      <w:r w:rsidRPr="00E80417">
        <w:rPr>
          <w:rFonts w:ascii="Times New Roman" w:eastAsia="Times New Roman" w:hAnsi="Times New Roman" w:cs="Times New Roman"/>
          <w:szCs w:val="24"/>
          <w:lang w:val="sr-Latn-CS" w:eastAsia="zh-TW"/>
        </w:rPr>
        <w:t>;</w:t>
      </w:r>
    </w:p>
    <w:p w:rsidR="00B6693D" w:rsidRPr="00E80417"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E80417">
        <w:rPr>
          <w:rFonts w:ascii="Times New Roman" w:eastAsia="Times New Roman" w:hAnsi="Times New Roman" w:cs="Times New Roman"/>
          <w:szCs w:val="24"/>
          <w:lang w:val="sr-Latn-CS" w:eastAsia="zh-TW"/>
        </w:rPr>
        <w:t>da imenuje odgovorno lice koje će rukovoditi radovima i radnom snagom</w:t>
      </w:r>
      <w:r w:rsidRPr="00E80417">
        <w:rPr>
          <w:rFonts w:ascii="Times New Roman" w:eastAsia="Times New Roman" w:hAnsi="Times New Roman" w:cs="Times New Roman"/>
          <w:szCs w:val="24"/>
          <w:lang w:val="en-GB" w:eastAsia="zh-TW"/>
        </w:rPr>
        <w:t>;</w:t>
      </w:r>
    </w:p>
    <w:p w:rsidR="00B6693D" w:rsidRPr="00492AC8"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Cyrl-CS" w:eastAsia="zh-TW"/>
        </w:rPr>
        <w:t>da radove izvede stručnim radnicima koji raspolažu iskustvom na iz</w:t>
      </w:r>
      <w:r w:rsidRPr="0028471E">
        <w:rPr>
          <w:rFonts w:ascii="Times New Roman" w:eastAsia="Times New Roman" w:hAnsi="Times New Roman" w:cs="Times New Roman"/>
          <w:szCs w:val="24"/>
          <w:lang w:val="sr-Latn-CS" w:eastAsia="zh-TW"/>
        </w:rPr>
        <w:t>vođenju predmetnih radova</w:t>
      </w:r>
      <w:r w:rsidRPr="0028471E">
        <w:rPr>
          <w:rFonts w:ascii="Times New Roman" w:eastAsia="Times New Roman" w:hAnsi="Times New Roman" w:cs="Times New Roman"/>
          <w:szCs w:val="24"/>
          <w:lang w:val="sr-Cyrl-CS" w:eastAsia="zh-TW"/>
        </w:rPr>
        <w:t xml:space="preserve">; </w:t>
      </w:r>
    </w:p>
    <w:p w:rsidR="00B6693D" w:rsidRPr="006F4A82"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6F4A82">
        <w:rPr>
          <w:rFonts w:ascii="Times New Roman" w:eastAsia="Times New Roman" w:hAnsi="Times New Roman" w:cs="Times New Roman"/>
          <w:szCs w:val="24"/>
          <w:lang w:val="sr-Cyrl-CS" w:eastAsia="zh-TW"/>
        </w:rPr>
        <w:t xml:space="preserve">da izvede ugovorene </w:t>
      </w:r>
      <w:r w:rsidRPr="006F4A82">
        <w:rPr>
          <w:rFonts w:ascii="Times New Roman" w:eastAsia="Times New Roman" w:hAnsi="Times New Roman" w:cs="Times New Roman"/>
          <w:szCs w:val="24"/>
          <w:lang w:val="sr-Latn-ME" w:eastAsia="zh-TW"/>
        </w:rPr>
        <w:t xml:space="preserve">radove u skladu sa revidovanim Glavnim projektom </w:t>
      </w:r>
    </w:p>
    <w:p w:rsidR="00B6693D" w:rsidRPr="00286F1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6F4A82">
        <w:rPr>
          <w:rFonts w:ascii="Times New Roman" w:eastAsia="Times New Roman" w:hAnsi="Times New Roman" w:cs="Times New Roman"/>
          <w:szCs w:val="24"/>
          <w:lang w:val="sr-Cyrl-CS" w:eastAsia="zh-TW"/>
        </w:rPr>
        <w:t>da izvede ugovorene radove na način i u rokovima koji su određeni ugovorom</w:t>
      </w:r>
      <w:r w:rsidRPr="0028471E">
        <w:rPr>
          <w:rFonts w:ascii="Times New Roman" w:eastAsia="Times New Roman" w:hAnsi="Times New Roman" w:cs="Times New Roman"/>
          <w:szCs w:val="24"/>
          <w:lang w:val="sr-Cyrl-CS" w:eastAsia="zh-TW"/>
        </w:rPr>
        <w:t>, propisima i pravilima struk</w:t>
      </w:r>
      <w:r w:rsidRPr="0028471E">
        <w:rPr>
          <w:rFonts w:ascii="Times New Roman" w:eastAsia="Times New Roman" w:hAnsi="Times New Roman" w:cs="Times New Roman"/>
          <w:szCs w:val="24"/>
          <w:lang w:val="sr-Latn-CS" w:eastAsia="zh-TW"/>
        </w:rPr>
        <w:t>e;</w:t>
      </w:r>
    </w:p>
    <w:p w:rsidR="00B6693D" w:rsidRPr="00286F1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Pr>
          <w:rFonts w:ascii="Times New Roman" w:eastAsia="Times New Roman" w:hAnsi="Times New Roman" w:cs="Times New Roman"/>
          <w:szCs w:val="24"/>
          <w:lang w:val="sr-Latn-CS" w:eastAsia="zh-TW"/>
        </w:rPr>
        <w:t>da obezbijedi materijal za elektromontažne radove pri čemu materijal mora imati iste karakteristike kao što je opisano tehničkom specifikacijom, projetkom, ponudom</w:t>
      </w:r>
    </w:p>
    <w:p w:rsidR="00B6693D" w:rsidRPr="00286F1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Pr>
          <w:rFonts w:ascii="Times New Roman" w:eastAsia="Times New Roman" w:hAnsi="Times New Roman" w:cs="Times New Roman"/>
          <w:szCs w:val="24"/>
          <w:lang w:val="sr-Latn-CS" w:eastAsia="zh-TW"/>
        </w:rPr>
        <w:t>da prilikom izvođenja radova dostavi dokaz o njihovom kvalitetu u skladu sa važećim propisima i standardima,</w:t>
      </w:r>
    </w:p>
    <w:p w:rsidR="00B6693D" w:rsidRPr="008474E1" w:rsidRDefault="00B6693D" w:rsidP="00B6693D">
      <w:pPr>
        <w:numPr>
          <w:ilvl w:val="0"/>
          <w:numId w:val="3"/>
        </w:numPr>
        <w:spacing w:after="0" w:line="240" w:lineRule="auto"/>
        <w:jc w:val="both"/>
        <w:rPr>
          <w:rFonts w:ascii="Times New Roman" w:eastAsia="Times New Roman" w:hAnsi="Times New Roman" w:cs="Times New Roman"/>
          <w:bCs/>
          <w:szCs w:val="24"/>
          <w:lang w:val="sr-Cyrl-CS" w:eastAsia="zh-TW"/>
        </w:rPr>
      </w:pPr>
      <w:r w:rsidRPr="0028471E">
        <w:rPr>
          <w:rFonts w:ascii="Times New Roman" w:eastAsia="Times New Roman" w:hAnsi="Times New Roman" w:cs="Times New Roman"/>
          <w:bCs/>
          <w:szCs w:val="24"/>
          <w:lang w:val="sr-Cyrl-CS" w:eastAsia="zh-TW"/>
        </w:rPr>
        <w:t xml:space="preserve">dužan </w:t>
      </w:r>
      <w:r w:rsidRPr="0028471E">
        <w:rPr>
          <w:rFonts w:ascii="Times New Roman" w:eastAsia="Times New Roman" w:hAnsi="Times New Roman" w:cs="Times New Roman"/>
          <w:bCs/>
          <w:szCs w:val="24"/>
          <w:lang w:val="sr-Latn-CS" w:eastAsia="zh-TW"/>
        </w:rPr>
        <w:t xml:space="preserve">je </w:t>
      </w:r>
      <w:r w:rsidRPr="0028471E">
        <w:rPr>
          <w:rFonts w:ascii="Times New Roman" w:eastAsia="Times New Roman" w:hAnsi="Times New Roman" w:cs="Times New Roman"/>
          <w:bCs/>
          <w:szCs w:val="24"/>
          <w:lang w:val="sr-Cyrl-CS" w:eastAsia="zh-TW"/>
        </w:rPr>
        <w:t>da odmah pismeno obav</w:t>
      </w:r>
      <w:r w:rsidRPr="0028471E">
        <w:rPr>
          <w:rFonts w:ascii="Times New Roman" w:eastAsia="Times New Roman" w:hAnsi="Times New Roman" w:cs="Times New Roman"/>
          <w:bCs/>
          <w:szCs w:val="24"/>
          <w:lang w:val="sr-Latn-CS" w:eastAsia="zh-TW"/>
        </w:rPr>
        <w:t>ij</w:t>
      </w:r>
      <w:r w:rsidRPr="0028471E">
        <w:rPr>
          <w:rFonts w:ascii="Times New Roman" w:eastAsia="Times New Roman" w:hAnsi="Times New Roman" w:cs="Times New Roman"/>
          <w:bCs/>
          <w:szCs w:val="24"/>
          <w:lang w:val="sr-Cyrl-CS" w:eastAsia="zh-TW"/>
        </w:rPr>
        <w:t xml:space="preserve">esti </w:t>
      </w:r>
      <w:r w:rsidRPr="0028471E">
        <w:rPr>
          <w:rFonts w:ascii="Times New Roman" w:eastAsia="Times New Roman" w:hAnsi="Times New Roman" w:cs="Times New Roman"/>
          <w:bCs/>
          <w:szCs w:val="24"/>
          <w:lang w:val="sr-Latn-CS" w:eastAsia="zh-TW"/>
        </w:rPr>
        <w:t>N</w:t>
      </w:r>
      <w:r w:rsidRPr="0028471E">
        <w:rPr>
          <w:rFonts w:ascii="Times New Roman" w:eastAsia="Times New Roman" w:hAnsi="Times New Roman" w:cs="Times New Roman"/>
          <w:bCs/>
          <w:szCs w:val="24"/>
          <w:lang w:val="sr-Cyrl-CS" w:eastAsia="zh-TW"/>
        </w:rPr>
        <w:t>aručioca o okolnostima koje onemogućavaju ili otežavaju izvođenje radova, o obustavljanju radova, o m</w:t>
      </w:r>
      <w:r w:rsidRPr="0028471E">
        <w:rPr>
          <w:rFonts w:ascii="Times New Roman" w:eastAsia="Times New Roman" w:hAnsi="Times New Roman" w:cs="Times New Roman"/>
          <w:bCs/>
          <w:szCs w:val="24"/>
          <w:lang w:val="sr-Latn-CS" w:eastAsia="zh-TW"/>
        </w:rPr>
        <w:t>j</w:t>
      </w:r>
      <w:r w:rsidRPr="0028471E">
        <w:rPr>
          <w:rFonts w:ascii="Times New Roman" w:eastAsia="Times New Roman" w:hAnsi="Times New Roman" w:cs="Times New Roman"/>
          <w:bCs/>
          <w:szCs w:val="24"/>
          <w:lang w:val="sr-Cyrl-CS" w:eastAsia="zh-TW"/>
        </w:rPr>
        <w:t>erama koje preduzima za zaštitu izvedenih radova i o nastavljanju radova po prestanku smetnji zbog kojih je izvođenje radova obustavljeno</w:t>
      </w:r>
      <w:r w:rsidRPr="0028471E">
        <w:rPr>
          <w:rFonts w:ascii="Times New Roman" w:eastAsia="Times New Roman" w:hAnsi="Times New Roman" w:cs="Times New Roman"/>
          <w:bCs/>
          <w:szCs w:val="24"/>
          <w:lang w:val="sr-Latn-CS" w:eastAsia="zh-TW"/>
        </w:rPr>
        <w:t>;</w:t>
      </w:r>
    </w:p>
    <w:p w:rsidR="00B6693D" w:rsidRPr="00F70856" w:rsidRDefault="00B6693D" w:rsidP="00B6693D">
      <w:pPr>
        <w:numPr>
          <w:ilvl w:val="0"/>
          <w:numId w:val="3"/>
        </w:numPr>
        <w:spacing w:after="0" w:line="240" w:lineRule="auto"/>
        <w:jc w:val="both"/>
        <w:rPr>
          <w:rFonts w:ascii="Times New Roman" w:hAnsi="Times New Roman" w:cs="Times New Roman"/>
          <w:sz w:val="24"/>
          <w:szCs w:val="24"/>
          <w:lang w:val="sr-Latn-CS"/>
        </w:rPr>
      </w:pPr>
      <w:r w:rsidRPr="00F70856">
        <w:rPr>
          <w:rFonts w:ascii="Times New Roman" w:eastAsia="Times New Roman" w:hAnsi="Times New Roman" w:cs="Times New Roman"/>
          <w:szCs w:val="24"/>
          <w:lang w:val="sr-Cyrl-CS" w:eastAsia="zh-TW"/>
        </w:rPr>
        <w:t>da obezbijedi uredno vođenje građevinske knjige, građevinskog dnevnika i ostale</w:t>
      </w:r>
      <w:r w:rsidRPr="00F70856">
        <w:rPr>
          <w:rFonts w:ascii="Times New Roman" w:eastAsia="Times New Roman" w:hAnsi="Times New Roman" w:cs="Times New Roman"/>
          <w:szCs w:val="24"/>
          <w:lang w:val="sr-Latn-CS" w:eastAsia="zh-TW"/>
        </w:rPr>
        <w:t xml:space="preserve"> </w:t>
      </w:r>
      <w:r w:rsidRPr="00F70856">
        <w:rPr>
          <w:rFonts w:ascii="Times New Roman" w:eastAsia="Times New Roman" w:hAnsi="Times New Roman" w:cs="Times New Roman"/>
          <w:szCs w:val="24"/>
          <w:lang w:val="sr-Cyrl-CS" w:eastAsia="zh-TW"/>
        </w:rPr>
        <w:t>dokumentacije predviđene važećim propisima za ovu vrstu radova</w:t>
      </w:r>
      <w:r w:rsidRPr="00F70856">
        <w:rPr>
          <w:rFonts w:ascii="Times New Roman" w:eastAsia="Times New Roman" w:hAnsi="Times New Roman" w:cs="Times New Roman"/>
          <w:szCs w:val="24"/>
          <w:lang w:val="sr-Latn-CS" w:eastAsia="zh-TW"/>
        </w:rPr>
        <w:t>;</w:t>
      </w:r>
    </w:p>
    <w:p w:rsidR="00B6693D" w:rsidRPr="0028471E"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Latn-CS" w:eastAsia="zh-TW"/>
        </w:rPr>
        <w:t>da pri izvođenju radova čuva od oštećenja objekte trećih lica i odgovara za eventualno pričinjenu štetu nastalu njegovom krivicom;</w:t>
      </w:r>
    </w:p>
    <w:p w:rsidR="00B6693D" w:rsidRPr="0028471E"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Latn-CS" w:eastAsia="zh-TW"/>
        </w:rPr>
        <w:t xml:space="preserve">da obezbijedi dokaz </w:t>
      </w:r>
      <w:r w:rsidRPr="0028471E">
        <w:rPr>
          <w:rFonts w:ascii="Times New Roman" w:eastAsia="Times New Roman" w:hAnsi="Times New Roman" w:cs="Times New Roman"/>
          <w:szCs w:val="24"/>
          <w:lang w:val="sr-Cyrl-CS" w:eastAsia="zh-TW"/>
        </w:rPr>
        <w:t>o osiguranju za štetu o</w:t>
      </w:r>
      <w:r w:rsidRPr="0028471E">
        <w:rPr>
          <w:rFonts w:ascii="Times New Roman" w:eastAsia="Times New Roman" w:hAnsi="Times New Roman" w:cs="Times New Roman"/>
          <w:szCs w:val="24"/>
          <w:lang w:val="sr-Latn-CS" w:eastAsia="zh-TW"/>
        </w:rPr>
        <w:t>d</w:t>
      </w:r>
      <w:r w:rsidRPr="0028471E">
        <w:rPr>
          <w:rFonts w:ascii="Times New Roman" w:eastAsia="Times New Roman" w:hAnsi="Times New Roman" w:cs="Times New Roman"/>
          <w:szCs w:val="24"/>
          <w:lang w:val="sr-Cyrl-CS" w:eastAsia="zh-TW"/>
        </w:rPr>
        <w:t xml:space="preserve"> relevantnog profesionalnog rizika</w:t>
      </w:r>
      <w:r w:rsidRPr="0028471E">
        <w:rPr>
          <w:rFonts w:ascii="Times New Roman" w:eastAsia="Times New Roman" w:hAnsi="Times New Roman" w:cs="Times New Roman"/>
          <w:szCs w:val="24"/>
          <w:lang w:val="en-GB" w:eastAsia="zh-TW"/>
        </w:rPr>
        <w:t>;</w:t>
      </w:r>
    </w:p>
    <w:p w:rsidR="00B6693D" w:rsidRPr="003E4AFB"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8471E">
        <w:rPr>
          <w:rFonts w:ascii="Times New Roman" w:eastAsia="Times New Roman" w:hAnsi="Times New Roman" w:cs="Times New Roman"/>
          <w:szCs w:val="24"/>
          <w:lang w:val="sr-Cyrl-CS" w:eastAsia="zh-TW"/>
        </w:rPr>
        <w:t>da primijeni mjere zaštite na radu propisane Zakonom</w:t>
      </w:r>
      <w:r>
        <w:rPr>
          <w:rFonts w:ascii="Times New Roman" w:eastAsia="Times New Roman" w:hAnsi="Times New Roman" w:cs="Times New Roman"/>
          <w:sz w:val="24"/>
          <w:szCs w:val="24"/>
          <w:lang w:val="sr-Latn-CS" w:eastAsia="zh-TW"/>
        </w:rPr>
        <w:t>;</w:t>
      </w:r>
    </w:p>
    <w:p w:rsidR="00B6693D" w:rsidRPr="003E4AFB"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uradi projekat održavanja objekta u skladu sa propisima,</w:t>
      </w:r>
    </w:p>
    <w:p w:rsidR="00B6693D" w:rsidRPr="004F4020"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dostavi izjavu da je objekat urađen u skladu sa revidovanim glavnim pojektom kao i izjavu nadzornog organa.</w:t>
      </w:r>
    </w:p>
    <w:p w:rsidR="00B6693D" w:rsidRPr="006F4A82"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sidRPr="006F4A82">
        <w:rPr>
          <w:rFonts w:ascii="Times New Roman" w:hAnsi="Times New Roman" w:cs="Times New Roman"/>
        </w:rPr>
        <w:t>Nakon izvođenja radova izvršiti isipitivanje izvedenih elektromontažnih radova, pribaviti sertifikata o efikasnosti sistema zaštite od opasnog napona dodira i izvšiti mjerenje otpora uzemljivača priključnih trafostanica i nove TS 10/0,4 kV, 1x1000 kVA</w:t>
      </w:r>
    </w:p>
    <w:p w:rsidR="00B6693D" w:rsidRPr="006F4A82"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sidRPr="006F4A82">
        <w:rPr>
          <w:rFonts w:ascii="Times New Roman" w:hAnsi="Times New Roman" w:cs="Times New Roman"/>
        </w:rPr>
        <w:t>Nakon izvođenja radova izvšitit geodetsko snimanje i kartiranje situacije izvedenog stanja predmetnih objekata, kao i dostava podataka u paprinoj i elektronskoj formi Investitora.</w:t>
      </w:r>
    </w:p>
    <w:p w:rsidR="003E4AFB" w:rsidRPr="00C5127E" w:rsidRDefault="003E4AFB" w:rsidP="003E4AFB">
      <w:pPr>
        <w:spacing w:after="0" w:line="240" w:lineRule="auto"/>
        <w:ind w:left="720"/>
        <w:jc w:val="both"/>
        <w:rPr>
          <w:rFonts w:ascii="Times New Roman" w:eastAsia="Times New Roman" w:hAnsi="Times New Roman" w:cs="Times New Roman"/>
          <w:sz w:val="24"/>
          <w:szCs w:val="24"/>
          <w:lang w:val="sr-Cyrl-CS" w:eastAsia="zh-TW"/>
        </w:rPr>
      </w:pPr>
    </w:p>
    <w:p w:rsidR="00153D61" w:rsidRPr="0028471E" w:rsidRDefault="00153D61" w:rsidP="00153D61">
      <w:pPr>
        <w:spacing w:after="0" w:line="240" w:lineRule="auto"/>
        <w:ind w:left="720"/>
        <w:jc w:val="both"/>
        <w:rPr>
          <w:rFonts w:ascii="Times New Roman" w:eastAsia="Times New Roman" w:hAnsi="Times New Roman" w:cs="Times New Roman"/>
          <w:sz w:val="10"/>
          <w:szCs w:val="24"/>
          <w:lang w:val="sr-Cyrl-CS" w:eastAsia="zh-TW"/>
        </w:rPr>
      </w:pPr>
    </w:p>
    <w:p w:rsidR="000015CE" w:rsidRPr="0028471E" w:rsidRDefault="00153D61" w:rsidP="00153D61">
      <w:pPr>
        <w:spacing w:after="0" w:line="240" w:lineRule="auto"/>
        <w:ind w:left="720"/>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003E4AFB">
        <w:rPr>
          <w:rFonts w:ascii="Times New Roman" w:hAnsi="Times New Roman" w:cs="Times New Roman"/>
          <w:b/>
          <w:color w:val="000000"/>
          <w:sz w:val="24"/>
          <w:szCs w:val="24"/>
          <w:lang w:val="pl-PL"/>
        </w:rPr>
        <w:t xml:space="preserve">                     Član 9</w:t>
      </w:r>
      <w:r w:rsidRPr="0028471E">
        <w:rPr>
          <w:rFonts w:ascii="Times New Roman" w:hAnsi="Times New Roman" w:cs="Times New Roman"/>
          <w:b/>
          <w:color w:val="000000"/>
          <w:sz w:val="24"/>
          <w:szCs w:val="24"/>
          <w:lang w:val="pl-PL"/>
        </w:rPr>
        <w:t>.</w:t>
      </w:r>
    </w:p>
    <w:p w:rsidR="00D57326" w:rsidRPr="00200990" w:rsidRDefault="000015CE" w:rsidP="00200990">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szCs w:val="24"/>
          <w:lang w:val="sr-Cyrl-CS"/>
        </w:rPr>
        <w:t>Naručilac</w:t>
      </w:r>
      <w:r w:rsidR="00D57326" w:rsidRPr="0028471E">
        <w:rPr>
          <w:rFonts w:ascii="Times New Roman" w:eastAsia="Times New Roman" w:hAnsi="Times New Roman" w:cs="Times New Roman"/>
          <w:bCs/>
          <w:szCs w:val="24"/>
          <w:lang w:val="sr-Cyrl-CS"/>
        </w:rPr>
        <w:t xml:space="preserve"> se obavezuje:</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 xml:space="preserve">da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 xml:space="preserve">zvođača </w:t>
      </w:r>
      <w:r w:rsidRPr="0028471E">
        <w:rPr>
          <w:rFonts w:ascii="Times New Roman" w:eastAsia="Times New Roman" w:hAnsi="Times New Roman" w:cs="Times New Roman"/>
          <w:bCs/>
          <w:szCs w:val="24"/>
        </w:rPr>
        <w:t xml:space="preserve">u što kraćem roku </w:t>
      </w:r>
      <w:r w:rsidRPr="0028471E">
        <w:rPr>
          <w:rFonts w:ascii="Times New Roman" w:eastAsia="Times New Roman" w:hAnsi="Times New Roman" w:cs="Times New Roman"/>
          <w:bCs/>
          <w:szCs w:val="24"/>
          <w:lang w:val="sr-Cyrl-CS"/>
        </w:rPr>
        <w:t>uvede u posao</w:t>
      </w:r>
      <w:r w:rsidRPr="0028471E">
        <w:rPr>
          <w:rFonts w:ascii="Times New Roman" w:eastAsia="Times New Roman" w:hAnsi="Times New Roman" w:cs="Times New Roman"/>
          <w:bCs/>
          <w:szCs w:val="24"/>
          <w:lang w:val="sr-Latn-CS"/>
        </w:rPr>
        <w:t>. P</w:t>
      </w:r>
      <w:r w:rsidRPr="0028471E">
        <w:rPr>
          <w:rFonts w:ascii="Times New Roman" w:eastAsia="Times New Roman" w:hAnsi="Times New Roman" w:cs="Times New Roman"/>
          <w:bCs/>
          <w:szCs w:val="24"/>
          <w:lang w:val="sr-Cyrl-CS"/>
        </w:rPr>
        <w:t>od uvođenjem u posao podrazumijeva se obezbeđenje potrebnih uslova za nesmetano izvođenje radova;</w:t>
      </w:r>
    </w:p>
    <w:p w:rsidR="00E277A9" w:rsidRPr="0028471E" w:rsidRDefault="00E277A9"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 xml:space="preserve">da Izvođača o datumu uvođenja u posao obavijesti </w:t>
      </w:r>
      <w:r w:rsidR="009C4142" w:rsidRPr="0028471E">
        <w:rPr>
          <w:rFonts w:ascii="Times New Roman" w:eastAsia="Times New Roman" w:hAnsi="Times New Roman" w:cs="Times New Roman"/>
          <w:bCs/>
          <w:szCs w:val="24"/>
          <w:lang w:val="sr-Latn-CS"/>
        </w:rPr>
        <w:t>najkasnije deset dana prije od dana uvođenja Izvođača u posao</w:t>
      </w:r>
      <w:r w:rsidR="00D10938" w:rsidRPr="0028471E">
        <w:rPr>
          <w:rFonts w:ascii="Times New Roman" w:eastAsia="Times New Roman" w:hAnsi="Times New Roman" w:cs="Times New Roman"/>
          <w:bCs/>
          <w:szCs w:val="24"/>
          <w:lang w:val="sr-Latn-CS"/>
        </w:rPr>
        <w:t>;</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da obezbijedi Izvođaču pravo pristupa gradilištu (predaja gradilišta);</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da preda izvođaču Rješenje o imenovanju nadzornog organa</w:t>
      </w:r>
    </w:p>
    <w:p w:rsidR="000015CE" w:rsidRPr="0028471E" w:rsidRDefault="000015CE" w:rsidP="0012056D">
      <w:pPr>
        <w:numPr>
          <w:ilvl w:val="0"/>
          <w:numId w:val="4"/>
        </w:num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Cyrl-CS"/>
        </w:rPr>
        <w:t>da obezbijedi stručno vršenje nadzora nad izv</w:t>
      </w:r>
      <w:r w:rsidRPr="0028471E">
        <w:rPr>
          <w:rFonts w:ascii="Times New Roman" w:eastAsia="Times New Roman" w:hAnsi="Times New Roman" w:cs="Times New Roman"/>
          <w:szCs w:val="24"/>
          <w:lang w:val="sr-Latn-CS"/>
        </w:rPr>
        <w:t>ođenjem</w:t>
      </w:r>
      <w:r w:rsidRPr="0028471E">
        <w:rPr>
          <w:rFonts w:ascii="Times New Roman" w:eastAsia="Times New Roman" w:hAnsi="Times New Roman" w:cs="Times New Roman"/>
          <w:szCs w:val="24"/>
          <w:lang w:val="sr-Cyrl-CS"/>
        </w:rPr>
        <w:t xml:space="preserve"> radova, odnosno da prati realizaciju izvršenja radova i prisustvuje primopredaji radova</w:t>
      </w:r>
      <w:r w:rsidRPr="0028471E">
        <w:rPr>
          <w:rFonts w:ascii="Times New Roman" w:eastAsia="Times New Roman" w:hAnsi="Times New Roman" w:cs="Times New Roman"/>
          <w:szCs w:val="24"/>
          <w:lang w:val="sr-Latn-CS"/>
        </w:rPr>
        <w:t>;</w:t>
      </w:r>
    </w:p>
    <w:p w:rsidR="000015CE" w:rsidRPr="0028471E" w:rsidRDefault="009C4142" w:rsidP="0012056D">
      <w:pPr>
        <w:numPr>
          <w:ilvl w:val="0"/>
          <w:numId w:val="4"/>
        </w:num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Latn-CS"/>
        </w:rPr>
        <w:t>da izvrši</w:t>
      </w:r>
      <w:r w:rsidR="000015CE" w:rsidRPr="0028471E">
        <w:rPr>
          <w:rFonts w:ascii="Times New Roman" w:eastAsia="Times New Roman" w:hAnsi="Times New Roman" w:cs="Times New Roman"/>
          <w:szCs w:val="24"/>
          <w:lang w:val="sr-Latn-CS"/>
        </w:rPr>
        <w:t xml:space="preserve"> plaćanja prema Izvođaču prema načinu i uslovima kako je to utvrđ</w:t>
      </w:r>
      <w:r w:rsidRPr="0028471E">
        <w:rPr>
          <w:rFonts w:ascii="Times New Roman" w:eastAsia="Times New Roman" w:hAnsi="Times New Roman" w:cs="Times New Roman"/>
          <w:szCs w:val="24"/>
          <w:lang w:val="sr-Latn-CS"/>
        </w:rPr>
        <w:t>e</w:t>
      </w:r>
      <w:r w:rsidR="000015CE" w:rsidRPr="0028471E">
        <w:rPr>
          <w:rFonts w:ascii="Times New Roman" w:eastAsia="Times New Roman" w:hAnsi="Times New Roman" w:cs="Times New Roman"/>
          <w:szCs w:val="24"/>
          <w:lang w:val="sr-Latn-CS"/>
        </w:rPr>
        <w:t>no odredbama ovog Ugovora.</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Cyrl-CS"/>
        </w:rPr>
        <w:lastRenderedPageBreak/>
        <w:t xml:space="preserve">da na zahtjev </w:t>
      </w:r>
      <w:r w:rsidRPr="0028471E">
        <w:rPr>
          <w:rFonts w:ascii="Times New Roman" w:eastAsia="Times New Roman" w:hAnsi="Times New Roman" w:cs="Times New Roman"/>
          <w:szCs w:val="24"/>
          <w:lang w:val="sr-Latn-CS"/>
        </w:rPr>
        <w:t xml:space="preserve">Izvođača </w:t>
      </w:r>
      <w:r w:rsidRPr="0028471E">
        <w:rPr>
          <w:rFonts w:ascii="Times New Roman" w:eastAsia="Times New Roman" w:hAnsi="Times New Roman" w:cs="Times New Roman"/>
          <w:szCs w:val="24"/>
          <w:lang w:val="sr-Cyrl-CS"/>
        </w:rPr>
        <w:t xml:space="preserve">obezbijedi </w:t>
      </w:r>
      <w:r w:rsidRPr="0028471E">
        <w:rPr>
          <w:rFonts w:ascii="Times New Roman" w:eastAsia="Times New Roman" w:hAnsi="Times New Roman" w:cs="Times New Roman"/>
          <w:szCs w:val="24"/>
          <w:lang w:val="sr-Latn-CS"/>
        </w:rPr>
        <w:t xml:space="preserve">odgovorno lice ili neko drugo lice </w:t>
      </w:r>
      <w:r w:rsidRPr="0028471E">
        <w:rPr>
          <w:rFonts w:ascii="Times New Roman" w:eastAsia="Times New Roman" w:hAnsi="Times New Roman" w:cs="Times New Roman"/>
          <w:szCs w:val="24"/>
          <w:lang w:val="sr-Cyrl-CS"/>
        </w:rPr>
        <w:t>radi razjašnjenja pojedinih detalja, ako ih sam ne može razjasniti</w:t>
      </w:r>
      <w:r w:rsidRPr="0028471E">
        <w:rPr>
          <w:rFonts w:ascii="Times New Roman" w:eastAsia="Times New Roman" w:hAnsi="Times New Roman" w:cs="Times New Roman"/>
          <w:szCs w:val="24"/>
          <w:lang w:val="sr-Latn-CS"/>
        </w:rPr>
        <w:t>.</w:t>
      </w:r>
    </w:p>
    <w:p w:rsidR="000015CE" w:rsidRPr="005D68CF" w:rsidRDefault="000015CE" w:rsidP="000015CE">
      <w:pPr>
        <w:spacing w:after="0" w:line="240" w:lineRule="auto"/>
        <w:rPr>
          <w:rFonts w:ascii="Times New Roman" w:hAnsi="Times New Roman" w:cs="Times New Roman"/>
          <w:b/>
          <w:color w:val="000000"/>
          <w:sz w:val="8"/>
          <w:szCs w:val="24"/>
          <w:lang w:val="pl-PL"/>
        </w:rPr>
      </w:pPr>
    </w:p>
    <w:p w:rsidR="00EE50D7" w:rsidRDefault="00EE50D7" w:rsidP="000015CE">
      <w:pPr>
        <w:spacing w:after="0" w:line="240" w:lineRule="auto"/>
        <w:jc w:val="center"/>
        <w:rPr>
          <w:rFonts w:ascii="Times New Roman" w:hAnsi="Times New Roman" w:cs="Times New Roman"/>
          <w:b/>
          <w:color w:val="000000"/>
          <w:szCs w:val="24"/>
          <w:lang w:val="pl-PL"/>
        </w:rPr>
      </w:pPr>
    </w:p>
    <w:p w:rsidR="000015CE" w:rsidRPr="0028471E" w:rsidRDefault="003E4AFB"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t>Član 10</w:t>
      </w:r>
      <w:r w:rsidR="000015CE" w:rsidRPr="0028471E">
        <w:rPr>
          <w:rFonts w:ascii="Times New Roman" w:hAnsi="Times New Roman" w:cs="Times New Roman"/>
          <w:b/>
          <w:color w:val="000000"/>
          <w:szCs w:val="24"/>
          <w:lang w:val="pl-PL"/>
        </w:rPr>
        <w:t>.</w:t>
      </w:r>
    </w:p>
    <w:p w:rsidR="0061121C" w:rsidRDefault="000015CE" w:rsidP="00E50F00">
      <w:p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Latn-CS"/>
        </w:rPr>
        <w:t xml:space="preserve">Ugovorne strane su dužne srazmjerno svojim obavezama </w:t>
      </w:r>
      <w:r w:rsidRPr="0028471E">
        <w:rPr>
          <w:rFonts w:ascii="Times New Roman" w:eastAsia="Times New Roman" w:hAnsi="Times New Roman" w:cs="Times New Roman"/>
          <w:szCs w:val="24"/>
          <w:lang w:val="sr-Cyrl-CS"/>
        </w:rPr>
        <w:t>da na gradilištu preduzima</w:t>
      </w:r>
      <w:r w:rsidRPr="0028471E">
        <w:rPr>
          <w:rFonts w:ascii="Times New Roman" w:eastAsia="Times New Roman" w:hAnsi="Times New Roman" w:cs="Times New Roman"/>
          <w:szCs w:val="24"/>
          <w:lang w:val="sr-Latn-CS"/>
        </w:rPr>
        <w:t xml:space="preserve">ju </w:t>
      </w:r>
      <w:r w:rsidRPr="0028471E">
        <w:rPr>
          <w:rFonts w:ascii="Times New Roman" w:eastAsia="Times New Roman" w:hAnsi="Times New Roman" w:cs="Times New Roman"/>
          <w:szCs w:val="24"/>
          <w:lang w:val="sr-Cyrl-CS"/>
        </w:rPr>
        <w:t xml:space="preserve"> m</w:t>
      </w:r>
      <w:r w:rsidRPr="0028471E">
        <w:rPr>
          <w:rFonts w:ascii="Times New Roman" w:eastAsia="Times New Roman" w:hAnsi="Times New Roman" w:cs="Times New Roman"/>
          <w:szCs w:val="24"/>
          <w:lang w:val="sr-Latn-CS"/>
        </w:rPr>
        <w:t>j</w:t>
      </w:r>
      <w:r w:rsidRPr="0028471E">
        <w:rPr>
          <w:rFonts w:ascii="Times New Roman" w:eastAsia="Times New Roman" w:hAnsi="Times New Roman" w:cs="Times New Roman"/>
          <w:szCs w:val="24"/>
          <w:lang w:val="sr-Cyrl-CS"/>
        </w:rPr>
        <w:t xml:space="preserve">ere radi obezbeđenja sigurnosti objekta ili radova, opreme, uređaja i instalacija, </w:t>
      </w:r>
      <w:r w:rsidRPr="0028471E">
        <w:rPr>
          <w:rFonts w:ascii="Times New Roman" w:eastAsia="Times New Roman" w:hAnsi="Times New Roman" w:cs="Times New Roman"/>
          <w:szCs w:val="24"/>
          <w:lang w:val="sr-Latn-CS"/>
        </w:rPr>
        <w:t>zaposlenih</w:t>
      </w:r>
      <w:r w:rsidRPr="0028471E">
        <w:rPr>
          <w:rFonts w:ascii="Times New Roman" w:eastAsia="Times New Roman" w:hAnsi="Times New Roman" w:cs="Times New Roman"/>
          <w:szCs w:val="24"/>
          <w:lang w:val="sr-Cyrl-CS"/>
        </w:rPr>
        <w:t>, prolaznika</w:t>
      </w:r>
      <w:r w:rsidRPr="0028471E">
        <w:rPr>
          <w:rFonts w:ascii="Times New Roman" w:eastAsia="Times New Roman" w:hAnsi="Times New Roman" w:cs="Times New Roman"/>
          <w:szCs w:val="24"/>
          <w:lang w:val="sr-Latn-CS"/>
        </w:rPr>
        <w:t xml:space="preserve"> </w:t>
      </w:r>
      <w:r w:rsidRPr="0028471E">
        <w:rPr>
          <w:rFonts w:ascii="Times New Roman" w:eastAsia="Times New Roman" w:hAnsi="Times New Roman" w:cs="Times New Roman"/>
          <w:szCs w:val="24"/>
          <w:lang w:val="sr-Cyrl-CS"/>
        </w:rPr>
        <w:t>i okoline.</w:t>
      </w:r>
    </w:p>
    <w:p w:rsidR="00866C49" w:rsidRPr="005D68CF" w:rsidRDefault="00866C49" w:rsidP="00E50F00">
      <w:pPr>
        <w:spacing w:after="0" w:line="240" w:lineRule="auto"/>
        <w:jc w:val="both"/>
        <w:rPr>
          <w:rFonts w:ascii="Times New Roman" w:eastAsia="Times New Roman" w:hAnsi="Times New Roman" w:cs="Times New Roman"/>
          <w:szCs w:val="24"/>
          <w:lang w:val="sr-Cyrl-CS"/>
        </w:rPr>
      </w:pPr>
    </w:p>
    <w:p w:rsidR="000015CE" w:rsidRPr="0028471E" w:rsidRDefault="003E4AFB" w:rsidP="000015CE">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Član 11</w:t>
      </w:r>
      <w:r w:rsidR="000015CE" w:rsidRPr="0028471E">
        <w:rPr>
          <w:rFonts w:ascii="Times New Roman" w:eastAsia="Times New Roman" w:hAnsi="Times New Roman" w:cs="Times New Roman"/>
          <w:b/>
          <w:szCs w:val="24"/>
        </w:rPr>
        <w:t>.</w:t>
      </w:r>
    </w:p>
    <w:p w:rsidR="000015CE" w:rsidRPr="0028471E" w:rsidRDefault="000015CE" w:rsidP="00E50F00">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Ako Izvođač svojom krivicom dovede u pitanje rok i završetak objekta iz člana 1 ovog ugovora i u ugovorenom roku njegovog završetka ili od strane Naručioca produženom roku, tada Naručilac ima pravo da sve, ili dio preostalih neizvršenih radova oduzme Izvođaču i bez njegove posebne saglasnosti ustupi  na izvođenje drugom izvođaču.</w:t>
      </w:r>
    </w:p>
    <w:p w:rsidR="0037542C" w:rsidRPr="00F70856" w:rsidRDefault="000015CE" w:rsidP="00F70856">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Eventualne razlike između ugovorene cijene oduzetih radova i cijene ugovorene sa drugim iz</w:t>
      </w:r>
      <w:r w:rsidR="00F70856">
        <w:rPr>
          <w:rFonts w:ascii="Times New Roman" w:hAnsi="Times New Roman" w:cs="Times New Roman"/>
          <w:color w:val="000000"/>
          <w:szCs w:val="24"/>
          <w:lang w:val="pl-PL"/>
        </w:rPr>
        <w:t>vođačem, snosi Izvođač.</w:t>
      </w:r>
    </w:p>
    <w:p w:rsidR="000015CE" w:rsidRPr="0028471E" w:rsidRDefault="003E4AFB" w:rsidP="00153D61">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12</w:t>
      </w:r>
      <w:r w:rsidR="00153D61" w:rsidRPr="0028471E">
        <w:rPr>
          <w:rFonts w:ascii="Times New Roman" w:hAnsi="Times New Roman" w:cs="Times New Roman"/>
          <w:b/>
          <w:szCs w:val="24"/>
          <w:lang w:val="pl-PL"/>
        </w:rPr>
        <w:t>.</w:t>
      </w:r>
    </w:p>
    <w:p w:rsidR="003E4AFB" w:rsidRPr="00200990" w:rsidRDefault="000015CE" w:rsidP="000015CE">
      <w:pPr>
        <w:spacing w:after="0" w:line="240" w:lineRule="auto"/>
        <w:jc w:val="both"/>
        <w:rPr>
          <w:rFonts w:ascii="Times New Roman" w:hAnsi="Times New Roman" w:cs="Times New Roman"/>
          <w:szCs w:val="24"/>
          <w:lang w:val="pl-PL"/>
        </w:rPr>
      </w:pPr>
      <w:r w:rsidRPr="003E4AFB">
        <w:rPr>
          <w:rFonts w:ascii="Times New Roman" w:hAnsi="Times New Roman" w:cs="Times New Roman"/>
          <w:szCs w:val="24"/>
          <w:lang w:val="pl-PL"/>
        </w:rPr>
        <w:t>G</w:t>
      </w:r>
      <w:r w:rsidR="00544EEB" w:rsidRPr="003E4AFB">
        <w:rPr>
          <w:rFonts w:ascii="Times New Roman" w:hAnsi="Times New Roman" w:cs="Times New Roman"/>
          <w:szCs w:val="24"/>
          <w:lang w:val="pl-PL"/>
        </w:rPr>
        <w:t>arantni rok za</w:t>
      </w:r>
      <w:r w:rsidRPr="003E4AFB">
        <w:rPr>
          <w:rFonts w:ascii="Times New Roman" w:hAnsi="Times New Roman" w:cs="Times New Roman"/>
          <w:szCs w:val="24"/>
          <w:lang w:val="pl-PL"/>
        </w:rPr>
        <w:t xml:space="preserve"> ugrađeni materijal</w:t>
      </w:r>
      <w:r w:rsidR="00544EEB" w:rsidRPr="003E4AFB">
        <w:rPr>
          <w:rFonts w:ascii="Times New Roman" w:hAnsi="Times New Roman" w:cs="Times New Roman"/>
          <w:szCs w:val="24"/>
          <w:lang w:val="pl-PL"/>
        </w:rPr>
        <w:t xml:space="preserve"> i opremu</w:t>
      </w:r>
      <w:r w:rsidRPr="003E4AFB">
        <w:rPr>
          <w:rFonts w:ascii="Times New Roman" w:hAnsi="Times New Roman" w:cs="Times New Roman"/>
          <w:szCs w:val="24"/>
          <w:lang w:val="pl-PL"/>
        </w:rPr>
        <w:t xml:space="preserve"> je </w:t>
      </w:r>
      <w:r w:rsidR="00A73BC7">
        <w:rPr>
          <w:rFonts w:ascii="Times New Roman" w:hAnsi="Times New Roman" w:cs="Times New Roman"/>
          <w:szCs w:val="24"/>
          <w:lang w:val="pl-PL"/>
        </w:rPr>
        <w:t>______</w:t>
      </w:r>
      <w:r w:rsidR="004B16A6" w:rsidRPr="003E4AFB">
        <w:rPr>
          <w:rFonts w:ascii="Times New Roman" w:hAnsi="Times New Roman" w:cs="Times New Roman"/>
          <w:szCs w:val="24"/>
          <w:lang w:val="pl-PL"/>
        </w:rPr>
        <w:t xml:space="preserve"> a za izvedene radove </w:t>
      </w:r>
      <w:r w:rsidR="009C07A4" w:rsidRPr="003E4AFB">
        <w:rPr>
          <w:rFonts w:ascii="Times New Roman" w:hAnsi="Times New Roman" w:cs="Times New Roman"/>
          <w:szCs w:val="24"/>
          <w:lang w:val="pl-PL"/>
        </w:rPr>
        <w:t xml:space="preserve">iznosi </w:t>
      </w:r>
      <w:r w:rsidR="00A73BC7">
        <w:rPr>
          <w:rFonts w:ascii="Times New Roman" w:hAnsi="Times New Roman" w:cs="Times New Roman"/>
          <w:szCs w:val="24"/>
          <w:lang w:val="pl-PL"/>
        </w:rPr>
        <w:t>minimum 10</w:t>
      </w:r>
      <w:r w:rsidR="004B16A6" w:rsidRPr="003E4AFB">
        <w:rPr>
          <w:rFonts w:ascii="Times New Roman" w:hAnsi="Times New Roman" w:cs="Times New Roman"/>
          <w:szCs w:val="24"/>
          <w:lang w:val="pl-PL"/>
        </w:rPr>
        <w:t xml:space="preserve"> godine </w:t>
      </w:r>
      <w:r w:rsidR="00C243B5" w:rsidRPr="003E4AFB">
        <w:rPr>
          <w:rFonts w:ascii="Times New Roman" w:hAnsi="Times New Roman" w:cs="Times New Roman"/>
          <w:szCs w:val="24"/>
          <w:lang w:val="pl-PL"/>
        </w:rPr>
        <w:t>i</w:t>
      </w:r>
      <w:r w:rsidRPr="003E4AFB">
        <w:rPr>
          <w:rFonts w:ascii="Times New Roman" w:hAnsi="Times New Roman" w:cs="Times New Roman"/>
          <w:szCs w:val="24"/>
          <w:lang w:val="pl-PL"/>
        </w:rPr>
        <w:t xml:space="preserve"> počinje teći od dana primopredaje radova odnosno potpisiva</w:t>
      </w:r>
      <w:r w:rsidR="00200990">
        <w:rPr>
          <w:rFonts w:ascii="Times New Roman" w:hAnsi="Times New Roman" w:cs="Times New Roman"/>
          <w:szCs w:val="24"/>
          <w:lang w:val="pl-PL"/>
        </w:rPr>
        <w:t>nja zapisnika o predaji radova.</w:t>
      </w:r>
    </w:p>
    <w:p w:rsidR="000015CE" w:rsidRPr="0028471E" w:rsidRDefault="000015CE" w:rsidP="000015CE">
      <w:pPr>
        <w:spacing w:after="0" w:line="240" w:lineRule="auto"/>
        <w:jc w:val="both"/>
        <w:rPr>
          <w:rFonts w:ascii="Times New Roman" w:hAnsi="Times New Roman" w:cs="Times New Roman"/>
          <w:szCs w:val="24"/>
          <w:lang w:val="pl-PL"/>
        </w:rPr>
      </w:pPr>
      <w:r w:rsidRPr="0028471E">
        <w:rPr>
          <w:rFonts w:ascii="Times New Roman" w:hAnsi="Times New Roman" w:cs="Times New Roman"/>
          <w:szCs w:val="24"/>
          <w:lang w:val="pl-PL"/>
        </w:rPr>
        <w:t>Izvođač je dužan da u garantnom roku otkloni o svom trošku sve nedostatke na objektu, koji su nastupili zbog toga što se Izvođač nije pridržavao svojih obaveza u pogledu kval</w:t>
      </w:r>
      <w:r w:rsidR="00D57326" w:rsidRPr="0028471E">
        <w:rPr>
          <w:rFonts w:ascii="Times New Roman" w:hAnsi="Times New Roman" w:cs="Times New Roman"/>
          <w:szCs w:val="24"/>
          <w:lang w:val="pl-PL"/>
        </w:rPr>
        <w:t>iteta radova</w:t>
      </w:r>
      <w:r w:rsidR="00544EEB">
        <w:rPr>
          <w:rFonts w:ascii="Times New Roman" w:hAnsi="Times New Roman" w:cs="Times New Roman"/>
          <w:szCs w:val="24"/>
          <w:lang w:val="pl-PL"/>
        </w:rPr>
        <w:t>, opreme</w:t>
      </w:r>
      <w:r w:rsidR="00D57326" w:rsidRPr="0028471E">
        <w:rPr>
          <w:rFonts w:ascii="Times New Roman" w:hAnsi="Times New Roman" w:cs="Times New Roman"/>
          <w:szCs w:val="24"/>
          <w:lang w:val="pl-PL"/>
        </w:rPr>
        <w:t xml:space="preserve"> i materijala. </w:t>
      </w:r>
      <w:r w:rsidRPr="0028471E">
        <w:rPr>
          <w:rFonts w:ascii="Times New Roman" w:hAnsi="Times New Roman" w:cs="Times New Roman"/>
          <w:szCs w:val="24"/>
          <w:lang w:val="pl-PL"/>
        </w:rPr>
        <w:t>Ako Izvođač ne otloni nedostatke u primjerenom roku koji mu je ostavljen, Naručilac ima pravo da te nedostatke otloni sam ili angažovanjem drugog lica, na račun Izvođača, s tim što je pri tom dužan da postupa sa pažnjom dobrog privrednika.</w:t>
      </w:r>
    </w:p>
    <w:p w:rsidR="000015CE" w:rsidRPr="0028471E" w:rsidRDefault="000015CE" w:rsidP="000015CE">
      <w:pPr>
        <w:spacing w:after="0" w:line="240" w:lineRule="auto"/>
        <w:jc w:val="both"/>
        <w:rPr>
          <w:rFonts w:ascii="Times New Roman" w:hAnsi="Times New Roman" w:cs="Times New Roman"/>
          <w:sz w:val="14"/>
          <w:szCs w:val="24"/>
          <w:lang w:val="pl-PL"/>
        </w:rPr>
      </w:pPr>
    </w:p>
    <w:p w:rsidR="000015CE" w:rsidRDefault="000015CE" w:rsidP="000015CE">
      <w:pPr>
        <w:spacing w:after="0" w:line="240" w:lineRule="auto"/>
        <w:jc w:val="both"/>
        <w:rPr>
          <w:rFonts w:ascii="Times New Roman" w:hAnsi="Times New Roman" w:cs="Times New Roman"/>
          <w:szCs w:val="24"/>
          <w:lang w:val="pl-PL"/>
        </w:rPr>
      </w:pPr>
      <w:r w:rsidRPr="0028471E">
        <w:rPr>
          <w:rFonts w:ascii="Times New Roman" w:hAnsi="Times New Roman" w:cs="Times New Roman"/>
          <w:szCs w:val="24"/>
          <w:lang w:val="pl-PL"/>
        </w:rPr>
        <w:t>Izvođač nije dužan da otloni nedostatke koji su nastali kao posledica nemara, nepažnje, nestručnog rukovanja i upotrebe, odnosno nenamjesnog korišćenja objekta od strane Naručioca ili trećih lica.</w:t>
      </w:r>
    </w:p>
    <w:p w:rsidR="0061121C" w:rsidRPr="00866C49" w:rsidRDefault="0061121C" w:rsidP="000015CE">
      <w:pPr>
        <w:spacing w:after="0" w:line="240" w:lineRule="auto"/>
        <w:jc w:val="both"/>
        <w:rPr>
          <w:rFonts w:ascii="Times New Roman" w:hAnsi="Times New Roman" w:cs="Times New Roman"/>
          <w:sz w:val="12"/>
          <w:szCs w:val="24"/>
          <w:lang w:val="pl-PL"/>
        </w:rPr>
      </w:pPr>
    </w:p>
    <w:p w:rsidR="000015CE" w:rsidRPr="0028471E" w:rsidRDefault="00A879FB"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13</w:t>
      </w:r>
      <w:r w:rsidR="000015CE" w:rsidRPr="0028471E">
        <w:rPr>
          <w:rFonts w:ascii="Times New Roman" w:hAnsi="Times New Roman" w:cs="Times New Roman"/>
          <w:b/>
          <w:szCs w:val="24"/>
          <w:lang w:val="pl-PL"/>
        </w:rPr>
        <w:t>.</w:t>
      </w:r>
    </w:p>
    <w:p w:rsidR="000015CE" w:rsidRPr="0028471E" w:rsidRDefault="000015CE" w:rsidP="000015CE">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0015CE" w:rsidRPr="009C07A4" w:rsidRDefault="000015CE" w:rsidP="009C07A4">
      <w:pPr>
        <w:pStyle w:val="BodyText"/>
        <w:tabs>
          <w:tab w:val="left" w:pos="0"/>
        </w:tabs>
        <w:rPr>
          <w:color w:val="000000"/>
          <w:szCs w:val="24"/>
          <w:lang w:val="pl-PL"/>
        </w:rPr>
      </w:pPr>
      <w:r w:rsidRPr="0028471E">
        <w:rPr>
          <w:color w:val="000000"/>
          <w:szCs w:val="24"/>
          <w:lang w:val="pl-PL"/>
        </w:rPr>
        <w:t>Nadzorni organ nema pravo da oslobodi Izvođača od bilo koje njegove dužnosti ili obaveze iz ugovora ukoliko za to ne dobije pisano ovlašćenje od Naručioca</w:t>
      </w:r>
      <w:r w:rsidR="00D57326" w:rsidRPr="0028471E">
        <w:rPr>
          <w:color w:val="000000"/>
          <w:szCs w:val="24"/>
          <w:lang w:val="pl-PL"/>
        </w:rPr>
        <w:t xml:space="preserve">. </w:t>
      </w:r>
      <w:r w:rsidRPr="0028471E">
        <w:rPr>
          <w:color w:val="000000"/>
          <w:szCs w:val="24"/>
          <w:lang w:val="pl-PL"/>
        </w:rPr>
        <w:t>Postojanje nadzornog organa i njegovi propusti u vršenju stručnog nadzora ne oslobađaju Izvođača od njegove obaveze i odgovornosti za kvalitetno i pravilno izvođenje radova.</w:t>
      </w:r>
    </w:p>
    <w:p w:rsidR="000015CE" w:rsidRPr="0028471E" w:rsidRDefault="000015CE" w:rsidP="000015CE">
      <w:pPr>
        <w:spacing w:after="0" w:line="240" w:lineRule="auto"/>
        <w:jc w:val="center"/>
        <w:rPr>
          <w:rFonts w:ascii="Times New Roman" w:hAnsi="Times New Roman" w:cs="Times New Roman"/>
          <w:b/>
          <w:color w:val="000000"/>
          <w:szCs w:val="24"/>
          <w:lang w:val="pl-PL"/>
        </w:rPr>
      </w:pPr>
      <w:r w:rsidRPr="0028471E">
        <w:rPr>
          <w:rFonts w:ascii="Times New Roman" w:hAnsi="Times New Roman" w:cs="Times New Roman"/>
          <w:b/>
          <w:color w:val="000000"/>
          <w:szCs w:val="24"/>
          <w:lang w:val="pl-PL"/>
        </w:rPr>
        <w:t>Član 1</w:t>
      </w:r>
      <w:r w:rsidR="00A879FB">
        <w:rPr>
          <w:rFonts w:ascii="Times New Roman" w:hAnsi="Times New Roman" w:cs="Times New Roman"/>
          <w:b/>
          <w:color w:val="000000"/>
          <w:szCs w:val="24"/>
          <w:lang w:val="pl-PL"/>
        </w:rPr>
        <w:t>4</w:t>
      </w:r>
      <w:r w:rsidRPr="0028471E">
        <w:rPr>
          <w:rFonts w:ascii="Times New Roman" w:hAnsi="Times New Roman" w:cs="Times New Roman"/>
          <w:b/>
          <w:color w:val="000000"/>
          <w:szCs w:val="24"/>
          <w:lang w:val="pl-PL"/>
        </w:rPr>
        <w:t>.</w:t>
      </w:r>
    </w:p>
    <w:p w:rsidR="00F37250" w:rsidRPr="00322729" w:rsidRDefault="000015CE" w:rsidP="00322729">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Izvođač je dužan da, u vezi sa građenjem objekta koji je predmet ovog ugovora, uredno i po  propisima koji važe u sjedištu Naručioca vodi prop</w:t>
      </w:r>
      <w:r w:rsidR="00322729">
        <w:rPr>
          <w:rFonts w:ascii="Times New Roman" w:hAnsi="Times New Roman" w:cs="Times New Roman"/>
          <w:color w:val="000000"/>
          <w:szCs w:val="24"/>
          <w:lang w:val="it-IT"/>
        </w:rPr>
        <w:t>isanu gradilišnu dokumentaciju.</w:t>
      </w:r>
    </w:p>
    <w:p w:rsidR="00F70856" w:rsidRDefault="00F70856" w:rsidP="000015CE">
      <w:pPr>
        <w:tabs>
          <w:tab w:val="left" w:pos="144"/>
        </w:tabs>
        <w:spacing w:after="0" w:line="240" w:lineRule="auto"/>
        <w:jc w:val="center"/>
        <w:rPr>
          <w:rFonts w:ascii="Times New Roman" w:hAnsi="Times New Roman" w:cs="Times New Roman"/>
          <w:b/>
          <w:color w:val="000000"/>
          <w:szCs w:val="24"/>
          <w:lang w:val="it-IT"/>
        </w:rPr>
      </w:pPr>
    </w:p>
    <w:p w:rsidR="000015CE" w:rsidRPr="0028471E" w:rsidRDefault="00A879FB" w:rsidP="000015CE">
      <w:pPr>
        <w:tabs>
          <w:tab w:val="left" w:pos="144"/>
        </w:tabs>
        <w:spacing w:after="0" w:line="240" w:lineRule="auto"/>
        <w:jc w:val="center"/>
        <w:rPr>
          <w:rFonts w:ascii="Times New Roman" w:hAnsi="Times New Roman" w:cs="Times New Roman"/>
          <w:b/>
          <w:color w:val="000000"/>
          <w:szCs w:val="24"/>
          <w:lang w:val="it-IT"/>
        </w:rPr>
      </w:pPr>
      <w:r>
        <w:rPr>
          <w:rFonts w:ascii="Times New Roman" w:hAnsi="Times New Roman" w:cs="Times New Roman"/>
          <w:b/>
          <w:color w:val="000000"/>
          <w:szCs w:val="24"/>
          <w:lang w:val="it-IT"/>
        </w:rPr>
        <w:t>Član 15</w:t>
      </w:r>
      <w:r w:rsidR="000015CE" w:rsidRPr="0028471E">
        <w:rPr>
          <w:rFonts w:ascii="Times New Roman" w:hAnsi="Times New Roman" w:cs="Times New Roman"/>
          <w:b/>
          <w:color w:val="000000"/>
          <w:szCs w:val="24"/>
          <w:lang w:val="it-IT"/>
        </w:rPr>
        <w:t>.</w:t>
      </w:r>
    </w:p>
    <w:p w:rsidR="000015CE" w:rsidRDefault="000015CE" w:rsidP="00D10938">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 xml:space="preserve">Izvođač će kod zajednice za osiguranje imovine i lica, prema svom izboru, tokom realizacije Ugovora tj. do puštanja objekta u rad osigurati radove, materijal i </w:t>
      </w:r>
      <w:r w:rsidR="009C4142" w:rsidRPr="0028471E">
        <w:rPr>
          <w:rFonts w:ascii="Times New Roman" w:hAnsi="Times New Roman" w:cs="Times New Roman"/>
          <w:color w:val="000000"/>
          <w:szCs w:val="24"/>
          <w:lang w:val="it-IT"/>
        </w:rPr>
        <w:t>o</w:t>
      </w:r>
      <w:r w:rsidRPr="0028471E">
        <w:rPr>
          <w:rFonts w:ascii="Times New Roman" w:hAnsi="Times New Roman" w:cs="Times New Roman"/>
          <w:color w:val="000000"/>
          <w:szCs w:val="24"/>
          <w:lang w:val="it-IT"/>
        </w:rPr>
        <w:t>premu od uobičajenih rizika u skladu sa zakonskim propisima. Troškove sprovođenja mjera zaštite snosi Izvođač.</w:t>
      </w:r>
    </w:p>
    <w:p w:rsidR="0089779A" w:rsidRDefault="0089779A" w:rsidP="000015CE">
      <w:pPr>
        <w:tabs>
          <w:tab w:val="left" w:pos="144"/>
        </w:tabs>
        <w:spacing w:after="0" w:line="240" w:lineRule="auto"/>
        <w:jc w:val="center"/>
        <w:rPr>
          <w:rFonts w:ascii="Times New Roman" w:hAnsi="Times New Roman" w:cs="Times New Roman"/>
          <w:b/>
          <w:color w:val="000000"/>
          <w:szCs w:val="24"/>
          <w:lang w:val="it-IT"/>
        </w:rPr>
      </w:pPr>
    </w:p>
    <w:p w:rsidR="00200990" w:rsidRDefault="00200990" w:rsidP="000015CE">
      <w:pPr>
        <w:tabs>
          <w:tab w:val="left" w:pos="144"/>
        </w:tabs>
        <w:spacing w:after="0" w:line="240" w:lineRule="auto"/>
        <w:jc w:val="center"/>
        <w:rPr>
          <w:rFonts w:ascii="Times New Roman" w:hAnsi="Times New Roman" w:cs="Times New Roman"/>
          <w:b/>
          <w:color w:val="000000"/>
          <w:szCs w:val="24"/>
          <w:lang w:val="it-IT"/>
        </w:rPr>
      </w:pPr>
    </w:p>
    <w:p w:rsidR="00200990" w:rsidRDefault="00200990" w:rsidP="000015CE">
      <w:pPr>
        <w:tabs>
          <w:tab w:val="left" w:pos="144"/>
        </w:tabs>
        <w:spacing w:after="0" w:line="240" w:lineRule="auto"/>
        <w:jc w:val="center"/>
        <w:rPr>
          <w:rFonts w:ascii="Times New Roman" w:hAnsi="Times New Roman" w:cs="Times New Roman"/>
          <w:b/>
          <w:color w:val="000000"/>
          <w:szCs w:val="24"/>
          <w:lang w:val="it-IT"/>
        </w:rPr>
      </w:pPr>
    </w:p>
    <w:p w:rsidR="000015CE" w:rsidRPr="0028471E" w:rsidRDefault="000015CE" w:rsidP="000015CE">
      <w:pPr>
        <w:tabs>
          <w:tab w:val="left" w:pos="144"/>
        </w:tabs>
        <w:spacing w:after="0" w:line="240" w:lineRule="auto"/>
        <w:jc w:val="center"/>
        <w:rPr>
          <w:rFonts w:ascii="Times New Roman" w:hAnsi="Times New Roman" w:cs="Times New Roman"/>
          <w:b/>
          <w:color w:val="000000"/>
          <w:szCs w:val="24"/>
          <w:lang w:val="it-IT"/>
        </w:rPr>
      </w:pPr>
      <w:r w:rsidRPr="0028471E">
        <w:rPr>
          <w:rFonts w:ascii="Times New Roman" w:hAnsi="Times New Roman" w:cs="Times New Roman"/>
          <w:b/>
          <w:color w:val="000000"/>
          <w:szCs w:val="24"/>
          <w:lang w:val="it-IT"/>
        </w:rPr>
        <w:t>Član 1</w:t>
      </w:r>
      <w:r w:rsidR="00A879FB">
        <w:rPr>
          <w:rFonts w:ascii="Times New Roman" w:hAnsi="Times New Roman" w:cs="Times New Roman"/>
          <w:b/>
          <w:color w:val="000000"/>
          <w:szCs w:val="24"/>
          <w:lang w:val="it-IT"/>
        </w:rPr>
        <w:t>6</w:t>
      </w:r>
      <w:r w:rsidRPr="0028471E">
        <w:rPr>
          <w:rFonts w:ascii="Times New Roman" w:hAnsi="Times New Roman" w:cs="Times New Roman"/>
          <w:b/>
          <w:color w:val="000000"/>
          <w:szCs w:val="24"/>
          <w:lang w:val="it-IT"/>
        </w:rPr>
        <w:t>.</w:t>
      </w:r>
    </w:p>
    <w:p w:rsidR="000015CE" w:rsidRDefault="000015CE" w:rsidP="000015CE">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Ako Izvođač zakasni sa završetkom objekta svojom krivicom, dužan je da plati Naručiocu ugovorenu kaznu za svaki dan kašnjenja po stopi od 2 %o (promila) na vrijednost ukupnih radova, s tim što iznos ovako određene ugovorene kazne ne može preći 5% od ukupne vrijednosti Ugovora.</w:t>
      </w:r>
    </w:p>
    <w:p w:rsidR="008B5124" w:rsidRPr="009C07A4" w:rsidRDefault="008B5124" w:rsidP="000015CE">
      <w:pPr>
        <w:tabs>
          <w:tab w:val="left" w:pos="144"/>
        </w:tabs>
        <w:spacing w:after="0" w:line="240" w:lineRule="auto"/>
        <w:jc w:val="both"/>
        <w:rPr>
          <w:rFonts w:ascii="Times New Roman" w:hAnsi="Times New Roman" w:cs="Times New Roman"/>
          <w:color w:val="000000"/>
          <w:sz w:val="14"/>
          <w:szCs w:val="24"/>
          <w:lang w:val="it-IT"/>
        </w:rPr>
      </w:pPr>
    </w:p>
    <w:p w:rsidR="000015CE" w:rsidRPr="0028471E" w:rsidRDefault="00A879FB" w:rsidP="000015CE">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17</w:t>
      </w:r>
      <w:r w:rsidR="000015CE" w:rsidRPr="0028471E">
        <w:rPr>
          <w:rFonts w:ascii="Times New Roman" w:hAnsi="Times New Roman" w:cs="Times New Roman"/>
          <w:b/>
          <w:color w:val="000000"/>
          <w:sz w:val="24"/>
          <w:szCs w:val="24"/>
          <w:lang w:val="it-IT"/>
        </w:rPr>
        <w:t xml:space="preserve">.                                                    </w:t>
      </w:r>
    </w:p>
    <w:p w:rsidR="0061121C" w:rsidRDefault="000015CE" w:rsidP="000015C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lastRenderedPageBreak/>
        <w:t>Izvođač se obavezuje da Naručiocu u trenutku potpisivanja ovog Ugovora preda neopozivu, bezuslovnu i  plativu na prvi poziv Garanciju banke, za dobro izvršenje posla na iznos od ___________ eura (</w:t>
      </w:r>
      <w:r w:rsidR="00D57326" w:rsidRPr="0028471E">
        <w:rPr>
          <w:rFonts w:ascii="Times New Roman" w:hAnsi="Times New Roman" w:cs="Times New Roman"/>
          <w:color w:val="000000"/>
          <w:sz w:val="24"/>
          <w:szCs w:val="24"/>
          <w:lang w:val="it-IT"/>
        </w:rPr>
        <w:t xml:space="preserve">i </w:t>
      </w:r>
      <w:r w:rsidRPr="0028471E">
        <w:rPr>
          <w:rFonts w:ascii="Times New Roman" w:hAnsi="Times New Roman" w:cs="Times New Roman"/>
          <w:color w:val="000000"/>
          <w:sz w:val="24"/>
          <w:szCs w:val="24"/>
          <w:lang w:val="it-IT"/>
        </w:rPr>
        <w:t>slovima:___________),  što čini 5% ukupne vrijednosti Ugovora, bez prava prigovora.</w:t>
      </w:r>
    </w:p>
    <w:p w:rsidR="001A343D" w:rsidRPr="00866C49" w:rsidRDefault="001A343D" w:rsidP="000015CE">
      <w:pPr>
        <w:spacing w:after="0" w:line="240" w:lineRule="auto"/>
        <w:jc w:val="both"/>
        <w:rPr>
          <w:rFonts w:ascii="Times New Roman" w:hAnsi="Times New Roman" w:cs="Times New Roman"/>
          <w:color w:val="000000"/>
          <w:sz w:val="18"/>
          <w:szCs w:val="24"/>
          <w:lang w:val="it-IT"/>
        </w:rPr>
      </w:pPr>
    </w:p>
    <w:p w:rsidR="001A343D" w:rsidRPr="00866C49" w:rsidRDefault="00153D61" w:rsidP="000015CE">
      <w:pPr>
        <w:spacing w:after="0" w:line="240" w:lineRule="auto"/>
        <w:jc w:val="both"/>
        <w:rPr>
          <w:rFonts w:ascii="Times New Roman" w:hAnsi="Times New Roman" w:cs="Times New Roman"/>
          <w:color w:val="000000"/>
          <w:szCs w:val="24"/>
          <w:lang w:val="it-IT"/>
        </w:rPr>
      </w:pPr>
      <w:r w:rsidRPr="00866C49">
        <w:rPr>
          <w:rFonts w:ascii="Times New Roman" w:hAnsi="Times New Roman" w:cs="Times New Roman"/>
          <w:color w:val="000000"/>
          <w:szCs w:val="24"/>
          <w:lang w:val="it-IT"/>
        </w:rPr>
        <w:t>Garancija</w:t>
      </w:r>
      <w:r w:rsidR="000015CE" w:rsidRPr="00866C49">
        <w:rPr>
          <w:rFonts w:ascii="Times New Roman" w:hAnsi="Times New Roman" w:cs="Times New Roman"/>
          <w:color w:val="000000"/>
          <w:szCs w:val="24"/>
          <w:lang w:val="it-IT"/>
        </w:rPr>
        <w:t xml:space="preserve"> treba biti izdata od poslovne banke koja se nalazi u Crnoj Gori ili strane banke preko korespodentne banke koja se nalazi u Crno</w:t>
      </w:r>
      <w:r w:rsidR="00D57326" w:rsidRPr="00866C49">
        <w:rPr>
          <w:rFonts w:ascii="Times New Roman" w:hAnsi="Times New Roman" w:cs="Times New Roman"/>
          <w:color w:val="000000"/>
          <w:szCs w:val="24"/>
          <w:lang w:val="it-IT"/>
        </w:rPr>
        <w:t xml:space="preserve">j Gori uz saglasnost Naručioca. </w:t>
      </w:r>
      <w:r w:rsidR="000015CE" w:rsidRPr="00866C49">
        <w:rPr>
          <w:rFonts w:ascii="Times New Roman" w:hAnsi="Times New Roman" w:cs="Times New Roman"/>
          <w:color w:val="000000"/>
          <w:szCs w:val="24"/>
          <w:lang w:val="it-IT"/>
        </w:rPr>
        <w:t xml:space="preserve">Naručilac se obavezuje da neposredno nakon ispunjenja obaveza, na način i pod uslovima iz Ugvovora, vrati Izvođaču radova </w:t>
      </w:r>
      <w:r w:rsidR="0061121C" w:rsidRPr="00866C49">
        <w:rPr>
          <w:rFonts w:ascii="Times New Roman" w:hAnsi="Times New Roman" w:cs="Times New Roman"/>
          <w:color w:val="000000"/>
          <w:szCs w:val="24"/>
          <w:lang w:val="it-IT"/>
        </w:rPr>
        <w:t xml:space="preserve">bankarsku </w:t>
      </w:r>
      <w:r w:rsidR="000015CE" w:rsidRPr="00866C49">
        <w:rPr>
          <w:rFonts w:ascii="Times New Roman" w:hAnsi="Times New Roman" w:cs="Times New Roman"/>
          <w:color w:val="000000"/>
          <w:szCs w:val="24"/>
          <w:lang w:val="it-IT"/>
        </w:rPr>
        <w:t>garanciju.</w:t>
      </w:r>
    </w:p>
    <w:p w:rsidR="000015CE" w:rsidRPr="0028471E" w:rsidRDefault="000015CE" w:rsidP="000015C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U slučaju da Izvođač ne dostavi Naručiocu bankarsku garanciju u roku od 15 dana od dana zaključenja predmetnog Ugovora, smatraće se da ugovor nije ni zaključen. </w:t>
      </w:r>
    </w:p>
    <w:p w:rsidR="00153D61" w:rsidRPr="0028471E" w:rsidRDefault="00153D61" w:rsidP="000015CE">
      <w:pPr>
        <w:spacing w:after="0" w:line="240" w:lineRule="auto"/>
        <w:jc w:val="both"/>
        <w:rPr>
          <w:rFonts w:ascii="Times New Roman" w:hAnsi="Times New Roman" w:cs="Times New Roman"/>
          <w:color w:val="000000"/>
          <w:sz w:val="14"/>
          <w:szCs w:val="24"/>
          <w:lang w:val="it-IT"/>
        </w:rPr>
      </w:pPr>
    </w:p>
    <w:p w:rsidR="0061121C" w:rsidRPr="0061121C" w:rsidRDefault="0061121C" w:rsidP="003B0FF3">
      <w:pPr>
        <w:spacing w:after="0"/>
        <w:jc w:val="both"/>
        <w:rPr>
          <w:rFonts w:ascii="Times New Roman" w:hAnsi="Times New Roman" w:cs="Times New Roman"/>
          <w:sz w:val="24"/>
        </w:rPr>
      </w:pPr>
      <w:r w:rsidRPr="0028471E">
        <w:rPr>
          <w:rFonts w:ascii="Times New Roman" w:hAnsi="Times New Roman" w:cs="Times New Roman"/>
          <w:color w:val="000000"/>
          <w:sz w:val="24"/>
          <w:szCs w:val="24"/>
          <w:lang w:val="it-IT"/>
        </w:rPr>
        <w:t xml:space="preserve">Izvođač </w:t>
      </w:r>
      <w:r w:rsidRPr="00AE15BF">
        <w:rPr>
          <w:rFonts w:ascii="Times New Roman" w:hAnsi="Times New Roman" w:cs="Times New Roman"/>
          <w:sz w:val="24"/>
          <w:lang w:val="it-IT"/>
        </w:rPr>
        <w:t xml:space="preserve">se obavezuje da po kompletno zavšrenom poslu Naručiocu preda Garanciju banke </w:t>
      </w:r>
      <w:r w:rsidRPr="00AE15BF">
        <w:rPr>
          <w:rFonts w:ascii="Times New Roman" w:hAnsi="Times New Roman" w:cs="Times New Roman"/>
          <w:sz w:val="24"/>
        </w:rPr>
        <w:t>za otklanjanje nedostataka u garantnom roku</w:t>
      </w:r>
      <w:r w:rsidRPr="00AE15BF">
        <w:rPr>
          <w:rFonts w:ascii="Times New Roman" w:hAnsi="Times New Roman" w:cs="Times New Roman"/>
          <w:sz w:val="24"/>
          <w:lang w:val="pl-PL"/>
        </w:rPr>
        <w:t xml:space="preserve">, </w:t>
      </w:r>
      <w:r w:rsidRPr="00AE15BF">
        <w:rPr>
          <w:rFonts w:ascii="Times New Roman" w:hAnsi="Times New Roman" w:cs="Times New Roman"/>
          <w:sz w:val="24"/>
        </w:rPr>
        <w:t xml:space="preserve">na iznos od </w:t>
      </w:r>
      <w:r>
        <w:rPr>
          <w:rFonts w:ascii="Times New Roman" w:hAnsi="Times New Roman" w:cs="Times New Roman"/>
          <w:b/>
          <w:bCs/>
          <w:sz w:val="24"/>
        </w:rPr>
        <w:t>__________</w:t>
      </w:r>
      <w:r w:rsidRPr="00AE15BF">
        <w:rPr>
          <w:rFonts w:ascii="Times New Roman" w:hAnsi="Times New Roman" w:cs="Times New Roman"/>
          <w:b/>
          <w:bCs/>
          <w:sz w:val="24"/>
        </w:rPr>
        <w:t xml:space="preserve"> €</w:t>
      </w:r>
      <w:r w:rsidRPr="00AE15BF">
        <w:rPr>
          <w:rFonts w:ascii="Times New Roman" w:hAnsi="Times New Roman" w:cs="Times New Roman"/>
          <w:sz w:val="24"/>
        </w:rPr>
        <w:t xml:space="preserve"> </w:t>
      </w:r>
      <w:r w:rsidRPr="00AE15BF">
        <w:rPr>
          <w:rFonts w:ascii="Times New Roman" w:hAnsi="Times New Roman" w:cs="Times New Roman"/>
          <w:sz w:val="24"/>
          <w:lang w:val="it-IT"/>
        </w:rPr>
        <w:t xml:space="preserve">(i slovima: </w:t>
      </w:r>
      <w:r>
        <w:rPr>
          <w:rFonts w:ascii="Times New Roman" w:hAnsi="Times New Roman" w:cs="Times New Roman"/>
          <w:sz w:val="24"/>
          <w:lang w:val="it-IT"/>
        </w:rPr>
        <w:t xml:space="preserve">__________ </w:t>
      </w:r>
      <w:r w:rsidRPr="00AE15BF">
        <w:rPr>
          <w:rFonts w:ascii="Times New Roman" w:hAnsi="Times New Roman" w:cs="Times New Roman"/>
          <w:sz w:val="24"/>
          <w:lang w:val="it-IT"/>
        </w:rPr>
        <w:t xml:space="preserve">eura), odnosno </w:t>
      </w:r>
      <w:r>
        <w:rPr>
          <w:rFonts w:ascii="Times New Roman" w:hAnsi="Times New Roman" w:cs="Times New Roman"/>
          <w:sz w:val="24"/>
        </w:rPr>
        <w:t>5</w:t>
      </w:r>
      <w:r w:rsidRPr="00AE15BF">
        <w:rPr>
          <w:rFonts w:ascii="Times New Roman" w:hAnsi="Times New Roman" w:cs="Times New Roman"/>
          <w:sz w:val="24"/>
        </w:rPr>
        <w:t>% Ugovorene cijene</w:t>
      </w:r>
      <w:r w:rsidR="00D9028A">
        <w:rPr>
          <w:rFonts w:ascii="Times New Roman" w:hAnsi="Times New Roman" w:cs="Times New Roman"/>
          <w:sz w:val="24"/>
        </w:rPr>
        <w:t xml:space="preserve"> sa rokom važenja 30 dana dužim od garantnog roka</w:t>
      </w:r>
      <w:r w:rsidRPr="00AE15BF">
        <w:rPr>
          <w:rFonts w:ascii="Times New Roman" w:hAnsi="Times New Roman" w:cs="Times New Roman"/>
          <w:sz w:val="24"/>
        </w:rPr>
        <w:t>.</w:t>
      </w:r>
    </w:p>
    <w:p w:rsidR="00A879FB" w:rsidRDefault="00A879FB" w:rsidP="000015CE">
      <w:pPr>
        <w:spacing w:after="0" w:line="240" w:lineRule="auto"/>
        <w:jc w:val="center"/>
        <w:rPr>
          <w:rFonts w:ascii="Times New Roman" w:hAnsi="Times New Roman" w:cs="Times New Roman"/>
          <w:b/>
          <w:color w:val="000000"/>
          <w:sz w:val="24"/>
          <w:szCs w:val="24"/>
          <w:lang w:val="it-IT"/>
        </w:rPr>
      </w:pPr>
    </w:p>
    <w:p w:rsidR="000015CE" w:rsidRPr="0028471E" w:rsidRDefault="00A879FB" w:rsidP="000015CE">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18</w:t>
      </w:r>
      <w:r w:rsidR="000015CE" w:rsidRPr="0028471E">
        <w:rPr>
          <w:rFonts w:ascii="Times New Roman" w:hAnsi="Times New Roman" w:cs="Times New Roman"/>
          <w:b/>
          <w:color w:val="000000"/>
          <w:sz w:val="24"/>
          <w:szCs w:val="24"/>
          <w:lang w:val="it-IT"/>
        </w:rPr>
        <w:t>.</w:t>
      </w:r>
    </w:p>
    <w:p w:rsidR="00A879FB" w:rsidRPr="00F70856" w:rsidRDefault="000015CE" w:rsidP="00F70856">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w:t>
      </w:r>
      <w:r w:rsidR="0093408F">
        <w:rPr>
          <w:rFonts w:ascii="Times New Roman" w:hAnsi="Times New Roman" w:cs="Times New Roman"/>
          <w:sz w:val="24"/>
          <w:szCs w:val="24"/>
          <w:lang w:val="pl-PL"/>
        </w:rPr>
        <w:t>kat na kome je izvodio radove).</w:t>
      </w: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19</w:t>
      </w:r>
      <w:r w:rsidR="000015CE" w:rsidRPr="0028471E">
        <w:rPr>
          <w:rFonts w:ascii="Times New Roman" w:hAnsi="Times New Roman" w:cs="Times New Roman"/>
          <w:b/>
          <w:color w:val="000000"/>
          <w:sz w:val="24"/>
          <w:szCs w:val="24"/>
          <w:lang w:val="pl-PL"/>
        </w:rPr>
        <w:t>.</w:t>
      </w:r>
    </w:p>
    <w:p w:rsidR="0061121C" w:rsidRPr="005D68CF" w:rsidRDefault="000015CE" w:rsidP="00D57326">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 xml:space="preserve">Pregled i primopredaja izvedenih radova vršiće se prema propisima koji važe u sjedištu Naručioca. Obavijest da su radovi završeni Izvođač podnosi Naručiocu preko </w:t>
      </w:r>
      <w:r w:rsidR="00401E12" w:rsidRPr="0028471E">
        <w:rPr>
          <w:rFonts w:ascii="Times New Roman" w:hAnsi="Times New Roman" w:cs="Times New Roman"/>
          <w:color w:val="000000"/>
          <w:sz w:val="24"/>
          <w:szCs w:val="24"/>
          <w:lang w:val="sl-SI"/>
        </w:rPr>
        <w:t>Osobe određene od strane Naručioca za komunikaciju naveden</w:t>
      </w:r>
      <w:r w:rsidR="008B5C9C" w:rsidRPr="0028471E">
        <w:rPr>
          <w:rFonts w:ascii="Times New Roman" w:hAnsi="Times New Roman" w:cs="Times New Roman"/>
          <w:color w:val="000000"/>
          <w:sz w:val="24"/>
          <w:szCs w:val="24"/>
          <w:lang w:val="sl-SI"/>
        </w:rPr>
        <w:t>oj</w:t>
      </w:r>
      <w:r w:rsidR="00401E12" w:rsidRPr="0028471E">
        <w:rPr>
          <w:rFonts w:ascii="Times New Roman" w:hAnsi="Times New Roman" w:cs="Times New Roman"/>
          <w:color w:val="000000"/>
          <w:sz w:val="24"/>
          <w:szCs w:val="24"/>
          <w:lang w:val="sl-SI"/>
        </w:rPr>
        <w:t xml:space="preserve"> u Članu 4 ovog Ugovora</w:t>
      </w:r>
      <w:r w:rsidR="00D57326" w:rsidRPr="0028471E">
        <w:rPr>
          <w:rFonts w:ascii="Times New Roman" w:hAnsi="Times New Roman" w:cs="Times New Roman"/>
          <w:color w:val="000000"/>
          <w:sz w:val="24"/>
          <w:szCs w:val="24"/>
          <w:lang w:val="sl-SI"/>
        </w:rPr>
        <w:t>.</w:t>
      </w:r>
      <w:r w:rsidR="007743B4" w:rsidRPr="0028471E">
        <w:rPr>
          <w:rFonts w:ascii="Times New Roman" w:hAnsi="Times New Roman" w:cs="Times New Roman"/>
          <w:color w:val="000000"/>
          <w:sz w:val="24"/>
          <w:szCs w:val="24"/>
          <w:lang w:val="sl-SI"/>
        </w:rPr>
        <w:t xml:space="preserve"> </w:t>
      </w:r>
      <w:r w:rsidRPr="0028471E">
        <w:rPr>
          <w:rFonts w:ascii="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w:t>
      </w:r>
      <w:r w:rsidR="00D57326" w:rsidRPr="0028471E">
        <w:rPr>
          <w:rFonts w:ascii="Times New Roman" w:hAnsi="Times New Roman" w:cs="Times New Roman"/>
          <w:color w:val="000000"/>
          <w:sz w:val="24"/>
          <w:szCs w:val="24"/>
          <w:lang w:val="sl-SI"/>
        </w:rPr>
        <w:t>u u vezi sa izgradnjom objekta.</w:t>
      </w:r>
    </w:p>
    <w:p w:rsidR="00A879FB" w:rsidRDefault="00A879FB" w:rsidP="000015CE">
      <w:pPr>
        <w:spacing w:after="0" w:line="240" w:lineRule="auto"/>
        <w:jc w:val="center"/>
        <w:rPr>
          <w:rFonts w:ascii="Times New Roman" w:hAnsi="Times New Roman" w:cs="Times New Roman"/>
          <w:b/>
          <w:color w:val="000000"/>
          <w:sz w:val="24"/>
          <w:szCs w:val="24"/>
          <w:lang w:val="sl-SI"/>
        </w:rPr>
      </w:pPr>
    </w:p>
    <w:p w:rsidR="000015CE" w:rsidRPr="0028471E" w:rsidRDefault="00A879FB" w:rsidP="000015CE">
      <w:pPr>
        <w:spacing w:after="0" w:line="240" w:lineRule="auto"/>
        <w:jc w:val="center"/>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Član 20</w:t>
      </w:r>
      <w:r w:rsidR="000015CE" w:rsidRPr="0028471E">
        <w:rPr>
          <w:rFonts w:ascii="Times New Roman" w:hAnsi="Times New Roman" w:cs="Times New Roman"/>
          <w:b/>
          <w:color w:val="000000"/>
          <w:sz w:val="24"/>
          <w:szCs w:val="24"/>
          <w:lang w:val="sl-SI"/>
        </w:rPr>
        <w:t>.</w:t>
      </w:r>
    </w:p>
    <w:p w:rsidR="00D57326" w:rsidRPr="0028471E" w:rsidRDefault="000015CE" w:rsidP="003D3A5A">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će preduzimati mjere kojima se spreč</w:t>
      </w:r>
      <w:r w:rsidR="00D57326" w:rsidRPr="0028471E">
        <w:rPr>
          <w:rFonts w:ascii="Times New Roman" w:hAnsi="Times New Roman" w:cs="Times New Roman"/>
          <w:sz w:val="24"/>
          <w:szCs w:val="24"/>
        </w:rPr>
        <w:t>ava bila koja koruptivna radnja</w:t>
      </w:r>
      <w:r w:rsidRPr="0028471E">
        <w:rPr>
          <w:rFonts w:ascii="Times New Roman" w:hAnsi="Times New Roman" w:cs="Times New Roman"/>
          <w:sz w:val="24"/>
          <w:szCs w:val="24"/>
        </w:rPr>
        <w:t>.</w:t>
      </w:r>
      <w:r w:rsidR="00D57326" w:rsidRPr="0028471E">
        <w:rPr>
          <w:rFonts w:ascii="Times New Roman" w:hAnsi="Times New Roman" w:cs="Times New Roman"/>
          <w:sz w:val="24"/>
          <w:szCs w:val="24"/>
        </w:rPr>
        <w:t xml:space="preserve"> </w:t>
      </w:r>
      <w:r w:rsidRPr="0028471E">
        <w:rPr>
          <w:rFonts w:ascii="Times New Roman" w:hAnsi="Times New Roman" w:cs="Times New Roman"/>
          <w:sz w:val="24"/>
          <w:szCs w:val="24"/>
        </w:rPr>
        <w:t>Ukoliko se utvrdi da bilo koja ugovorna strana preduzima koruptivne radnje Ugovor će se smatrati ništavim</w:t>
      </w:r>
      <w:r w:rsidRPr="0028471E">
        <w:rPr>
          <w:rFonts w:ascii="Times New Roman" w:hAnsi="Times New Roman" w:cs="Times New Roman"/>
          <w:b/>
          <w:sz w:val="24"/>
          <w:szCs w:val="24"/>
        </w:rPr>
        <w:t>.</w:t>
      </w: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21</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Ovaj ugovor može se raskinuti sporazumno ili po zahtjevu jedne od strana ugovora, ako su nastupili b</w:t>
      </w:r>
      <w:r w:rsidR="003D3A5A" w:rsidRPr="0028471E">
        <w:rPr>
          <w:rFonts w:ascii="Times New Roman" w:hAnsi="Times New Roman" w:cs="Times New Roman"/>
          <w:color w:val="000000"/>
          <w:sz w:val="24"/>
          <w:szCs w:val="24"/>
          <w:lang w:val="pl-PL"/>
        </w:rPr>
        <w:t xml:space="preserve">itni razlozi za raskid ugovora. </w:t>
      </w:r>
      <w:r w:rsidRPr="0028471E">
        <w:rPr>
          <w:rFonts w:ascii="Times New Roman" w:hAnsi="Times New Roman" w:cs="Times New Roman"/>
          <w:color w:val="000000"/>
          <w:sz w:val="24"/>
          <w:szCs w:val="24"/>
          <w:lang w:val="pl-PL"/>
        </w:rPr>
        <w:t>Ugovor se raskida pisanom izjavom koja se dostavlja drugoj ugovornoj strani. U izjavi mora biti naznačeno p</w:t>
      </w:r>
      <w:r w:rsidR="00D57326" w:rsidRPr="0028471E">
        <w:rPr>
          <w:rFonts w:ascii="Times New Roman" w:hAnsi="Times New Roman" w:cs="Times New Roman"/>
          <w:color w:val="000000"/>
          <w:sz w:val="24"/>
          <w:szCs w:val="24"/>
          <w:lang w:val="pl-PL"/>
        </w:rPr>
        <w:t xml:space="preserve">o kom osnovu se ugovor raskida. </w:t>
      </w:r>
      <w:r w:rsidRPr="0028471E">
        <w:rPr>
          <w:rFonts w:ascii="Times New Roman" w:hAnsi="Times New Roman" w:cs="Times New Roman"/>
          <w:color w:val="000000"/>
          <w:sz w:val="24"/>
          <w:szCs w:val="24"/>
          <w:lang w:val="pl-PL"/>
        </w:rPr>
        <w:t>Ugovor se ne može raskinuti zbog neispunjenja nezn</w:t>
      </w:r>
      <w:r w:rsidR="00153D61" w:rsidRPr="0028471E">
        <w:rPr>
          <w:rFonts w:ascii="Times New Roman" w:hAnsi="Times New Roman" w:cs="Times New Roman"/>
          <w:color w:val="000000"/>
          <w:sz w:val="24"/>
          <w:szCs w:val="24"/>
          <w:lang w:val="pl-PL"/>
        </w:rPr>
        <w:t>atnog dijela ugovorene obaveze.</w:t>
      </w:r>
    </w:p>
    <w:p w:rsidR="00153D61" w:rsidRPr="0028471E" w:rsidRDefault="00153D61" w:rsidP="000015CE">
      <w:pPr>
        <w:spacing w:after="0" w:line="240" w:lineRule="auto"/>
        <w:jc w:val="both"/>
        <w:rPr>
          <w:rFonts w:ascii="Times New Roman" w:hAnsi="Times New Roman" w:cs="Times New Roman"/>
          <w:color w:val="000000"/>
          <w:sz w:val="12"/>
          <w:szCs w:val="24"/>
          <w:lang w:val="pl-PL"/>
        </w:rPr>
      </w:pPr>
    </w:p>
    <w:p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rsidR="000015CE" w:rsidRPr="0028471E" w:rsidRDefault="000015CE" w:rsidP="000015CE">
      <w:pPr>
        <w:spacing w:after="0" w:line="240" w:lineRule="auto"/>
        <w:rPr>
          <w:rFonts w:ascii="Times New Roman" w:hAnsi="Times New Roman" w:cs="Times New Roman"/>
          <w:b/>
          <w:color w:val="000000"/>
          <w:sz w:val="14"/>
          <w:szCs w:val="24"/>
          <w:lang w:val="pl-PL"/>
        </w:rPr>
      </w:pP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22</w:t>
      </w:r>
      <w:r w:rsidR="000015CE" w:rsidRPr="0028471E">
        <w:rPr>
          <w:rFonts w:ascii="Times New Roman" w:hAnsi="Times New Roman" w:cs="Times New Roman"/>
          <w:b/>
          <w:color w:val="000000"/>
          <w:sz w:val="24"/>
          <w:szCs w:val="24"/>
          <w:lang w:val="pl-PL"/>
        </w:rPr>
        <w:t>.</w:t>
      </w:r>
    </w:p>
    <w:p w:rsidR="00153D61"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57326" w:rsidRPr="0028471E">
        <w:rPr>
          <w:rFonts w:ascii="Times New Roman" w:hAnsi="Times New Roman" w:cs="Times New Roman"/>
          <w:color w:val="000000"/>
          <w:sz w:val="24"/>
          <w:szCs w:val="24"/>
          <w:lang w:val="pl-PL"/>
        </w:rPr>
        <w:t>vaće Privredni sud u Podgorici.</w:t>
      </w:r>
    </w:p>
    <w:p w:rsidR="00200990" w:rsidRDefault="00200990" w:rsidP="000015CE">
      <w:pPr>
        <w:spacing w:after="0" w:line="240" w:lineRule="auto"/>
        <w:jc w:val="center"/>
        <w:rPr>
          <w:rFonts w:ascii="Times New Roman" w:hAnsi="Times New Roman" w:cs="Times New Roman"/>
          <w:b/>
          <w:color w:val="000000"/>
          <w:sz w:val="24"/>
          <w:szCs w:val="24"/>
          <w:lang w:val="pl-PL"/>
        </w:rPr>
      </w:pPr>
    </w:p>
    <w:p w:rsidR="00200990" w:rsidRDefault="00200990" w:rsidP="000015CE">
      <w:pPr>
        <w:spacing w:after="0" w:line="240" w:lineRule="auto"/>
        <w:jc w:val="center"/>
        <w:rPr>
          <w:rFonts w:ascii="Times New Roman" w:hAnsi="Times New Roman" w:cs="Times New Roman"/>
          <w:b/>
          <w:color w:val="000000"/>
          <w:sz w:val="24"/>
          <w:szCs w:val="24"/>
          <w:lang w:val="pl-PL"/>
        </w:rPr>
      </w:pP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23</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after="0" w:line="240" w:lineRule="auto"/>
        <w:jc w:val="both"/>
        <w:rPr>
          <w:rFonts w:ascii="Times New Roman" w:hAnsi="Times New Roman" w:cs="Times New Roman"/>
          <w:sz w:val="24"/>
          <w:szCs w:val="24"/>
          <w:highlight w:val="yellow"/>
          <w:lang w:val="sl-SI"/>
        </w:rPr>
      </w:pPr>
      <w:r w:rsidRPr="0028471E">
        <w:rPr>
          <w:rFonts w:ascii="Times New Roman" w:hAnsi="Times New Roman" w:cs="Times New Roman"/>
          <w:sz w:val="24"/>
          <w:szCs w:val="24"/>
        </w:rPr>
        <w:t>Ugovor stupa na snagu d</w:t>
      </w:r>
      <w:r w:rsidR="00031D36" w:rsidRPr="0028471E">
        <w:rPr>
          <w:rFonts w:ascii="Times New Roman" w:hAnsi="Times New Roman" w:cs="Times New Roman"/>
          <w:sz w:val="24"/>
          <w:szCs w:val="24"/>
        </w:rPr>
        <w:t xml:space="preserve">anom obostranog potpisivanja i </w:t>
      </w:r>
      <w:r w:rsidRPr="0028471E">
        <w:rPr>
          <w:rFonts w:ascii="Times New Roman" w:hAnsi="Times New Roman" w:cs="Times New Roman"/>
          <w:sz w:val="24"/>
          <w:szCs w:val="24"/>
        </w:rPr>
        <w:t xml:space="preserve">sačinjen je   u 4 (četiri) istovjetna primjerka od kojih se, nakon potpisivanja, 2 primjerka dostavljaju </w:t>
      </w:r>
      <w:r w:rsidRPr="0028471E">
        <w:rPr>
          <w:rFonts w:ascii="Times New Roman" w:hAnsi="Times New Roman" w:cs="Times New Roman"/>
          <w:sz w:val="24"/>
          <w:szCs w:val="24"/>
          <w:lang w:val="sr-Latn-CS"/>
        </w:rPr>
        <w:t>Izvođaču</w:t>
      </w:r>
      <w:r w:rsidR="00F11C57">
        <w:rPr>
          <w:rFonts w:ascii="Times New Roman" w:hAnsi="Times New Roman" w:cs="Times New Roman"/>
          <w:sz w:val="24"/>
          <w:szCs w:val="24"/>
        </w:rPr>
        <w:t>, a 2 primjer</w:t>
      </w:r>
      <w:r w:rsidRPr="0028471E">
        <w:rPr>
          <w:rFonts w:ascii="Times New Roman" w:hAnsi="Times New Roman" w:cs="Times New Roman"/>
          <w:sz w:val="24"/>
          <w:szCs w:val="24"/>
        </w:rPr>
        <w:t xml:space="preserve">ka </w:t>
      </w:r>
      <w:r w:rsidRPr="0028471E">
        <w:rPr>
          <w:rFonts w:ascii="Times New Roman" w:hAnsi="Times New Roman" w:cs="Times New Roman"/>
          <w:sz w:val="24"/>
          <w:szCs w:val="24"/>
          <w:lang w:val="sr-Latn-CS"/>
        </w:rPr>
        <w:t>Naručiocu.</w:t>
      </w:r>
    </w:p>
    <w:p w:rsidR="000015CE" w:rsidRPr="0028471E" w:rsidRDefault="00D57326" w:rsidP="007743B4">
      <w:pPr>
        <w:pStyle w:val="NoSpacing"/>
        <w:rPr>
          <w:rFonts w:ascii="Times New Roman" w:hAnsi="Times New Roman" w:cs="Times New Roman"/>
          <w:sz w:val="16"/>
          <w:lang w:val="pl-PL"/>
        </w:rPr>
      </w:pPr>
      <w:r w:rsidRPr="0028471E">
        <w:rPr>
          <w:rFonts w:ascii="Times New Roman" w:hAnsi="Times New Roman" w:cs="Times New Roman"/>
          <w:sz w:val="16"/>
          <w:lang w:val="pl-PL"/>
        </w:rPr>
        <w:t xml:space="preserve">   </w:t>
      </w:r>
      <w:r w:rsidR="000015CE" w:rsidRPr="0028471E">
        <w:rPr>
          <w:rFonts w:ascii="Times New Roman" w:hAnsi="Times New Roman" w:cs="Times New Roman"/>
          <w:sz w:val="16"/>
          <w:lang w:val="pl-PL"/>
        </w:rPr>
        <w:tab/>
        <w:t xml:space="preserve">                                  </w:t>
      </w:r>
    </w:p>
    <w:p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lastRenderedPageBreak/>
        <w:t xml:space="preserve">               I Z V O Đ A Č                                                                    N A R U Č I L A C </w:t>
      </w: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r w:rsidR="007743B4"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b/>
          <w:color w:val="000000"/>
          <w:sz w:val="24"/>
          <w:szCs w:val="24"/>
          <w:lang w:val="it-IT"/>
        </w:rPr>
        <w:t xml:space="preserve">                                           </w:t>
      </w:r>
    </w:p>
    <w:p w:rsidR="000015CE" w:rsidRPr="0028471E" w:rsidRDefault="007743B4" w:rsidP="00D57326">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4" w:name="_Toc483809392"/>
      <w:bookmarkStart w:id="35" w:name="_Toc486401609"/>
      <w:bookmarkStart w:id="36" w:name="_Toc489857695"/>
      <w:r w:rsidR="000015CE" w:rsidRPr="0028471E">
        <w:rPr>
          <w:rFonts w:ascii="Times New Roman" w:hAnsi="Times New Roman" w:cs="Times New Roman"/>
          <w:b/>
          <w:color w:val="000000"/>
          <w:sz w:val="24"/>
          <w:szCs w:val="24"/>
          <w:lang w:val="it-IT"/>
        </w:rPr>
        <w:t>Saglasan sa tekstom nacrta ugovora,</w:t>
      </w:r>
      <w:bookmarkEnd w:id="34"/>
      <w:bookmarkEnd w:id="35"/>
      <w:bookmarkEnd w:id="36"/>
    </w:p>
    <w:p w:rsidR="000015CE" w:rsidRPr="0028471E" w:rsidRDefault="000015CE" w:rsidP="000015CE">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0015CE" w:rsidRPr="0028471E" w:rsidRDefault="000015CE" w:rsidP="000015CE">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0015CE" w:rsidRPr="0028471E" w:rsidRDefault="000015CE" w:rsidP="000015CE">
      <w:pPr>
        <w:spacing w:after="0" w:line="240" w:lineRule="auto"/>
        <w:ind w:firstLine="567"/>
        <w:jc w:val="right"/>
        <w:rPr>
          <w:rFonts w:ascii="Times New Roman" w:hAnsi="Times New Roman" w:cs="Times New Roman"/>
          <w:sz w:val="12"/>
          <w:szCs w:val="24"/>
        </w:rPr>
      </w:pPr>
    </w:p>
    <w:p w:rsidR="000015CE" w:rsidRPr="0028471E" w:rsidRDefault="000015CE" w:rsidP="000015CE">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D57326" w:rsidRPr="0028471E" w:rsidRDefault="00D57326" w:rsidP="007743B4">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AC0092" w:rsidRPr="004143B2" w:rsidRDefault="004143B2" w:rsidP="00D57326">
      <w:pPr>
        <w:tabs>
          <w:tab w:val="left" w:pos="1950"/>
        </w:tabs>
        <w:jc w:val="both"/>
        <w:rPr>
          <w:rFonts w:ascii="Times New Roman" w:hAnsi="Times New Roman" w:cs="Times New Roman"/>
          <w:i/>
          <w:iCs/>
          <w:color w:val="000000"/>
        </w:rPr>
      </w:pPr>
      <w:r w:rsidRPr="004143B2">
        <w:rPr>
          <w:rFonts w:ascii="Times New Roman" w:hAnsi="Times New Roman" w:cs="Times New Roman"/>
          <w:i/>
          <w:iCs/>
          <w:color w:val="000000"/>
        </w:rPr>
        <w:t>Napomena: Konačni tekst ugovora o javnoj nabavci biće sačinjen u skladu sa članom 107 stav 2 Zakona o javnim nabavkamanabavkama („Službeni list CG”, br.42/11, 57/14, 28/15 i 42/17).</w:t>
      </w:r>
    </w:p>
    <w:p w:rsidR="00A879FB" w:rsidRDefault="00A879FB"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F077C" w:rsidRDefault="009F077C" w:rsidP="00D57326">
      <w:pPr>
        <w:tabs>
          <w:tab w:val="left" w:pos="1950"/>
        </w:tabs>
        <w:jc w:val="both"/>
        <w:rPr>
          <w:rFonts w:ascii="Times New Roman" w:hAnsi="Times New Roman" w:cs="Times New Roman"/>
          <w:i/>
          <w:iCs/>
          <w:color w:val="000000"/>
          <w:sz w:val="18"/>
          <w:szCs w:val="24"/>
        </w:rPr>
      </w:pPr>
    </w:p>
    <w:p w:rsidR="009F077C" w:rsidRDefault="009F077C" w:rsidP="00D57326">
      <w:pPr>
        <w:tabs>
          <w:tab w:val="left" w:pos="1950"/>
        </w:tabs>
        <w:jc w:val="both"/>
        <w:rPr>
          <w:rFonts w:ascii="Times New Roman" w:hAnsi="Times New Roman" w:cs="Times New Roman"/>
          <w:i/>
          <w:iCs/>
          <w:color w:val="000000"/>
          <w:sz w:val="18"/>
          <w:szCs w:val="24"/>
        </w:rPr>
      </w:pPr>
    </w:p>
    <w:p w:rsidR="009F077C" w:rsidRDefault="009F077C"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4125C6" w:rsidRDefault="004125C6" w:rsidP="00D57326">
      <w:pPr>
        <w:tabs>
          <w:tab w:val="left" w:pos="1950"/>
        </w:tabs>
        <w:jc w:val="both"/>
        <w:rPr>
          <w:rFonts w:ascii="Times New Roman" w:hAnsi="Times New Roman" w:cs="Times New Roman"/>
          <w:i/>
          <w:iCs/>
          <w:color w:val="000000"/>
          <w:sz w:val="18"/>
          <w:szCs w:val="24"/>
        </w:rPr>
      </w:pPr>
    </w:p>
    <w:p w:rsidR="004125C6" w:rsidRDefault="004125C6" w:rsidP="00D57326">
      <w:pPr>
        <w:tabs>
          <w:tab w:val="left" w:pos="1950"/>
        </w:tabs>
        <w:jc w:val="both"/>
        <w:rPr>
          <w:rFonts w:ascii="Times New Roman" w:hAnsi="Times New Roman" w:cs="Times New Roman"/>
          <w:i/>
          <w:iCs/>
          <w:color w:val="000000"/>
          <w:sz w:val="18"/>
          <w:szCs w:val="24"/>
        </w:rPr>
      </w:pPr>
    </w:p>
    <w:p w:rsidR="004125C6" w:rsidRDefault="004125C6" w:rsidP="00D57326">
      <w:pPr>
        <w:tabs>
          <w:tab w:val="left" w:pos="1950"/>
        </w:tabs>
        <w:jc w:val="both"/>
        <w:rPr>
          <w:rFonts w:ascii="Times New Roman" w:hAnsi="Times New Roman" w:cs="Times New Roman"/>
          <w:i/>
          <w:iCs/>
          <w:color w:val="000000"/>
          <w:sz w:val="18"/>
          <w:szCs w:val="24"/>
        </w:rPr>
      </w:pPr>
    </w:p>
    <w:p w:rsidR="004125C6" w:rsidRDefault="004125C6" w:rsidP="00D57326">
      <w:pPr>
        <w:tabs>
          <w:tab w:val="left" w:pos="1950"/>
        </w:tabs>
        <w:jc w:val="both"/>
        <w:rPr>
          <w:rFonts w:ascii="Times New Roman" w:hAnsi="Times New Roman" w:cs="Times New Roman"/>
          <w:i/>
          <w:iCs/>
          <w:color w:val="000000"/>
          <w:sz w:val="18"/>
          <w:szCs w:val="24"/>
        </w:rPr>
      </w:pPr>
    </w:p>
    <w:p w:rsidR="004125C6" w:rsidRDefault="004125C6" w:rsidP="00D57326">
      <w:pPr>
        <w:tabs>
          <w:tab w:val="left" w:pos="1950"/>
        </w:tabs>
        <w:jc w:val="both"/>
        <w:rPr>
          <w:rFonts w:ascii="Times New Roman" w:hAnsi="Times New Roman" w:cs="Times New Roman"/>
          <w:i/>
          <w:iCs/>
          <w:color w:val="000000"/>
          <w:sz w:val="18"/>
          <w:szCs w:val="24"/>
        </w:rPr>
      </w:pPr>
    </w:p>
    <w:p w:rsidR="004125C6" w:rsidRPr="005E2DED" w:rsidRDefault="004125C6" w:rsidP="00D57326">
      <w:pPr>
        <w:tabs>
          <w:tab w:val="left" w:pos="1950"/>
        </w:tabs>
        <w:jc w:val="both"/>
        <w:rPr>
          <w:rFonts w:ascii="Times New Roman" w:hAnsi="Times New Roman" w:cs="Times New Roman"/>
          <w:i/>
          <w:iCs/>
          <w:color w:val="000000"/>
          <w:sz w:val="18"/>
          <w:szCs w:val="24"/>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1"/>
      <w:bookmarkStart w:id="38" w:name="_Toc489262379"/>
      <w:bookmarkStart w:id="39" w:name="_Toc489857696"/>
      <w:r w:rsidRPr="00852493">
        <w:rPr>
          <w:i w:val="0"/>
          <w:iCs w:val="0"/>
          <w:u w:val="none"/>
        </w:rPr>
        <w:lastRenderedPageBreak/>
        <w:t>UPUTSTVO PONUĐAČIMA ZA SAČINJAVANJE I PODNOŠENJE PONUDE</w:t>
      </w:r>
      <w:bookmarkEnd w:id="37"/>
      <w:bookmarkEnd w:id="38"/>
      <w:bookmarkEnd w:id="39"/>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73BC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16180153"/>
      <w:bookmarkStart w:id="41" w:name="_Toc489857697"/>
      <w:r w:rsidRPr="0028471E">
        <w:rPr>
          <w:i w:val="0"/>
          <w:iCs w:val="0"/>
          <w:u w:val="none"/>
        </w:rPr>
        <w:lastRenderedPageBreak/>
        <w:t>OVLAŠĆENJE ZA ZASTUPANJE I UČESTVOVANJE U POSTUPKU JAVNOG OTVARANJA PONUDA</w:t>
      </w:r>
      <w:bookmarkEnd w:id="40"/>
      <w:bookmarkEnd w:id="41"/>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2"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7219332"/>
      <w:bookmarkStart w:id="44" w:name="_Toc489262382"/>
      <w:bookmarkStart w:id="45" w:name="_Toc489857698"/>
      <w:bookmarkEnd w:id="42"/>
      <w:r>
        <w:rPr>
          <w:i w:val="0"/>
          <w:iCs w:val="0"/>
          <w:u w:val="none"/>
        </w:rPr>
        <w:lastRenderedPageBreak/>
        <w:t>UPUTSTVO</w:t>
      </w:r>
      <w:r w:rsidRPr="00852493">
        <w:rPr>
          <w:i w:val="0"/>
          <w:iCs w:val="0"/>
          <w:u w:val="none"/>
        </w:rPr>
        <w:t xml:space="preserve"> O PRAVNOM SREDSTVU</w:t>
      </w:r>
      <w:bookmarkEnd w:id="43"/>
      <w:bookmarkEnd w:id="44"/>
      <w:bookmarkEnd w:id="45"/>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9A" w:rsidRDefault="00DC049A" w:rsidP="00B460F9">
      <w:pPr>
        <w:spacing w:after="0" w:line="240" w:lineRule="auto"/>
      </w:pPr>
      <w:r>
        <w:separator/>
      </w:r>
    </w:p>
  </w:endnote>
  <w:endnote w:type="continuationSeparator" w:id="0">
    <w:p w:rsidR="00DC049A" w:rsidRDefault="00DC049A"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C0" w:rsidRDefault="009F5EC0"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35/18</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F66771">
      <w:rPr>
        <w:b/>
        <w:bCs/>
        <w:noProof/>
      </w:rPr>
      <w:t>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F66771">
      <w:rPr>
        <w:b/>
        <w:bCs/>
        <w:noProof/>
      </w:rPr>
      <w:t>65</w:t>
    </w:r>
    <w:r>
      <w:rPr>
        <w:b/>
        <w:bCs/>
        <w:sz w:val="24"/>
        <w:szCs w:val="24"/>
      </w:rPr>
      <w:fldChar w:fldCharType="end"/>
    </w:r>
  </w:p>
  <w:p w:rsidR="009F5EC0" w:rsidRPr="000074F9" w:rsidRDefault="009F5EC0"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9A" w:rsidRDefault="00DC049A" w:rsidP="00B460F9">
      <w:pPr>
        <w:spacing w:after="0" w:line="240" w:lineRule="auto"/>
      </w:pPr>
      <w:r>
        <w:separator/>
      </w:r>
    </w:p>
  </w:footnote>
  <w:footnote w:type="continuationSeparator" w:id="0">
    <w:p w:rsidR="00DC049A" w:rsidRDefault="00DC049A" w:rsidP="00B460F9">
      <w:pPr>
        <w:spacing w:after="0" w:line="240" w:lineRule="auto"/>
      </w:pPr>
      <w:r>
        <w:continuationSeparator/>
      </w:r>
    </w:p>
  </w:footnote>
  <w:footnote w:id="1">
    <w:p w:rsidR="009F5EC0" w:rsidRDefault="009F5EC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F5EC0" w:rsidRDefault="009F5EC0"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F5EC0" w:rsidRDefault="009F5EC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9F5EC0" w:rsidRPr="007E1F59" w:rsidRDefault="009F5EC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5EC0" w:rsidRDefault="009F5EC0" w:rsidP="00B460F9">
      <w:pPr>
        <w:pStyle w:val="FootnoteText"/>
        <w:rPr>
          <w:rFonts w:cs="Times New Roman"/>
        </w:rPr>
      </w:pPr>
    </w:p>
  </w:footnote>
  <w:footnote w:id="5">
    <w:p w:rsidR="009F5EC0" w:rsidRPr="007E1F59" w:rsidRDefault="009F5EC0"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5EC0" w:rsidRDefault="009F5EC0" w:rsidP="00B460F9">
      <w:pPr>
        <w:pStyle w:val="FootnoteText"/>
        <w:jc w:val="both"/>
        <w:rPr>
          <w:rFonts w:cs="Times New Roman"/>
        </w:rPr>
      </w:pPr>
    </w:p>
  </w:footnote>
  <w:footnote w:id="6">
    <w:p w:rsidR="009F5EC0" w:rsidRDefault="009F5EC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F5EC0" w:rsidRDefault="009F5EC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F5EC0" w:rsidRPr="007E1F59" w:rsidRDefault="009F5EC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5EC0" w:rsidRDefault="009F5EC0" w:rsidP="00B460F9">
      <w:pPr>
        <w:pStyle w:val="FootnoteText"/>
        <w:rPr>
          <w:rFonts w:cs="Times New Roman"/>
        </w:rPr>
      </w:pPr>
    </w:p>
  </w:footnote>
  <w:footnote w:id="9">
    <w:p w:rsidR="009F5EC0" w:rsidRPr="00EF3747" w:rsidRDefault="009F5EC0"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5EC0" w:rsidRDefault="009F5EC0" w:rsidP="00B460F9">
      <w:pPr>
        <w:pStyle w:val="FootnoteText"/>
        <w:rPr>
          <w:rFonts w:cs="Times New Roman"/>
        </w:rPr>
      </w:pPr>
    </w:p>
  </w:footnote>
  <w:footnote w:id="10">
    <w:p w:rsidR="009F5EC0" w:rsidRPr="007E1F59" w:rsidRDefault="009F5EC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5EC0" w:rsidRDefault="009F5EC0" w:rsidP="00B460F9">
      <w:pPr>
        <w:pStyle w:val="FootnoteText"/>
        <w:rPr>
          <w:rFonts w:cs="Times New Roman"/>
        </w:rPr>
      </w:pPr>
    </w:p>
  </w:footnote>
  <w:footnote w:id="11">
    <w:p w:rsidR="009F5EC0" w:rsidRPr="007F6785" w:rsidRDefault="009F5EC0"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5EC0" w:rsidRDefault="009F5EC0" w:rsidP="00B460F9">
      <w:pPr>
        <w:pStyle w:val="FootnoteText"/>
        <w:jc w:val="both"/>
        <w:rPr>
          <w:rFonts w:cs="Times New Roman"/>
        </w:rPr>
      </w:pPr>
    </w:p>
  </w:footnote>
  <w:footnote w:id="12">
    <w:p w:rsidR="009F5EC0" w:rsidRDefault="009F5EC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F5EC0" w:rsidRDefault="009F5EC0"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F5EC0" w:rsidRDefault="009F5EC0"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9F5EC0" w:rsidRDefault="009F5EC0"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C0" w:rsidRDefault="009F5EC0">
    <w:pPr>
      <w:pStyle w:val="Header"/>
      <w:jc w:val="right"/>
      <w:rPr>
        <w:rFonts w:cs="Times New Roman"/>
      </w:rPr>
    </w:pPr>
  </w:p>
  <w:p w:rsidR="009F5EC0" w:rsidRDefault="009F5EC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768"/>
    <w:multiLevelType w:val="hybridMultilevel"/>
    <w:tmpl w:val="60D0AA74"/>
    <w:lvl w:ilvl="0" w:tplc="2C1A0001">
      <w:start w:val="1"/>
      <w:numFmt w:val="bullet"/>
      <w:lvlText w:val=""/>
      <w:lvlJc w:val="left"/>
      <w:pPr>
        <w:tabs>
          <w:tab w:val="num" w:pos="1077"/>
        </w:tabs>
        <w:ind w:left="107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E50EB1"/>
    <w:multiLevelType w:val="hybridMultilevel"/>
    <w:tmpl w:val="2750749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nsid w:val="0A9701F8"/>
    <w:multiLevelType w:val="hybridMultilevel"/>
    <w:tmpl w:val="6F627C2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20A3E"/>
    <w:multiLevelType w:val="hybridMultilevel"/>
    <w:tmpl w:val="59F8F940"/>
    <w:lvl w:ilvl="0" w:tplc="2C1A0001">
      <w:start w:val="1"/>
      <w:numFmt w:val="bullet"/>
      <w:lvlText w:val=""/>
      <w:lvlJc w:val="left"/>
      <w:pPr>
        <w:tabs>
          <w:tab w:val="num" w:pos="1350"/>
        </w:tabs>
        <w:ind w:left="1350"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572882"/>
    <w:multiLevelType w:val="hybridMultilevel"/>
    <w:tmpl w:val="70C6FB12"/>
    <w:lvl w:ilvl="0" w:tplc="2C1A0001">
      <w:start w:val="1"/>
      <w:numFmt w:val="bullet"/>
      <w:lvlText w:val=""/>
      <w:lvlJc w:val="left"/>
      <w:pPr>
        <w:ind w:left="1211" w:hanging="360"/>
      </w:pPr>
      <w:rPr>
        <w:rFonts w:ascii="Symbol" w:hAnsi="Symbol" w:hint="default"/>
      </w:rPr>
    </w:lvl>
    <w:lvl w:ilvl="1" w:tplc="2C1A0003" w:tentative="1">
      <w:start w:val="1"/>
      <w:numFmt w:val="bullet"/>
      <w:lvlText w:val="o"/>
      <w:lvlJc w:val="left"/>
      <w:pPr>
        <w:ind w:left="1931" w:hanging="360"/>
      </w:pPr>
      <w:rPr>
        <w:rFonts w:ascii="Courier New" w:hAnsi="Courier New" w:cs="Courier New" w:hint="default"/>
      </w:rPr>
    </w:lvl>
    <w:lvl w:ilvl="2" w:tplc="2C1A0005" w:tentative="1">
      <w:start w:val="1"/>
      <w:numFmt w:val="bullet"/>
      <w:lvlText w:val=""/>
      <w:lvlJc w:val="left"/>
      <w:pPr>
        <w:ind w:left="2651" w:hanging="360"/>
      </w:pPr>
      <w:rPr>
        <w:rFonts w:ascii="Wingdings" w:hAnsi="Wingdings" w:hint="default"/>
      </w:rPr>
    </w:lvl>
    <w:lvl w:ilvl="3" w:tplc="2C1A0001" w:tentative="1">
      <w:start w:val="1"/>
      <w:numFmt w:val="bullet"/>
      <w:lvlText w:val=""/>
      <w:lvlJc w:val="left"/>
      <w:pPr>
        <w:ind w:left="3371" w:hanging="360"/>
      </w:pPr>
      <w:rPr>
        <w:rFonts w:ascii="Symbol" w:hAnsi="Symbol" w:hint="default"/>
      </w:rPr>
    </w:lvl>
    <w:lvl w:ilvl="4" w:tplc="2C1A0003" w:tentative="1">
      <w:start w:val="1"/>
      <w:numFmt w:val="bullet"/>
      <w:lvlText w:val="o"/>
      <w:lvlJc w:val="left"/>
      <w:pPr>
        <w:ind w:left="4091" w:hanging="360"/>
      </w:pPr>
      <w:rPr>
        <w:rFonts w:ascii="Courier New" w:hAnsi="Courier New" w:cs="Courier New" w:hint="default"/>
      </w:rPr>
    </w:lvl>
    <w:lvl w:ilvl="5" w:tplc="2C1A0005" w:tentative="1">
      <w:start w:val="1"/>
      <w:numFmt w:val="bullet"/>
      <w:lvlText w:val=""/>
      <w:lvlJc w:val="left"/>
      <w:pPr>
        <w:ind w:left="4811" w:hanging="360"/>
      </w:pPr>
      <w:rPr>
        <w:rFonts w:ascii="Wingdings" w:hAnsi="Wingdings" w:hint="default"/>
      </w:rPr>
    </w:lvl>
    <w:lvl w:ilvl="6" w:tplc="2C1A0001" w:tentative="1">
      <w:start w:val="1"/>
      <w:numFmt w:val="bullet"/>
      <w:lvlText w:val=""/>
      <w:lvlJc w:val="left"/>
      <w:pPr>
        <w:ind w:left="5531" w:hanging="360"/>
      </w:pPr>
      <w:rPr>
        <w:rFonts w:ascii="Symbol" w:hAnsi="Symbol" w:hint="default"/>
      </w:rPr>
    </w:lvl>
    <w:lvl w:ilvl="7" w:tplc="2C1A0003" w:tentative="1">
      <w:start w:val="1"/>
      <w:numFmt w:val="bullet"/>
      <w:lvlText w:val="o"/>
      <w:lvlJc w:val="left"/>
      <w:pPr>
        <w:ind w:left="6251" w:hanging="360"/>
      </w:pPr>
      <w:rPr>
        <w:rFonts w:ascii="Courier New" w:hAnsi="Courier New" w:cs="Courier New" w:hint="default"/>
      </w:rPr>
    </w:lvl>
    <w:lvl w:ilvl="8" w:tplc="2C1A0005" w:tentative="1">
      <w:start w:val="1"/>
      <w:numFmt w:val="bullet"/>
      <w:lvlText w:val=""/>
      <w:lvlJc w:val="left"/>
      <w:pPr>
        <w:ind w:left="6971" w:hanging="360"/>
      </w:pPr>
      <w:rPr>
        <w:rFonts w:ascii="Wingdings" w:hAnsi="Wingdings" w:hint="default"/>
      </w:rPr>
    </w:lvl>
  </w:abstractNum>
  <w:abstractNum w:abstractNumId="6">
    <w:nsid w:val="100A75FF"/>
    <w:multiLevelType w:val="hybridMultilevel"/>
    <w:tmpl w:val="FF760302"/>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B2219E"/>
    <w:multiLevelType w:val="hybridMultilevel"/>
    <w:tmpl w:val="DE38C500"/>
    <w:lvl w:ilvl="0" w:tplc="6FF0BB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ED0174"/>
    <w:multiLevelType w:val="hybridMultilevel"/>
    <w:tmpl w:val="7C6A6F4A"/>
    <w:lvl w:ilvl="0" w:tplc="E46A63BC">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19A53EB"/>
    <w:multiLevelType w:val="hybridMultilevel"/>
    <w:tmpl w:val="67E2D9F0"/>
    <w:lvl w:ilvl="0" w:tplc="2C1A0001">
      <w:start w:val="1"/>
      <w:numFmt w:val="bullet"/>
      <w:lvlText w:val=""/>
      <w:lvlJc w:val="left"/>
      <w:pPr>
        <w:ind w:left="1353" w:hanging="360"/>
      </w:pPr>
      <w:rPr>
        <w:rFonts w:ascii="Symbol" w:hAnsi="Symbol" w:hint="default"/>
      </w:rPr>
    </w:lvl>
    <w:lvl w:ilvl="1" w:tplc="2C1A0003" w:tentative="1">
      <w:start w:val="1"/>
      <w:numFmt w:val="bullet"/>
      <w:lvlText w:val="o"/>
      <w:lvlJc w:val="left"/>
      <w:pPr>
        <w:ind w:left="2073" w:hanging="360"/>
      </w:pPr>
      <w:rPr>
        <w:rFonts w:ascii="Courier New" w:hAnsi="Courier New" w:cs="Courier New" w:hint="default"/>
      </w:rPr>
    </w:lvl>
    <w:lvl w:ilvl="2" w:tplc="2C1A0005" w:tentative="1">
      <w:start w:val="1"/>
      <w:numFmt w:val="bullet"/>
      <w:lvlText w:val=""/>
      <w:lvlJc w:val="left"/>
      <w:pPr>
        <w:ind w:left="2793" w:hanging="360"/>
      </w:pPr>
      <w:rPr>
        <w:rFonts w:ascii="Wingdings" w:hAnsi="Wingdings" w:hint="default"/>
      </w:rPr>
    </w:lvl>
    <w:lvl w:ilvl="3" w:tplc="2C1A0001" w:tentative="1">
      <w:start w:val="1"/>
      <w:numFmt w:val="bullet"/>
      <w:lvlText w:val=""/>
      <w:lvlJc w:val="left"/>
      <w:pPr>
        <w:ind w:left="3513" w:hanging="360"/>
      </w:pPr>
      <w:rPr>
        <w:rFonts w:ascii="Symbol" w:hAnsi="Symbol" w:hint="default"/>
      </w:rPr>
    </w:lvl>
    <w:lvl w:ilvl="4" w:tplc="2C1A0003" w:tentative="1">
      <w:start w:val="1"/>
      <w:numFmt w:val="bullet"/>
      <w:lvlText w:val="o"/>
      <w:lvlJc w:val="left"/>
      <w:pPr>
        <w:ind w:left="4233" w:hanging="360"/>
      </w:pPr>
      <w:rPr>
        <w:rFonts w:ascii="Courier New" w:hAnsi="Courier New" w:cs="Courier New" w:hint="default"/>
      </w:rPr>
    </w:lvl>
    <w:lvl w:ilvl="5" w:tplc="2C1A0005" w:tentative="1">
      <w:start w:val="1"/>
      <w:numFmt w:val="bullet"/>
      <w:lvlText w:val=""/>
      <w:lvlJc w:val="left"/>
      <w:pPr>
        <w:ind w:left="4953" w:hanging="360"/>
      </w:pPr>
      <w:rPr>
        <w:rFonts w:ascii="Wingdings" w:hAnsi="Wingdings" w:hint="default"/>
      </w:rPr>
    </w:lvl>
    <w:lvl w:ilvl="6" w:tplc="2C1A0001" w:tentative="1">
      <w:start w:val="1"/>
      <w:numFmt w:val="bullet"/>
      <w:lvlText w:val=""/>
      <w:lvlJc w:val="left"/>
      <w:pPr>
        <w:ind w:left="5673" w:hanging="360"/>
      </w:pPr>
      <w:rPr>
        <w:rFonts w:ascii="Symbol" w:hAnsi="Symbol" w:hint="default"/>
      </w:rPr>
    </w:lvl>
    <w:lvl w:ilvl="7" w:tplc="2C1A0003" w:tentative="1">
      <w:start w:val="1"/>
      <w:numFmt w:val="bullet"/>
      <w:lvlText w:val="o"/>
      <w:lvlJc w:val="left"/>
      <w:pPr>
        <w:ind w:left="6393" w:hanging="360"/>
      </w:pPr>
      <w:rPr>
        <w:rFonts w:ascii="Courier New" w:hAnsi="Courier New" w:cs="Courier New" w:hint="default"/>
      </w:rPr>
    </w:lvl>
    <w:lvl w:ilvl="8" w:tplc="2C1A0005" w:tentative="1">
      <w:start w:val="1"/>
      <w:numFmt w:val="bullet"/>
      <w:lvlText w:val=""/>
      <w:lvlJc w:val="left"/>
      <w:pPr>
        <w:ind w:left="7113" w:hanging="360"/>
      </w:pPr>
      <w:rPr>
        <w:rFonts w:ascii="Wingdings" w:hAnsi="Wingdings" w:hint="default"/>
      </w:rPr>
    </w:lvl>
  </w:abstractNum>
  <w:abstractNum w:abstractNumId="12">
    <w:nsid w:val="21A7482D"/>
    <w:multiLevelType w:val="hybridMultilevel"/>
    <w:tmpl w:val="3FB8F8F6"/>
    <w:lvl w:ilvl="0" w:tplc="2C1A0001">
      <w:start w:val="1"/>
      <w:numFmt w:val="bullet"/>
      <w:lvlText w:val=""/>
      <w:lvlJc w:val="left"/>
      <w:pPr>
        <w:ind w:left="720" w:hanging="360"/>
      </w:pPr>
      <w:rPr>
        <w:rFonts w:ascii="Symbol" w:hAnsi="Symbol" w:hint="default"/>
      </w:rPr>
    </w:lvl>
    <w:lvl w:ilvl="1" w:tplc="6FF0BB36">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21F85C2A"/>
    <w:multiLevelType w:val="hybridMultilevel"/>
    <w:tmpl w:val="19567208"/>
    <w:lvl w:ilvl="0" w:tplc="2C1A0001">
      <w:start w:val="1"/>
      <w:numFmt w:val="bullet"/>
      <w:lvlText w:val=""/>
      <w:lvlJc w:val="left"/>
      <w:pPr>
        <w:ind w:left="1440" w:hanging="360"/>
      </w:pPr>
      <w:rPr>
        <w:rFonts w:ascii="Symbol" w:hAnsi="Symbol" w:hint="default"/>
        <w:color w:val="auto"/>
      </w:rPr>
    </w:lvl>
    <w:lvl w:ilvl="1" w:tplc="6FF0BB36">
      <w:start w:val="1"/>
      <w:numFmt w:val="bullet"/>
      <w:lvlText w:val=""/>
      <w:lvlJc w:val="left"/>
      <w:pPr>
        <w:ind w:left="1353" w:hanging="360"/>
      </w:pPr>
      <w:rPr>
        <w:rFonts w:ascii="Symbol" w:hAnsi="Symbol"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4">
    <w:nsid w:val="246744AC"/>
    <w:multiLevelType w:val="hybridMultilevel"/>
    <w:tmpl w:val="355C8C7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24F86DB6"/>
    <w:multiLevelType w:val="hybridMultilevel"/>
    <w:tmpl w:val="38B6EDDC"/>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927"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2CCE0DDD"/>
    <w:multiLevelType w:val="hybridMultilevel"/>
    <w:tmpl w:val="357C335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2B91026"/>
    <w:multiLevelType w:val="hybridMultilevel"/>
    <w:tmpl w:val="48E4A2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3C54D84"/>
    <w:multiLevelType w:val="hybridMultilevel"/>
    <w:tmpl w:val="FF2A99C6"/>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0">
    <w:nsid w:val="341B2BFD"/>
    <w:multiLevelType w:val="hybridMultilevel"/>
    <w:tmpl w:val="9B4AF3F6"/>
    <w:lvl w:ilvl="0" w:tplc="2C1A000F">
      <w:start w:val="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35E379E9"/>
    <w:multiLevelType w:val="hybridMultilevel"/>
    <w:tmpl w:val="0298BB8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37F0340E"/>
    <w:multiLevelType w:val="hybridMultilevel"/>
    <w:tmpl w:val="4A24B766"/>
    <w:lvl w:ilvl="0" w:tplc="6FF0BB3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39BC1254"/>
    <w:multiLevelType w:val="hybridMultilevel"/>
    <w:tmpl w:val="A0DCADCC"/>
    <w:lvl w:ilvl="0" w:tplc="2C1A0001">
      <w:start w:val="1"/>
      <w:numFmt w:val="bulle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6328DE"/>
    <w:multiLevelType w:val="hybridMultilevel"/>
    <w:tmpl w:val="EFF2CABC"/>
    <w:lvl w:ilvl="0" w:tplc="6FF0BB36">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5">
    <w:nsid w:val="43A604A0"/>
    <w:multiLevelType w:val="hybridMultilevel"/>
    <w:tmpl w:val="1C22AE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43D86755"/>
    <w:multiLevelType w:val="hybridMultilevel"/>
    <w:tmpl w:val="591E3C0C"/>
    <w:lvl w:ilvl="0" w:tplc="2C1A0001">
      <w:start w:val="1"/>
      <w:numFmt w:val="bullet"/>
      <w:lvlText w:val=""/>
      <w:lvlJc w:val="left"/>
      <w:pPr>
        <w:ind w:left="780" w:hanging="360"/>
      </w:pPr>
      <w:rPr>
        <w:rFonts w:ascii="Symbol" w:hAnsi="Symbol" w:hint="default"/>
      </w:rPr>
    </w:lvl>
    <w:lvl w:ilvl="1" w:tplc="2C1A0003">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27">
    <w:nsid w:val="45FF0AA8"/>
    <w:multiLevelType w:val="hybridMultilevel"/>
    <w:tmpl w:val="EB76B38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B652F79"/>
    <w:multiLevelType w:val="hybridMultilevel"/>
    <w:tmpl w:val="EA28A56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D8B0552"/>
    <w:multiLevelType w:val="hybridMultilevel"/>
    <w:tmpl w:val="8CC49C6A"/>
    <w:lvl w:ilvl="0" w:tplc="2C1A0001">
      <w:start w:val="1"/>
      <w:numFmt w:val="bullet"/>
      <w:lvlText w:val=""/>
      <w:lvlJc w:val="left"/>
      <w:pPr>
        <w:ind w:left="900" w:hanging="360"/>
      </w:pPr>
      <w:rPr>
        <w:rFonts w:ascii="Symbol" w:hAnsi="Symbol" w:hint="default"/>
      </w:rPr>
    </w:lvl>
    <w:lvl w:ilvl="1" w:tplc="2C1A0003" w:tentative="1">
      <w:start w:val="1"/>
      <w:numFmt w:val="bullet"/>
      <w:lvlText w:val="o"/>
      <w:lvlJc w:val="left"/>
      <w:pPr>
        <w:ind w:left="1620" w:hanging="360"/>
      </w:pPr>
      <w:rPr>
        <w:rFonts w:ascii="Courier New" w:hAnsi="Courier New" w:cs="Courier New" w:hint="default"/>
      </w:rPr>
    </w:lvl>
    <w:lvl w:ilvl="2" w:tplc="2C1A0005" w:tentative="1">
      <w:start w:val="1"/>
      <w:numFmt w:val="bullet"/>
      <w:lvlText w:val=""/>
      <w:lvlJc w:val="left"/>
      <w:pPr>
        <w:ind w:left="2340" w:hanging="360"/>
      </w:pPr>
      <w:rPr>
        <w:rFonts w:ascii="Wingdings" w:hAnsi="Wingdings" w:hint="default"/>
      </w:rPr>
    </w:lvl>
    <w:lvl w:ilvl="3" w:tplc="2C1A0001" w:tentative="1">
      <w:start w:val="1"/>
      <w:numFmt w:val="bullet"/>
      <w:lvlText w:val=""/>
      <w:lvlJc w:val="left"/>
      <w:pPr>
        <w:ind w:left="3060" w:hanging="360"/>
      </w:pPr>
      <w:rPr>
        <w:rFonts w:ascii="Symbol" w:hAnsi="Symbol" w:hint="default"/>
      </w:rPr>
    </w:lvl>
    <w:lvl w:ilvl="4" w:tplc="2C1A0003" w:tentative="1">
      <w:start w:val="1"/>
      <w:numFmt w:val="bullet"/>
      <w:lvlText w:val="o"/>
      <w:lvlJc w:val="left"/>
      <w:pPr>
        <w:ind w:left="3780" w:hanging="360"/>
      </w:pPr>
      <w:rPr>
        <w:rFonts w:ascii="Courier New" w:hAnsi="Courier New" w:cs="Courier New" w:hint="default"/>
      </w:rPr>
    </w:lvl>
    <w:lvl w:ilvl="5" w:tplc="2C1A0005" w:tentative="1">
      <w:start w:val="1"/>
      <w:numFmt w:val="bullet"/>
      <w:lvlText w:val=""/>
      <w:lvlJc w:val="left"/>
      <w:pPr>
        <w:ind w:left="4500" w:hanging="360"/>
      </w:pPr>
      <w:rPr>
        <w:rFonts w:ascii="Wingdings" w:hAnsi="Wingdings" w:hint="default"/>
      </w:rPr>
    </w:lvl>
    <w:lvl w:ilvl="6" w:tplc="2C1A0001" w:tentative="1">
      <w:start w:val="1"/>
      <w:numFmt w:val="bullet"/>
      <w:lvlText w:val=""/>
      <w:lvlJc w:val="left"/>
      <w:pPr>
        <w:ind w:left="5220" w:hanging="360"/>
      </w:pPr>
      <w:rPr>
        <w:rFonts w:ascii="Symbol" w:hAnsi="Symbol" w:hint="default"/>
      </w:rPr>
    </w:lvl>
    <w:lvl w:ilvl="7" w:tplc="2C1A0003" w:tentative="1">
      <w:start w:val="1"/>
      <w:numFmt w:val="bullet"/>
      <w:lvlText w:val="o"/>
      <w:lvlJc w:val="left"/>
      <w:pPr>
        <w:ind w:left="5940" w:hanging="360"/>
      </w:pPr>
      <w:rPr>
        <w:rFonts w:ascii="Courier New" w:hAnsi="Courier New" w:cs="Courier New" w:hint="default"/>
      </w:rPr>
    </w:lvl>
    <w:lvl w:ilvl="8" w:tplc="2C1A0005" w:tentative="1">
      <w:start w:val="1"/>
      <w:numFmt w:val="bullet"/>
      <w:lvlText w:val=""/>
      <w:lvlJc w:val="left"/>
      <w:pPr>
        <w:ind w:left="6660" w:hanging="360"/>
      </w:pPr>
      <w:rPr>
        <w:rFonts w:ascii="Wingdings" w:hAnsi="Wingdings" w:hint="default"/>
      </w:rPr>
    </w:lvl>
  </w:abstractNum>
  <w:abstractNum w:abstractNumId="31">
    <w:nsid w:val="4DBD0965"/>
    <w:multiLevelType w:val="hybridMultilevel"/>
    <w:tmpl w:val="E8D869BE"/>
    <w:lvl w:ilvl="0" w:tplc="2C1A000F">
      <w:start w:val="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4DC8324D"/>
    <w:multiLevelType w:val="hybridMultilevel"/>
    <w:tmpl w:val="DF961FBA"/>
    <w:lvl w:ilvl="0" w:tplc="2C1A0001">
      <w:start w:val="1"/>
      <w:numFmt w:val="bullet"/>
      <w:lvlText w:val=""/>
      <w:lvlJc w:val="left"/>
      <w:pPr>
        <w:ind w:left="786" w:hanging="360"/>
      </w:pPr>
      <w:rPr>
        <w:rFonts w:ascii="Symbol" w:hAnsi="Symbol" w:hint="default"/>
      </w:rPr>
    </w:lvl>
    <w:lvl w:ilvl="1" w:tplc="EEF26018">
      <w:start w:val="4"/>
      <w:numFmt w:val="bullet"/>
      <w:lvlText w:val="-"/>
      <w:lvlJc w:val="left"/>
      <w:pPr>
        <w:ind w:left="1506" w:hanging="360"/>
      </w:pPr>
      <w:rPr>
        <w:rFonts w:ascii="Times New Roman" w:eastAsia="Calibri" w:hAnsi="Times New Roman" w:cs="Times New Roman"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33">
    <w:nsid w:val="4F507406"/>
    <w:multiLevelType w:val="hybridMultilevel"/>
    <w:tmpl w:val="97483DE4"/>
    <w:lvl w:ilvl="0" w:tplc="2C1A0001">
      <w:start w:val="1"/>
      <w:numFmt w:val="bullet"/>
      <w:lvlText w:val=""/>
      <w:lvlJc w:val="left"/>
      <w:pPr>
        <w:ind w:left="1069"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4">
    <w:nsid w:val="538C59F6"/>
    <w:multiLevelType w:val="hybridMultilevel"/>
    <w:tmpl w:val="11287C68"/>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7C439C"/>
    <w:multiLevelType w:val="hybridMultilevel"/>
    <w:tmpl w:val="E7A08008"/>
    <w:lvl w:ilvl="0" w:tplc="2C1A0001">
      <w:start w:val="1"/>
      <w:numFmt w:val="bullet"/>
      <w:lvlText w:val=""/>
      <w:lvlJc w:val="left"/>
      <w:pPr>
        <w:ind w:left="1778" w:hanging="360"/>
      </w:pPr>
      <w:rPr>
        <w:rFonts w:ascii="Symbol" w:hAnsi="Symbol" w:hint="default"/>
        <w:color w:val="auto"/>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36">
    <w:nsid w:val="5B5A5F22"/>
    <w:multiLevelType w:val="hybridMultilevel"/>
    <w:tmpl w:val="9F0C3B50"/>
    <w:lvl w:ilvl="0" w:tplc="6FF0BB36">
      <w:start w:val="1"/>
      <w:numFmt w:val="bullet"/>
      <w:lvlText w:val=""/>
      <w:lvlJc w:val="left"/>
      <w:pPr>
        <w:ind w:left="2061" w:hanging="360"/>
      </w:pPr>
      <w:rPr>
        <w:rFonts w:ascii="Symbol" w:hAnsi="Symbol"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5DAD0BD2"/>
    <w:multiLevelType w:val="hybridMultilevel"/>
    <w:tmpl w:val="C29EBD0E"/>
    <w:lvl w:ilvl="0" w:tplc="2C1A0001">
      <w:start w:val="1"/>
      <w:numFmt w:val="bullet"/>
      <w:lvlText w:val=""/>
      <w:lvlJc w:val="left"/>
      <w:pPr>
        <w:ind w:left="1485" w:hanging="360"/>
      </w:pPr>
      <w:rPr>
        <w:rFonts w:ascii="Symbol" w:hAnsi="Symbol" w:hint="default"/>
      </w:rPr>
    </w:lvl>
    <w:lvl w:ilvl="1" w:tplc="2C1A0003" w:tentative="1">
      <w:start w:val="1"/>
      <w:numFmt w:val="bullet"/>
      <w:lvlText w:val="o"/>
      <w:lvlJc w:val="left"/>
      <w:pPr>
        <w:ind w:left="2205" w:hanging="360"/>
      </w:pPr>
      <w:rPr>
        <w:rFonts w:ascii="Courier New" w:hAnsi="Courier New" w:cs="Courier New" w:hint="default"/>
      </w:rPr>
    </w:lvl>
    <w:lvl w:ilvl="2" w:tplc="2C1A0005" w:tentative="1">
      <w:start w:val="1"/>
      <w:numFmt w:val="bullet"/>
      <w:lvlText w:val=""/>
      <w:lvlJc w:val="left"/>
      <w:pPr>
        <w:ind w:left="2925" w:hanging="360"/>
      </w:pPr>
      <w:rPr>
        <w:rFonts w:ascii="Wingdings" w:hAnsi="Wingdings" w:hint="default"/>
      </w:rPr>
    </w:lvl>
    <w:lvl w:ilvl="3" w:tplc="2C1A0001" w:tentative="1">
      <w:start w:val="1"/>
      <w:numFmt w:val="bullet"/>
      <w:lvlText w:val=""/>
      <w:lvlJc w:val="left"/>
      <w:pPr>
        <w:ind w:left="3645" w:hanging="360"/>
      </w:pPr>
      <w:rPr>
        <w:rFonts w:ascii="Symbol" w:hAnsi="Symbol" w:hint="default"/>
      </w:rPr>
    </w:lvl>
    <w:lvl w:ilvl="4" w:tplc="2C1A0003" w:tentative="1">
      <w:start w:val="1"/>
      <w:numFmt w:val="bullet"/>
      <w:lvlText w:val="o"/>
      <w:lvlJc w:val="left"/>
      <w:pPr>
        <w:ind w:left="4365" w:hanging="360"/>
      </w:pPr>
      <w:rPr>
        <w:rFonts w:ascii="Courier New" w:hAnsi="Courier New" w:cs="Courier New" w:hint="default"/>
      </w:rPr>
    </w:lvl>
    <w:lvl w:ilvl="5" w:tplc="2C1A0005" w:tentative="1">
      <w:start w:val="1"/>
      <w:numFmt w:val="bullet"/>
      <w:lvlText w:val=""/>
      <w:lvlJc w:val="left"/>
      <w:pPr>
        <w:ind w:left="5085" w:hanging="360"/>
      </w:pPr>
      <w:rPr>
        <w:rFonts w:ascii="Wingdings" w:hAnsi="Wingdings" w:hint="default"/>
      </w:rPr>
    </w:lvl>
    <w:lvl w:ilvl="6" w:tplc="2C1A0001" w:tentative="1">
      <w:start w:val="1"/>
      <w:numFmt w:val="bullet"/>
      <w:lvlText w:val=""/>
      <w:lvlJc w:val="left"/>
      <w:pPr>
        <w:ind w:left="5805" w:hanging="360"/>
      </w:pPr>
      <w:rPr>
        <w:rFonts w:ascii="Symbol" w:hAnsi="Symbol" w:hint="default"/>
      </w:rPr>
    </w:lvl>
    <w:lvl w:ilvl="7" w:tplc="2C1A0003" w:tentative="1">
      <w:start w:val="1"/>
      <w:numFmt w:val="bullet"/>
      <w:lvlText w:val="o"/>
      <w:lvlJc w:val="left"/>
      <w:pPr>
        <w:ind w:left="6525" w:hanging="360"/>
      </w:pPr>
      <w:rPr>
        <w:rFonts w:ascii="Courier New" w:hAnsi="Courier New" w:cs="Courier New" w:hint="default"/>
      </w:rPr>
    </w:lvl>
    <w:lvl w:ilvl="8" w:tplc="2C1A0005" w:tentative="1">
      <w:start w:val="1"/>
      <w:numFmt w:val="bullet"/>
      <w:lvlText w:val=""/>
      <w:lvlJc w:val="left"/>
      <w:pPr>
        <w:ind w:left="7245" w:hanging="360"/>
      </w:pPr>
      <w:rPr>
        <w:rFonts w:ascii="Wingdings" w:hAnsi="Wingdings" w:hint="default"/>
      </w:rPr>
    </w:lvl>
  </w:abstractNum>
  <w:abstractNum w:abstractNumId="38">
    <w:nsid w:val="612044E5"/>
    <w:multiLevelType w:val="hybridMultilevel"/>
    <w:tmpl w:val="7EAADD68"/>
    <w:lvl w:ilvl="0" w:tplc="A3A438C6">
      <w:start w:val="1"/>
      <w:numFmt w:val="bullet"/>
      <w:lvlText w:val="ý"/>
      <w:lvlJc w:val="left"/>
      <w:pPr>
        <w:ind w:left="643"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4BF3F25"/>
    <w:multiLevelType w:val="hybridMultilevel"/>
    <w:tmpl w:val="5060E08C"/>
    <w:lvl w:ilvl="0" w:tplc="2C1A0001">
      <w:start w:val="1"/>
      <w:numFmt w:val="bullet"/>
      <w:lvlText w:val=""/>
      <w:lvlJc w:val="left"/>
      <w:pPr>
        <w:tabs>
          <w:tab w:val="num" w:pos="1775"/>
        </w:tabs>
        <w:ind w:left="1775" w:hanging="357"/>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0">
    <w:nsid w:val="68CC267E"/>
    <w:multiLevelType w:val="hybridMultilevel"/>
    <w:tmpl w:val="B55E7152"/>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6C772B"/>
    <w:multiLevelType w:val="hybridMultilevel"/>
    <w:tmpl w:val="E3CC9478"/>
    <w:lvl w:ilvl="0" w:tplc="6FF0BB36">
      <w:start w:val="1"/>
      <w:numFmt w:val="bullet"/>
      <w:lvlText w:val=""/>
      <w:lvlJc w:val="left"/>
      <w:pPr>
        <w:tabs>
          <w:tab w:val="num" w:pos="2342"/>
        </w:tabs>
        <w:ind w:left="2342" w:hanging="357"/>
      </w:pPr>
      <w:rPr>
        <w:rFonts w:ascii="Symbol" w:hAnsi="Symbol" w:hint="default"/>
        <w:sz w:val="16"/>
      </w:rPr>
    </w:lvl>
    <w:lvl w:ilvl="1" w:tplc="04090003" w:tentative="1">
      <w:start w:val="1"/>
      <w:numFmt w:val="bullet"/>
      <w:lvlText w:val="o"/>
      <w:lvlJc w:val="left"/>
      <w:pPr>
        <w:tabs>
          <w:tab w:val="num" w:pos="3272"/>
        </w:tabs>
        <w:ind w:left="3272" w:hanging="360"/>
      </w:pPr>
      <w:rPr>
        <w:rFonts w:ascii="Courier New" w:hAnsi="Courier New" w:hint="default"/>
      </w:rPr>
    </w:lvl>
    <w:lvl w:ilvl="2" w:tplc="04090005" w:tentative="1">
      <w:start w:val="1"/>
      <w:numFmt w:val="bullet"/>
      <w:lvlText w:val=""/>
      <w:lvlJc w:val="left"/>
      <w:pPr>
        <w:tabs>
          <w:tab w:val="num" w:pos="3992"/>
        </w:tabs>
        <w:ind w:left="3992" w:hanging="360"/>
      </w:pPr>
      <w:rPr>
        <w:rFonts w:ascii="Wingdings" w:hAnsi="Wingdings" w:hint="default"/>
      </w:rPr>
    </w:lvl>
    <w:lvl w:ilvl="3" w:tplc="04090001" w:tentative="1">
      <w:start w:val="1"/>
      <w:numFmt w:val="bullet"/>
      <w:lvlText w:val=""/>
      <w:lvlJc w:val="left"/>
      <w:pPr>
        <w:tabs>
          <w:tab w:val="num" w:pos="4712"/>
        </w:tabs>
        <w:ind w:left="4712" w:hanging="360"/>
      </w:pPr>
      <w:rPr>
        <w:rFonts w:ascii="Symbol" w:hAnsi="Symbol" w:hint="default"/>
      </w:rPr>
    </w:lvl>
    <w:lvl w:ilvl="4" w:tplc="04090003" w:tentative="1">
      <w:start w:val="1"/>
      <w:numFmt w:val="bullet"/>
      <w:lvlText w:val="o"/>
      <w:lvlJc w:val="left"/>
      <w:pPr>
        <w:tabs>
          <w:tab w:val="num" w:pos="5432"/>
        </w:tabs>
        <w:ind w:left="5432" w:hanging="360"/>
      </w:pPr>
      <w:rPr>
        <w:rFonts w:ascii="Courier New" w:hAnsi="Courier New" w:hint="default"/>
      </w:rPr>
    </w:lvl>
    <w:lvl w:ilvl="5" w:tplc="04090005" w:tentative="1">
      <w:start w:val="1"/>
      <w:numFmt w:val="bullet"/>
      <w:lvlText w:val=""/>
      <w:lvlJc w:val="left"/>
      <w:pPr>
        <w:tabs>
          <w:tab w:val="num" w:pos="6152"/>
        </w:tabs>
        <w:ind w:left="6152" w:hanging="360"/>
      </w:pPr>
      <w:rPr>
        <w:rFonts w:ascii="Wingdings" w:hAnsi="Wingdings" w:hint="default"/>
      </w:rPr>
    </w:lvl>
    <w:lvl w:ilvl="6" w:tplc="04090001" w:tentative="1">
      <w:start w:val="1"/>
      <w:numFmt w:val="bullet"/>
      <w:lvlText w:val=""/>
      <w:lvlJc w:val="left"/>
      <w:pPr>
        <w:tabs>
          <w:tab w:val="num" w:pos="6872"/>
        </w:tabs>
        <w:ind w:left="6872" w:hanging="360"/>
      </w:pPr>
      <w:rPr>
        <w:rFonts w:ascii="Symbol" w:hAnsi="Symbol" w:hint="default"/>
      </w:rPr>
    </w:lvl>
    <w:lvl w:ilvl="7" w:tplc="04090003" w:tentative="1">
      <w:start w:val="1"/>
      <w:numFmt w:val="bullet"/>
      <w:lvlText w:val="o"/>
      <w:lvlJc w:val="left"/>
      <w:pPr>
        <w:tabs>
          <w:tab w:val="num" w:pos="7592"/>
        </w:tabs>
        <w:ind w:left="7592" w:hanging="360"/>
      </w:pPr>
      <w:rPr>
        <w:rFonts w:ascii="Courier New" w:hAnsi="Courier New" w:hint="default"/>
      </w:rPr>
    </w:lvl>
    <w:lvl w:ilvl="8" w:tplc="04090005" w:tentative="1">
      <w:start w:val="1"/>
      <w:numFmt w:val="bullet"/>
      <w:lvlText w:val=""/>
      <w:lvlJc w:val="left"/>
      <w:pPr>
        <w:tabs>
          <w:tab w:val="num" w:pos="8312"/>
        </w:tabs>
        <w:ind w:left="8312" w:hanging="360"/>
      </w:pPr>
      <w:rPr>
        <w:rFonts w:ascii="Wingdings" w:hAnsi="Wingdings" w:hint="default"/>
      </w:rPr>
    </w:lvl>
  </w:abstractNum>
  <w:abstractNum w:abstractNumId="42">
    <w:nsid w:val="71DB3466"/>
    <w:multiLevelType w:val="hybridMultilevel"/>
    <w:tmpl w:val="CF58EB34"/>
    <w:lvl w:ilvl="0" w:tplc="2C1A0001">
      <w:start w:val="1"/>
      <w:numFmt w:val="bullet"/>
      <w:lvlText w:val=""/>
      <w:lvlJc w:val="left"/>
      <w:pPr>
        <w:ind w:left="1778" w:hanging="360"/>
      </w:pPr>
      <w:rPr>
        <w:rFonts w:ascii="Symbol" w:hAnsi="Symbol" w:hint="default"/>
        <w:color w:val="auto"/>
      </w:rPr>
    </w:lvl>
    <w:lvl w:ilvl="1" w:tplc="BF408CE2">
      <w:start w:val="4"/>
      <w:numFmt w:val="bullet"/>
      <w:lvlText w:val="-"/>
      <w:lvlJc w:val="left"/>
      <w:pPr>
        <w:ind w:left="2498" w:hanging="360"/>
      </w:pPr>
      <w:rPr>
        <w:rFonts w:ascii="Times New Roman" w:eastAsia="Calibri" w:hAnsi="Times New Roman" w:cs="Times New Roman"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43">
    <w:nsid w:val="76B249A1"/>
    <w:multiLevelType w:val="hybridMultilevel"/>
    <w:tmpl w:val="4BF8F0E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79EA67DD"/>
    <w:multiLevelType w:val="hybridMultilevel"/>
    <w:tmpl w:val="A346322C"/>
    <w:lvl w:ilvl="0" w:tplc="EBCC75BC">
      <w:numFmt w:val="bullet"/>
      <w:lvlText w:val="-"/>
      <w:lvlJc w:val="left"/>
      <w:pPr>
        <w:ind w:left="2205" w:hanging="360"/>
      </w:pPr>
      <w:rPr>
        <w:rFonts w:ascii="Calibri" w:eastAsia="Calibri" w:hAnsi="Calibri" w:cs="Calibri" w:hint="default"/>
      </w:rPr>
    </w:lvl>
    <w:lvl w:ilvl="1" w:tplc="2C1A0003" w:tentative="1">
      <w:start w:val="1"/>
      <w:numFmt w:val="bullet"/>
      <w:lvlText w:val="o"/>
      <w:lvlJc w:val="left"/>
      <w:pPr>
        <w:ind w:left="2925" w:hanging="360"/>
      </w:pPr>
      <w:rPr>
        <w:rFonts w:ascii="Courier New" w:hAnsi="Courier New" w:cs="Courier New" w:hint="default"/>
      </w:rPr>
    </w:lvl>
    <w:lvl w:ilvl="2" w:tplc="2C1A0005" w:tentative="1">
      <w:start w:val="1"/>
      <w:numFmt w:val="bullet"/>
      <w:lvlText w:val=""/>
      <w:lvlJc w:val="left"/>
      <w:pPr>
        <w:ind w:left="3645" w:hanging="360"/>
      </w:pPr>
      <w:rPr>
        <w:rFonts w:ascii="Wingdings" w:hAnsi="Wingdings" w:hint="default"/>
      </w:rPr>
    </w:lvl>
    <w:lvl w:ilvl="3" w:tplc="2C1A0001" w:tentative="1">
      <w:start w:val="1"/>
      <w:numFmt w:val="bullet"/>
      <w:lvlText w:val=""/>
      <w:lvlJc w:val="left"/>
      <w:pPr>
        <w:ind w:left="4365" w:hanging="360"/>
      </w:pPr>
      <w:rPr>
        <w:rFonts w:ascii="Symbol" w:hAnsi="Symbol" w:hint="default"/>
      </w:rPr>
    </w:lvl>
    <w:lvl w:ilvl="4" w:tplc="2C1A0003" w:tentative="1">
      <w:start w:val="1"/>
      <w:numFmt w:val="bullet"/>
      <w:lvlText w:val="o"/>
      <w:lvlJc w:val="left"/>
      <w:pPr>
        <w:ind w:left="5085" w:hanging="360"/>
      </w:pPr>
      <w:rPr>
        <w:rFonts w:ascii="Courier New" w:hAnsi="Courier New" w:cs="Courier New" w:hint="default"/>
      </w:rPr>
    </w:lvl>
    <w:lvl w:ilvl="5" w:tplc="2C1A0005" w:tentative="1">
      <w:start w:val="1"/>
      <w:numFmt w:val="bullet"/>
      <w:lvlText w:val=""/>
      <w:lvlJc w:val="left"/>
      <w:pPr>
        <w:ind w:left="5805" w:hanging="360"/>
      </w:pPr>
      <w:rPr>
        <w:rFonts w:ascii="Wingdings" w:hAnsi="Wingdings" w:hint="default"/>
      </w:rPr>
    </w:lvl>
    <w:lvl w:ilvl="6" w:tplc="2C1A0001" w:tentative="1">
      <w:start w:val="1"/>
      <w:numFmt w:val="bullet"/>
      <w:lvlText w:val=""/>
      <w:lvlJc w:val="left"/>
      <w:pPr>
        <w:ind w:left="6525" w:hanging="360"/>
      </w:pPr>
      <w:rPr>
        <w:rFonts w:ascii="Symbol" w:hAnsi="Symbol" w:hint="default"/>
      </w:rPr>
    </w:lvl>
    <w:lvl w:ilvl="7" w:tplc="2C1A0003" w:tentative="1">
      <w:start w:val="1"/>
      <w:numFmt w:val="bullet"/>
      <w:lvlText w:val="o"/>
      <w:lvlJc w:val="left"/>
      <w:pPr>
        <w:ind w:left="7245" w:hanging="360"/>
      </w:pPr>
      <w:rPr>
        <w:rFonts w:ascii="Courier New" w:hAnsi="Courier New" w:cs="Courier New" w:hint="default"/>
      </w:rPr>
    </w:lvl>
    <w:lvl w:ilvl="8" w:tplc="2C1A0005" w:tentative="1">
      <w:start w:val="1"/>
      <w:numFmt w:val="bullet"/>
      <w:lvlText w:val=""/>
      <w:lvlJc w:val="left"/>
      <w:pPr>
        <w:ind w:left="7965" w:hanging="360"/>
      </w:pPr>
      <w:rPr>
        <w:rFonts w:ascii="Wingdings" w:hAnsi="Wingdings" w:hint="default"/>
      </w:rPr>
    </w:lvl>
  </w:abstractNum>
  <w:num w:numId="1">
    <w:abstractNumId w:val="17"/>
  </w:num>
  <w:num w:numId="2">
    <w:abstractNumId w:val="8"/>
  </w:num>
  <w:num w:numId="3">
    <w:abstractNumId w:val="28"/>
  </w:num>
  <w:num w:numId="4">
    <w:abstractNumId w:val="7"/>
  </w:num>
  <w:num w:numId="5">
    <w:abstractNumId w:val="2"/>
  </w:num>
  <w:num w:numId="6">
    <w:abstractNumId w:val="30"/>
  </w:num>
  <w:num w:numId="7">
    <w:abstractNumId w:val="40"/>
  </w:num>
  <w:num w:numId="8">
    <w:abstractNumId w:val="24"/>
  </w:num>
  <w:num w:numId="9">
    <w:abstractNumId w:val="23"/>
  </w:num>
  <w:num w:numId="10">
    <w:abstractNumId w:val="5"/>
  </w:num>
  <w:num w:numId="11">
    <w:abstractNumId w:val="26"/>
  </w:num>
  <w:num w:numId="12">
    <w:abstractNumId w:val="4"/>
  </w:num>
  <w:num w:numId="13">
    <w:abstractNumId w:val="36"/>
  </w:num>
  <w:num w:numId="14">
    <w:abstractNumId w:val="11"/>
  </w:num>
  <w:num w:numId="15">
    <w:abstractNumId w:val="37"/>
  </w:num>
  <w:num w:numId="16">
    <w:abstractNumId w:val="44"/>
  </w:num>
  <w:num w:numId="17">
    <w:abstractNumId w:val="39"/>
  </w:num>
  <w:num w:numId="18">
    <w:abstractNumId w:val="18"/>
  </w:num>
  <w:num w:numId="19">
    <w:abstractNumId w:val="16"/>
  </w:num>
  <w:num w:numId="20">
    <w:abstractNumId w:val="29"/>
  </w:num>
  <w:num w:numId="21">
    <w:abstractNumId w:val="6"/>
  </w:num>
  <w:num w:numId="22">
    <w:abstractNumId w:val="9"/>
  </w:num>
  <w:num w:numId="23">
    <w:abstractNumId w:val="34"/>
  </w:num>
  <w:num w:numId="24">
    <w:abstractNumId w:val="32"/>
  </w:num>
  <w:num w:numId="25">
    <w:abstractNumId w:val="12"/>
  </w:num>
  <w:num w:numId="26">
    <w:abstractNumId w:val="1"/>
  </w:num>
  <w:num w:numId="27">
    <w:abstractNumId w:val="0"/>
  </w:num>
  <w:num w:numId="28">
    <w:abstractNumId w:val="41"/>
  </w:num>
  <w:num w:numId="29">
    <w:abstractNumId w:val="33"/>
  </w:num>
  <w:num w:numId="30">
    <w:abstractNumId w:val="27"/>
  </w:num>
  <w:num w:numId="31">
    <w:abstractNumId w:val="13"/>
  </w:num>
  <w:num w:numId="32">
    <w:abstractNumId w:val="3"/>
  </w:num>
  <w:num w:numId="33">
    <w:abstractNumId w:val="25"/>
  </w:num>
  <w:num w:numId="34">
    <w:abstractNumId w:val="42"/>
  </w:num>
  <w:num w:numId="35">
    <w:abstractNumId w:val="35"/>
  </w:num>
  <w:num w:numId="36">
    <w:abstractNumId w:val="22"/>
  </w:num>
  <w:num w:numId="37">
    <w:abstractNumId w:val="15"/>
  </w:num>
  <w:num w:numId="38">
    <w:abstractNumId w:val="14"/>
  </w:num>
  <w:num w:numId="39">
    <w:abstractNumId w:val="10"/>
  </w:num>
  <w:num w:numId="40">
    <w:abstractNumId w:val="19"/>
  </w:num>
  <w:num w:numId="41">
    <w:abstractNumId w:val="20"/>
  </w:num>
  <w:num w:numId="42">
    <w:abstractNumId w:val="38"/>
  </w:num>
  <w:num w:numId="43">
    <w:abstractNumId w:val="31"/>
  </w:num>
  <w:num w:numId="44">
    <w:abstractNumId w:val="43"/>
  </w:num>
  <w:num w:numId="4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655"/>
    <w:rsid w:val="0000088F"/>
    <w:rsid w:val="000015CE"/>
    <w:rsid w:val="000036AC"/>
    <w:rsid w:val="00007791"/>
    <w:rsid w:val="0001359D"/>
    <w:rsid w:val="00021C4F"/>
    <w:rsid w:val="00022FED"/>
    <w:rsid w:val="0002659E"/>
    <w:rsid w:val="000306C7"/>
    <w:rsid w:val="00031D36"/>
    <w:rsid w:val="00031F74"/>
    <w:rsid w:val="00034F7D"/>
    <w:rsid w:val="00037FE5"/>
    <w:rsid w:val="00045954"/>
    <w:rsid w:val="00045BA9"/>
    <w:rsid w:val="00050E04"/>
    <w:rsid w:val="00054232"/>
    <w:rsid w:val="00070CC9"/>
    <w:rsid w:val="00070F49"/>
    <w:rsid w:val="000714EF"/>
    <w:rsid w:val="00073BF6"/>
    <w:rsid w:val="00082831"/>
    <w:rsid w:val="000A4A67"/>
    <w:rsid w:val="000B1836"/>
    <w:rsid w:val="000B5DCD"/>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27D7"/>
    <w:rsid w:val="001145F5"/>
    <w:rsid w:val="001157E8"/>
    <w:rsid w:val="0011775C"/>
    <w:rsid w:val="0012056D"/>
    <w:rsid w:val="00123D5A"/>
    <w:rsid w:val="001257CF"/>
    <w:rsid w:val="00130B04"/>
    <w:rsid w:val="00141A53"/>
    <w:rsid w:val="001423F1"/>
    <w:rsid w:val="00150115"/>
    <w:rsid w:val="001504BA"/>
    <w:rsid w:val="00151B0D"/>
    <w:rsid w:val="00153D61"/>
    <w:rsid w:val="00160D52"/>
    <w:rsid w:val="001640E4"/>
    <w:rsid w:val="0018293D"/>
    <w:rsid w:val="00185A39"/>
    <w:rsid w:val="001935E4"/>
    <w:rsid w:val="001970BF"/>
    <w:rsid w:val="001A343D"/>
    <w:rsid w:val="001A392C"/>
    <w:rsid w:val="001A771A"/>
    <w:rsid w:val="001B2784"/>
    <w:rsid w:val="001B2C6D"/>
    <w:rsid w:val="001B5ADA"/>
    <w:rsid w:val="001C14CF"/>
    <w:rsid w:val="001C1AE9"/>
    <w:rsid w:val="001C5D5C"/>
    <w:rsid w:val="001D3EB7"/>
    <w:rsid w:val="001E1A36"/>
    <w:rsid w:val="001E24D7"/>
    <w:rsid w:val="001E4021"/>
    <w:rsid w:val="001E689A"/>
    <w:rsid w:val="001F2361"/>
    <w:rsid w:val="001F24C6"/>
    <w:rsid w:val="001F59BA"/>
    <w:rsid w:val="00200990"/>
    <w:rsid w:val="002036BF"/>
    <w:rsid w:val="002039C2"/>
    <w:rsid w:val="00205097"/>
    <w:rsid w:val="00206ECA"/>
    <w:rsid w:val="002175C2"/>
    <w:rsid w:val="00221905"/>
    <w:rsid w:val="002226CA"/>
    <w:rsid w:val="00225A1E"/>
    <w:rsid w:val="00234E97"/>
    <w:rsid w:val="00240DEC"/>
    <w:rsid w:val="00243CAC"/>
    <w:rsid w:val="00245B40"/>
    <w:rsid w:val="00246C9A"/>
    <w:rsid w:val="00246DF2"/>
    <w:rsid w:val="00250B1C"/>
    <w:rsid w:val="00252DD5"/>
    <w:rsid w:val="00255726"/>
    <w:rsid w:val="00263B6C"/>
    <w:rsid w:val="00265540"/>
    <w:rsid w:val="00265945"/>
    <w:rsid w:val="00266AF9"/>
    <w:rsid w:val="00273EAE"/>
    <w:rsid w:val="00274438"/>
    <w:rsid w:val="002757AB"/>
    <w:rsid w:val="00275E22"/>
    <w:rsid w:val="00281BEA"/>
    <w:rsid w:val="00282BE1"/>
    <w:rsid w:val="0028471E"/>
    <w:rsid w:val="00286F1D"/>
    <w:rsid w:val="00294C8B"/>
    <w:rsid w:val="00297773"/>
    <w:rsid w:val="002A66B7"/>
    <w:rsid w:val="002B2159"/>
    <w:rsid w:val="002B3F6E"/>
    <w:rsid w:val="002B7A1A"/>
    <w:rsid w:val="002C2C95"/>
    <w:rsid w:val="002C3DA7"/>
    <w:rsid w:val="002C5832"/>
    <w:rsid w:val="002C5B95"/>
    <w:rsid w:val="002D06BD"/>
    <w:rsid w:val="002D0C14"/>
    <w:rsid w:val="002E3109"/>
    <w:rsid w:val="002E65F5"/>
    <w:rsid w:val="002F5842"/>
    <w:rsid w:val="002F7A32"/>
    <w:rsid w:val="0030592D"/>
    <w:rsid w:val="003110AA"/>
    <w:rsid w:val="003164D5"/>
    <w:rsid w:val="0031704A"/>
    <w:rsid w:val="0032212B"/>
    <w:rsid w:val="00322729"/>
    <w:rsid w:val="00322F9C"/>
    <w:rsid w:val="0033208D"/>
    <w:rsid w:val="003343A0"/>
    <w:rsid w:val="0033565F"/>
    <w:rsid w:val="00336249"/>
    <w:rsid w:val="00341507"/>
    <w:rsid w:val="00344DAB"/>
    <w:rsid w:val="00345FDD"/>
    <w:rsid w:val="00352E34"/>
    <w:rsid w:val="00362565"/>
    <w:rsid w:val="00365062"/>
    <w:rsid w:val="00365A65"/>
    <w:rsid w:val="00366C88"/>
    <w:rsid w:val="0037542C"/>
    <w:rsid w:val="003825A4"/>
    <w:rsid w:val="0038555C"/>
    <w:rsid w:val="003925AF"/>
    <w:rsid w:val="003A0BEA"/>
    <w:rsid w:val="003A1824"/>
    <w:rsid w:val="003A2F2A"/>
    <w:rsid w:val="003A5048"/>
    <w:rsid w:val="003B0FF3"/>
    <w:rsid w:val="003B78DD"/>
    <w:rsid w:val="003C013D"/>
    <w:rsid w:val="003C1B45"/>
    <w:rsid w:val="003C591A"/>
    <w:rsid w:val="003C5CB6"/>
    <w:rsid w:val="003D3A5A"/>
    <w:rsid w:val="003D65B2"/>
    <w:rsid w:val="003D790C"/>
    <w:rsid w:val="003E4AFB"/>
    <w:rsid w:val="00401E12"/>
    <w:rsid w:val="00402486"/>
    <w:rsid w:val="004125C6"/>
    <w:rsid w:val="004143B2"/>
    <w:rsid w:val="004149A1"/>
    <w:rsid w:val="0042037E"/>
    <w:rsid w:val="0043103D"/>
    <w:rsid w:val="00433233"/>
    <w:rsid w:val="00437D25"/>
    <w:rsid w:val="00440DC9"/>
    <w:rsid w:val="004411B1"/>
    <w:rsid w:val="004436D2"/>
    <w:rsid w:val="00450341"/>
    <w:rsid w:val="0045200D"/>
    <w:rsid w:val="00461F0E"/>
    <w:rsid w:val="00462877"/>
    <w:rsid w:val="00467FFA"/>
    <w:rsid w:val="00470579"/>
    <w:rsid w:val="004725A3"/>
    <w:rsid w:val="00477586"/>
    <w:rsid w:val="00480DC5"/>
    <w:rsid w:val="00481022"/>
    <w:rsid w:val="004962AF"/>
    <w:rsid w:val="00497942"/>
    <w:rsid w:val="004A3357"/>
    <w:rsid w:val="004B00FB"/>
    <w:rsid w:val="004B1275"/>
    <w:rsid w:val="004B16A6"/>
    <w:rsid w:val="004D29B4"/>
    <w:rsid w:val="004E5CC4"/>
    <w:rsid w:val="004E5E5F"/>
    <w:rsid w:val="004E66C2"/>
    <w:rsid w:val="004F2152"/>
    <w:rsid w:val="004F3CD4"/>
    <w:rsid w:val="00502546"/>
    <w:rsid w:val="00503F95"/>
    <w:rsid w:val="00510954"/>
    <w:rsid w:val="00512932"/>
    <w:rsid w:val="00512E87"/>
    <w:rsid w:val="00514DD0"/>
    <w:rsid w:val="0052342F"/>
    <w:rsid w:val="00526EA6"/>
    <w:rsid w:val="005305F9"/>
    <w:rsid w:val="005340F1"/>
    <w:rsid w:val="00544573"/>
    <w:rsid w:val="00544EEB"/>
    <w:rsid w:val="00555B87"/>
    <w:rsid w:val="005567ED"/>
    <w:rsid w:val="005613FC"/>
    <w:rsid w:val="005679ED"/>
    <w:rsid w:val="00572AD8"/>
    <w:rsid w:val="00581834"/>
    <w:rsid w:val="005830A0"/>
    <w:rsid w:val="00586F54"/>
    <w:rsid w:val="0059208A"/>
    <w:rsid w:val="00593B5C"/>
    <w:rsid w:val="005957C0"/>
    <w:rsid w:val="00596EAF"/>
    <w:rsid w:val="005A6A89"/>
    <w:rsid w:val="005A7051"/>
    <w:rsid w:val="005A7A6C"/>
    <w:rsid w:val="005B0EDC"/>
    <w:rsid w:val="005B4E91"/>
    <w:rsid w:val="005B56E3"/>
    <w:rsid w:val="005C3552"/>
    <w:rsid w:val="005C39B9"/>
    <w:rsid w:val="005D1572"/>
    <w:rsid w:val="005D264C"/>
    <w:rsid w:val="005D68CF"/>
    <w:rsid w:val="005E2C6E"/>
    <w:rsid w:val="005E2DED"/>
    <w:rsid w:val="005E34F9"/>
    <w:rsid w:val="005E6D7B"/>
    <w:rsid w:val="005E7B01"/>
    <w:rsid w:val="005F09AE"/>
    <w:rsid w:val="005F521C"/>
    <w:rsid w:val="005F6E76"/>
    <w:rsid w:val="0060160B"/>
    <w:rsid w:val="006040B4"/>
    <w:rsid w:val="00604CE2"/>
    <w:rsid w:val="0061121C"/>
    <w:rsid w:val="006127BF"/>
    <w:rsid w:val="006145B4"/>
    <w:rsid w:val="006171E6"/>
    <w:rsid w:val="0062374A"/>
    <w:rsid w:val="00624D89"/>
    <w:rsid w:val="00636A68"/>
    <w:rsid w:val="0066037D"/>
    <w:rsid w:val="00662FE2"/>
    <w:rsid w:val="006767EE"/>
    <w:rsid w:val="00680092"/>
    <w:rsid w:val="006935A6"/>
    <w:rsid w:val="006A1ED4"/>
    <w:rsid w:val="006C0311"/>
    <w:rsid w:val="006C13C3"/>
    <w:rsid w:val="006D333E"/>
    <w:rsid w:val="006D3856"/>
    <w:rsid w:val="006F1A44"/>
    <w:rsid w:val="006F21A2"/>
    <w:rsid w:val="006F4E0B"/>
    <w:rsid w:val="007044A5"/>
    <w:rsid w:val="00711AEC"/>
    <w:rsid w:val="00731CFC"/>
    <w:rsid w:val="00764B89"/>
    <w:rsid w:val="007743B4"/>
    <w:rsid w:val="00774B70"/>
    <w:rsid w:val="00776F3C"/>
    <w:rsid w:val="00777A6D"/>
    <w:rsid w:val="00791728"/>
    <w:rsid w:val="007918E4"/>
    <w:rsid w:val="00794DF2"/>
    <w:rsid w:val="007958E3"/>
    <w:rsid w:val="007977DA"/>
    <w:rsid w:val="007A0D0A"/>
    <w:rsid w:val="007B088F"/>
    <w:rsid w:val="007B194B"/>
    <w:rsid w:val="007B2B11"/>
    <w:rsid w:val="007B465A"/>
    <w:rsid w:val="007B4787"/>
    <w:rsid w:val="007B674B"/>
    <w:rsid w:val="007C09CF"/>
    <w:rsid w:val="007E47FE"/>
    <w:rsid w:val="007E50BC"/>
    <w:rsid w:val="007E635C"/>
    <w:rsid w:val="007E7D5D"/>
    <w:rsid w:val="007F4A31"/>
    <w:rsid w:val="007F6A5D"/>
    <w:rsid w:val="00805048"/>
    <w:rsid w:val="008163C4"/>
    <w:rsid w:val="008230AA"/>
    <w:rsid w:val="0082431D"/>
    <w:rsid w:val="0082456B"/>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C49"/>
    <w:rsid w:val="0086752F"/>
    <w:rsid w:val="00870932"/>
    <w:rsid w:val="008801A8"/>
    <w:rsid w:val="008830C6"/>
    <w:rsid w:val="00890C14"/>
    <w:rsid w:val="00894A9E"/>
    <w:rsid w:val="0089779A"/>
    <w:rsid w:val="008A4897"/>
    <w:rsid w:val="008A4C08"/>
    <w:rsid w:val="008A7933"/>
    <w:rsid w:val="008B23CF"/>
    <w:rsid w:val="008B5124"/>
    <w:rsid w:val="008B5C9C"/>
    <w:rsid w:val="008C5757"/>
    <w:rsid w:val="008C65D7"/>
    <w:rsid w:val="008D03FF"/>
    <w:rsid w:val="008E09F8"/>
    <w:rsid w:val="008E3EDA"/>
    <w:rsid w:val="008E5975"/>
    <w:rsid w:val="008E668A"/>
    <w:rsid w:val="00901875"/>
    <w:rsid w:val="009024AB"/>
    <w:rsid w:val="00906BC1"/>
    <w:rsid w:val="0090720F"/>
    <w:rsid w:val="00910453"/>
    <w:rsid w:val="00917C43"/>
    <w:rsid w:val="0092169D"/>
    <w:rsid w:val="009233AA"/>
    <w:rsid w:val="00925689"/>
    <w:rsid w:val="0093408F"/>
    <w:rsid w:val="00935858"/>
    <w:rsid w:val="00956127"/>
    <w:rsid w:val="00960D5A"/>
    <w:rsid w:val="009714CF"/>
    <w:rsid w:val="00972C0F"/>
    <w:rsid w:val="009754C3"/>
    <w:rsid w:val="00976796"/>
    <w:rsid w:val="0098262B"/>
    <w:rsid w:val="00986621"/>
    <w:rsid w:val="00991A85"/>
    <w:rsid w:val="009928E1"/>
    <w:rsid w:val="00996451"/>
    <w:rsid w:val="009977AC"/>
    <w:rsid w:val="009A7C54"/>
    <w:rsid w:val="009B418A"/>
    <w:rsid w:val="009C07A4"/>
    <w:rsid w:val="009C4142"/>
    <w:rsid w:val="009C4669"/>
    <w:rsid w:val="009E4F78"/>
    <w:rsid w:val="009F077C"/>
    <w:rsid w:val="009F0CF4"/>
    <w:rsid w:val="009F3DAA"/>
    <w:rsid w:val="009F5EC0"/>
    <w:rsid w:val="009F6D04"/>
    <w:rsid w:val="00A06357"/>
    <w:rsid w:val="00A0792E"/>
    <w:rsid w:val="00A133F6"/>
    <w:rsid w:val="00A208AE"/>
    <w:rsid w:val="00A20903"/>
    <w:rsid w:val="00A20ECF"/>
    <w:rsid w:val="00A21228"/>
    <w:rsid w:val="00A213E1"/>
    <w:rsid w:val="00A22F7A"/>
    <w:rsid w:val="00A25189"/>
    <w:rsid w:val="00A277FF"/>
    <w:rsid w:val="00A30216"/>
    <w:rsid w:val="00A413B8"/>
    <w:rsid w:val="00A42613"/>
    <w:rsid w:val="00A53171"/>
    <w:rsid w:val="00A5494E"/>
    <w:rsid w:val="00A64F6D"/>
    <w:rsid w:val="00A726D8"/>
    <w:rsid w:val="00A737E4"/>
    <w:rsid w:val="00A73BC7"/>
    <w:rsid w:val="00A76B86"/>
    <w:rsid w:val="00A823E5"/>
    <w:rsid w:val="00A8534D"/>
    <w:rsid w:val="00A879FB"/>
    <w:rsid w:val="00A90910"/>
    <w:rsid w:val="00A923F3"/>
    <w:rsid w:val="00A96153"/>
    <w:rsid w:val="00A97A13"/>
    <w:rsid w:val="00AB0277"/>
    <w:rsid w:val="00AB2190"/>
    <w:rsid w:val="00AB5C04"/>
    <w:rsid w:val="00AB5E7C"/>
    <w:rsid w:val="00AC0092"/>
    <w:rsid w:val="00AC26F4"/>
    <w:rsid w:val="00AC3462"/>
    <w:rsid w:val="00AC4C4B"/>
    <w:rsid w:val="00AC526B"/>
    <w:rsid w:val="00AC5AB8"/>
    <w:rsid w:val="00AD6E12"/>
    <w:rsid w:val="00AF4AAA"/>
    <w:rsid w:val="00AF7016"/>
    <w:rsid w:val="00B039A0"/>
    <w:rsid w:val="00B10E6E"/>
    <w:rsid w:val="00B12661"/>
    <w:rsid w:val="00B15151"/>
    <w:rsid w:val="00B15E1C"/>
    <w:rsid w:val="00B33EC8"/>
    <w:rsid w:val="00B37BB3"/>
    <w:rsid w:val="00B43B66"/>
    <w:rsid w:val="00B460F9"/>
    <w:rsid w:val="00B4796F"/>
    <w:rsid w:val="00B629F9"/>
    <w:rsid w:val="00B642C9"/>
    <w:rsid w:val="00B64B77"/>
    <w:rsid w:val="00B65C38"/>
    <w:rsid w:val="00B6693D"/>
    <w:rsid w:val="00B671FE"/>
    <w:rsid w:val="00B772EC"/>
    <w:rsid w:val="00B825E0"/>
    <w:rsid w:val="00B87F2A"/>
    <w:rsid w:val="00BA1219"/>
    <w:rsid w:val="00BA2FCD"/>
    <w:rsid w:val="00BA4EBB"/>
    <w:rsid w:val="00BB58D8"/>
    <w:rsid w:val="00BB6892"/>
    <w:rsid w:val="00BB6B07"/>
    <w:rsid w:val="00BC0280"/>
    <w:rsid w:val="00BC08AC"/>
    <w:rsid w:val="00BC1387"/>
    <w:rsid w:val="00BC65EC"/>
    <w:rsid w:val="00BC6A2C"/>
    <w:rsid w:val="00BD1EEC"/>
    <w:rsid w:val="00BD3232"/>
    <w:rsid w:val="00BD4C19"/>
    <w:rsid w:val="00BE4D4B"/>
    <w:rsid w:val="00C000A9"/>
    <w:rsid w:val="00C00C02"/>
    <w:rsid w:val="00C01150"/>
    <w:rsid w:val="00C03B3C"/>
    <w:rsid w:val="00C055B5"/>
    <w:rsid w:val="00C14A43"/>
    <w:rsid w:val="00C2028C"/>
    <w:rsid w:val="00C20762"/>
    <w:rsid w:val="00C23A56"/>
    <w:rsid w:val="00C243B5"/>
    <w:rsid w:val="00C30404"/>
    <w:rsid w:val="00C342D1"/>
    <w:rsid w:val="00C40B3A"/>
    <w:rsid w:val="00C42042"/>
    <w:rsid w:val="00C45E5E"/>
    <w:rsid w:val="00C5127E"/>
    <w:rsid w:val="00C51567"/>
    <w:rsid w:val="00C541C4"/>
    <w:rsid w:val="00C56E16"/>
    <w:rsid w:val="00C60923"/>
    <w:rsid w:val="00C6318D"/>
    <w:rsid w:val="00C64167"/>
    <w:rsid w:val="00C71FB7"/>
    <w:rsid w:val="00C846B9"/>
    <w:rsid w:val="00C84711"/>
    <w:rsid w:val="00C85485"/>
    <w:rsid w:val="00C8672E"/>
    <w:rsid w:val="00C97525"/>
    <w:rsid w:val="00CA0088"/>
    <w:rsid w:val="00CA24D7"/>
    <w:rsid w:val="00CA3CE0"/>
    <w:rsid w:val="00CA4ADF"/>
    <w:rsid w:val="00CA4B97"/>
    <w:rsid w:val="00CB04F0"/>
    <w:rsid w:val="00CB1DB9"/>
    <w:rsid w:val="00CB20D8"/>
    <w:rsid w:val="00CC464A"/>
    <w:rsid w:val="00CC47AB"/>
    <w:rsid w:val="00CC62C9"/>
    <w:rsid w:val="00CC7782"/>
    <w:rsid w:val="00CC78AE"/>
    <w:rsid w:val="00CD16E7"/>
    <w:rsid w:val="00CD6CC5"/>
    <w:rsid w:val="00CF39A8"/>
    <w:rsid w:val="00D10938"/>
    <w:rsid w:val="00D10996"/>
    <w:rsid w:val="00D23EC3"/>
    <w:rsid w:val="00D314F3"/>
    <w:rsid w:val="00D319AE"/>
    <w:rsid w:val="00D32FEE"/>
    <w:rsid w:val="00D34AF3"/>
    <w:rsid w:val="00D3542C"/>
    <w:rsid w:val="00D43468"/>
    <w:rsid w:val="00D50A17"/>
    <w:rsid w:val="00D50EBC"/>
    <w:rsid w:val="00D57326"/>
    <w:rsid w:val="00D629EF"/>
    <w:rsid w:val="00D642EC"/>
    <w:rsid w:val="00D663CB"/>
    <w:rsid w:val="00D7359D"/>
    <w:rsid w:val="00D9028A"/>
    <w:rsid w:val="00DB0EEF"/>
    <w:rsid w:val="00DB3628"/>
    <w:rsid w:val="00DC049A"/>
    <w:rsid w:val="00DC2BCE"/>
    <w:rsid w:val="00DC5EB9"/>
    <w:rsid w:val="00DD40E8"/>
    <w:rsid w:val="00DD5286"/>
    <w:rsid w:val="00DD7086"/>
    <w:rsid w:val="00DE4DC5"/>
    <w:rsid w:val="00DE5F55"/>
    <w:rsid w:val="00DE60E2"/>
    <w:rsid w:val="00DF03EA"/>
    <w:rsid w:val="00DF048E"/>
    <w:rsid w:val="00DF2DF2"/>
    <w:rsid w:val="00E13B34"/>
    <w:rsid w:val="00E16084"/>
    <w:rsid w:val="00E17F92"/>
    <w:rsid w:val="00E277A9"/>
    <w:rsid w:val="00E41780"/>
    <w:rsid w:val="00E4354A"/>
    <w:rsid w:val="00E435B2"/>
    <w:rsid w:val="00E43FF0"/>
    <w:rsid w:val="00E50510"/>
    <w:rsid w:val="00E50AF8"/>
    <w:rsid w:val="00E50F00"/>
    <w:rsid w:val="00E535F5"/>
    <w:rsid w:val="00E541AE"/>
    <w:rsid w:val="00E55605"/>
    <w:rsid w:val="00E60EBD"/>
    <w:rsid w:val="00E628F2"/>
    <w:rsid w:val="00E63D29"/>
    <w:rsid w:val="00E64841"/>
    <w:rsid w:val="00E65F8B"/>
    <w:rsid w:val="00E80417"/>
    <w:rsid w:val="00E8322A"/>
    <w:rsid w:val="00E867E6"/>
    <w:rsid w:val="00E974E8"/>
    <w:rsid w:val="00EA3A05"/>
    <w:rsid w:val="00EB2115"/>
    <w:rsid w:val="00EB437E"/>
    <w:rsid w:val="00EC6870"/>
    <w:rsid w:val="00ED70D6"/>
    <w:rsid w:val="00EE4094"/>
    <w:rsid w:val="00EE4A8E"/>
    <w:rsid w:val="00EE50D7"/>
    <w:rsid w:val="00EE6ACC"/>
    <w:rsid w:val="00EF4A3C"/>
    <w:rsid w:val="00EF4ACE"/>
    <w:rsid w:val="00F02117"/>
    <w:rsid w:val="00F03DD2"/>
    <w:rsid w:val="00F0499E"/>
    <w:rsid w:val="00F07FDE"/>
    <w:rsid w:val="00F11C57"/>
    <w:rsid w:val="00F20EFD"/>
    <w:rsid w:val="00F236EF"/>
    <w:rsid w:val="00F31366"/>
    <w:rsid w:val="00F37250"/>
    <w:rsid w:val="00F4266B"/>
    <w:rsid w:val="00F47A55"/>
    <w:rsid w:val="00F60C7B"/>
    <w:rsid w:val="00F61970"/>
    <w:rsid w:val="00F63AA1"/>
    <w:rsid w:val="00F66317"/>
    <w:rsid w:val="00F66771"/>
    <w:rsid w:val="00F66A43"/>
    <w:rsid w:val="00F679F8"/>
    <w:rsid w:val="00F70856"/>
    <w:rsid w:val="00F72140"/>
    <w:rsid w:val="00F737AE"/>
    <w:rsid w:val="00F75FCF"/>
    <w:rsid w:val="00F80643"/>
    <w:rsid w:val="00F837A4"/>
    <w:rsid w:val="00F83E29"/>
    <w:rsid w:val="00F90465"/>
    <w:rsid w:val="00F93001"/>
    <w:rsid w:val="00F931CB"/>
    <w:rsid w:val="00F948DE"/>
    <w:rsid w:val="00F9504D"/>
    <w:rsid w:val="00F9740A"/>
    <w:rsid w:val="00F977D1"/>
    <w:rsid w:val="00FA41C4"/>
    <w:rsid w:val="00FA475C"/>
    <w:rsid w:val="00FA6C0E"/>
    <w:rsid w:val="00FA7EED"/>
    <w:rsid w:val="00FB368A"/>
    <w:rsid w:val="00FB3754"/>
    <w:rsid w:val="00FB62D5"/>
    <w:rsid w:val="00FC0423"/>
    <w:rsid w:val="00FC2542"/>
    <w:rsid w:val="00FD08C7"/>
    <w:rsid w:val="00FD10A4"/>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0C5E0-F2A0-4756-A694-314FDD2F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4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styleId="FollowedHyperlink">
    <w:name w:val="FollowedHyperlink"/>
    <w:basedOn w:val="DefaultParagraphFont"/>
    <w:uiPriority w:val="99"/>
    <w:semiHidden/>
    <w:unhideWhenUsed/>
    <w:rsid w:val="00141A53"/>
    <w:rPr>
      <w:color w:val="800080"/>
      <w:u w:val="single"/>
    </w:rPr>
  </w:style>
  <w:style w:type="paragraph" w:customStyle="1" w:styleId="xl256">
    <w:name w:val="xl256"/>
    <w:basedOn w:val="Normal"/>
    <w:rsid w:val="00EE4A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57">
    <w:name w:val="xl257"/>
    <w:basedOn w:val="Normal"/>
    <w:rsid w:val="00EE4A8E"/>
    <w:pPr>
      <w:pBdr>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58">
    <w:name w:val="xl258"/>
    <w:basedOn w:val="Normal"/>
    <w:rsid w:val="00EE4A8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59">
    <w:name w:val="xl259"/>
    <w:basedOn w:val="Normal"/>
    <w:rsid w:val="00EE4A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val="sr-Latn-ME" w:eastAsia="sr-Latn-ME"/>
    </w:rPr>
  </w:style>
  <w:style w:type="paragraph" w:customStyle="1" w:styleId="xl260">
    <w:name w:val="xl260"/>
    <w:basedOn w:val="Normal"/>
    <w:rsid w:val="00EE4A8E"/>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val="sr-Latn-ME" w:eastAsia="sr-Latn-ME"/>
    </w:rPr>
  </w:style>
  <w:style w:type="paragraph" w:customStyle="1" w:styleId="xl261">
    <w:name w:val="xl261"/>
    <w:basedOn w:val="Normal"/>
    <w:rsid w:val="00EE4A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val="sr-Latn-ME" w:eastAsia="sr-Latn-ME"/>
    </w:rPr>
  </w:style>
  <w:style w:type="paragraph" w:customStyle="1" w:styleId="xl262">
    <w:name w:val="xl262"/>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3">
    <w:name w:val="xl263"/>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4">
    <w:name w:val="xl264"/>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5">
    <w:name w:val="xl265"/>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6">
    <w:name w:val="xl266"/>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7">
    <w:name w:val="xl267"/>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8">
    <w:name w:val="xl268"/>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9">
    <w:name w:val="xl269"/>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0">
    <w:name w:val="xl270"/>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1">
    <w:name w:val="xl271"/>
    <w:basedOn w:val="Normal"/>
    <w:rsid w:val="00EE4A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2">
    <w:name w:val="xl272"/>
    <w:basedOn w:val="Normal"/>
    <w:rsid w:val="00EE4A8E"/>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3">
    <w:name w:val="xl273"/>
    <w:basedOn w:val="Normal"/>
    <w:rsid w:val="00EE4A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4">
    <w:name w:val="xl274"/>
    <w:basedOn w:val="Normal"/>
    <w:rsid w:val="00EE4A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5">
    <w:name w:val="xl275"/>
    <w:basedOn w:val="Normal"/>
    <w:rsid w:val="00EE4A8E"/>
    <w:pPr>
      <w:pBdr>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6">
    <w:name w:val="xl276"/>
    <w:basedOn w:val="Normal"/>
    <w:rsid w:val="00EE4A8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7">
    <w:name w:val="xl277"/>
    <w:basedOn w:val="Normal"/>
    <w:rsid w:val="00EE4A8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8">
    <w:name w:val="xl278"/>
    <w:basedOn w:val="Normal"/>
    <w:rsid w:val="00EE4A8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9">
    <w:name w:val="xl279"/>
    <w:basedOn w:val="Normal"/>
    <w:rsid w:val="00EE4A8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80">
    <w:name w:val="xl280"/>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81">
    <w:name w:val="xl281"/>
    <w:basedOn w:val="Normal"/>
    <w:rsid w:val="00EE4A8E"/>
    <w:pPr>
      <w:pBdr>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82">
    <w:name w:val="xl282"/>
    <w:basedOn w:val="Normal"/>
    <w:rsid w:val="00EE4A8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3">
    <w:name w:val="xl283"/>
    <w:basedOn w:val="Normal"/>
    <w:rsid w:val="00EE4A8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4">
    <w:name w:val="xl284"/>
    <w:basedOn w:val="Normal"/>
    <w:rsid w:val="00EE4A8E"/>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5">
    <w:name w:val="xl285"/>
    <w:basedOn w:val="Normal"/>
    <w:rsid w:val="00EE4A8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6">
    <w:name w:val="xl286"/>
    <w:basedOn w:val="Normal"/>
    <w:rsid w:val="00EE4A8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7">
    <w:name w:val="xl287"/>
    <w:basedOn w:val="Normal"/>
    <w:rsid w:val="00EE4A8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8">
    <w:name w:val="xl288"/>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89">
    <w:name w:val="xl289"/>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90">
    <w:name w:val="xl290"/>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91">
    <w:name w:val="xl291"/>
    <w:basedOn w:val="Normal"/>
    <w:rsid w:val="00EE4A8E"/>
    <w:pPr>
      <w:pBdr>
        <w:top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92">
    <w:name w:val="xl292"/>
    <w:basedOn w:val="Normal"/>
    <w:rsid w:val="00EE4A8E"/>
    <w:pPr>
      <w:pBdr>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93">
    <w:name w:val="xl293"/>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62416752">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692417232">
      <w:bodyDiv w:val="1"/>
      <w:marLeft w:val="0"/>
      <w:marRight w:val="0"/>
      <w:marTop w:val="0"/>
      <w:marBottom w:val="0"/>
      <w:divBdr>
        <w:top w:val="none" w:sz="0" w:space="0" w:color="auto"/>
        <w:left w:val="none" w:sz="0" w:space="0" w:color="auto"/>
        <w:bottom w:val="none" w:sz="0" w:space="0" w:color="auto"/>
        <w:right w:val="none" w:sz="0" w:space="0" w:color="auto"/>
      </w:divBdr>
    </w:div>
    <w:div w:id="727067229">
      <w:bodyDiv w:val="1"/>
      <w:marLeft w:val="0"/>
      <w:marRight w:val="0"/>
      <w:marTop w:val="0"/>
      <w:marBottom w:val="0"/>
      <w:divBdr>
        <w:top w:val="none" w:sz="0" w:space="0" w:color="auto"/>
        <w:left w:val="none" w:sz="0" w:space="0" w:color="auto"/>
        <w:bottom w:val="none" w:sz="0" w:space="0" w:color="auto"/>
        <w:right w:val="none" w:sz="0" w:space="0" w:color="auto"/>
      </w:divBdr>
    </w:div>
    <w:div w:id="815099421">
      <w:bodyDiv w:val="1"/>
      <w:marLeft w:val="0"/>
      <w:marRight w:val="0"/>
      <w:marTop w:val="0"/>
      <w:marBottom w:val="0"/>
      <w:divBdr>
        <w:top w:val="none" w:sz="0" w:space="0" w:color="auto"/>
        <w:left w:val="none" w:sz="0" w:space="0" w:color="auto"/>
        <w:bottom w:val="none" w:sz="0" w:space="0" w:color="auto"/>
        <w:right w:val="none" w:sz="0" w:space="0" w:color="auto"/>
      </w:divBdr>
    </w:div>
    <w:div w:id="815880206">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74625202">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406956551">
      <w:bodyDiv w:val="1"/>
      <w:marLeft w:val="0"/>
      <w:marRight w:val="0"/>
      <w:marTop w:val="0"/>
      <w:marBottom w:val="0"/>
      <w:divBdr>
        <w:top w:val="none" w:sz="0" w:space="0" w:color="auto"/>
        <w:left w:val="none" w:sz="0" w:space="0" w:color="auto"/>
        <w:bottom w:val="none" w:sz="0" w:space="0" w:color="auto"/>
        <w:right w:val="none" w:sz="0" w:space="0" w:color="auto"/>
      </w:divBdr>
    </w:div>
    <w:div w:id="1408914667">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79755618">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870560303">
      <w:bodyDiv w:val="1"/>
      <w:marLeft w:val="0"/>
      <w:marRight w:val="0"/>
      <w:marTop w:val="0"/>
      <w:marBottom w:val="0"/>
      <w:divBdr>
        <w:top w:val="none" w:sz="0" w:space="0" w:color="auto"/>
        <w:left w:val="none" w:sz="0" w:space="0" w:color="auto"/>
        <w:bottom w:val="none" w:sz="0" w:space="0" w:color="auto"/>
        <w:right w:val="none" w:sz="0" w:space="0" w:color="auto"/>
      </w:divBdr>
    </w:div>
    <w:div w:id="1872524589">
      <w:bodyDiv w:val="1"/>
      <w:marLeft w:val="0"/>
      <w:marRight w:val="0"/>
      <w:marTop w:val="0"/>
      <w:marBottom w:val="0"/>
      <w:divBdr>
        <w:top w:val="none" w:sz="0" w:space="0" w:color="auto"/>
        <w:left w:val="none" w:sz="0" w:space="0" w:color="auto"/>
        <w:bottom w:val="none" w:sz="0" w:space="0" w:color="auto"/>
        <w:right w:val="none" w:sz="0" w:space="0" w:color="auto"/>
      </w:divBdr>
    </w:div>
    <w:div w:id="2025670250">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56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ksim.novakovic@cedis.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dejan.djukic@ced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A3EE4-218A-4CB1-AE67-30244C25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65</Pages>
  <Words>16950</Words>
  <Characters>96621</Characters>
  <Application>Microsoft Office Word</Application>
  <DocSecurity>0</DocSecurity>
  <Lines>805</Lines>
  <Paragraphs>226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113345</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36</cp:revision>
  <cp:lastPrinted>2018-04-18T10:20:00Z</cp:lastPrinted>
  <dcterms:created xsi:type="dcterms:W3CDTF">2017-10-31T09:19:00Z</dcterms:created>
  <dcterms:modified xsi:type="dcterms:W3CDTF">2018-04-18T11:32:00Z</dcterms:modified>
</cp:coreProperties>
</file>